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9FBD4" w14:textId="77777777" w:rsidR="00EE6F5E" w:rsidRPr="00EE6F5E" w:rsidRDefault="00EE6F5E" w:rsidP="00EE6F5E">
      <w:pPr>
        <w:spacing w:before="120" w:after="120" w:line="240" w:lineRule="auto"/>
        <w:rPr>
          <w:rFonts w:ascii="Arial" w:eastAsia="Calibri" w:hAnsi="Arial" w:cs="Arial"/>
          <w:i/>
          <w:iCs/>
          <w:color w:val="000000"/>
          <w:kern w:val="0"/>
          <w:sz w:val="22"/>
          <w:szCs w:val="22"/>
          <w:lang w:val="mk-MK" w:bidi="en-US"/>
          <w14:ligatures w14:val="none"/>
        </w:rPr>
      </w:pPr>
      <w:bookmarkStart w:id="0" w:name="_Toc236918185"/>
      <w:r w:rsidRPr="00EE6F5E">
        <w:rPr>
          <w:rFonts w:ascii="Arial" w:eastAsia="Times New Roman" w:hAnsi="Arial" w:cs="Arial"/>
          <w:color w:val="000000"/>
          <w:kern w:val="0"/>
          <w:sz w:val="22"/>
          <w:szCs w:val="22"/>
          <w:lang w:val="mk-MK" w:bidi="en-US"/>
          <w14:ligatures w14:val="none"/>
        </w:rPr>
        <w:t xml:space="preserve">Прилог </w:t>
      </w:r>
      <w:r w:rsidRPr="00EE6F5E">
        <w:rPr>
          <w:rFonts w:ascii="Calibri" w:eastAsia="Calibri" w:hAnsi="Calibri" w:cs="Arial"/>
          <w:sz w:val="22"/>
          <w:szCs w:val="22"/>
          <w:lang w:val="mk-MK"/>
        </w:rPr>
        <w:fldChar w:fldCharType="begin"/>
      </w:r>
      <w:r w:rsidRPr="00EE6F5E">
        <w:rPr>
          <w:rFonts w:ascii="Arial" w:eastAsia="Times New Roman" w:hAnsi="Arial" w:cs="Arial"/>
          <w:color w:val="000000"/>
          <w:kern w:val="0"/>
          <w:sz w:val="22"/>
          <w:szCs w:val="22"/>
          <w:lang w:val="mk-MK" w:bidi="en-US"/>
          <w14:ligatures w14:val="none"/>
        </w:rPr>
        <w:instrText xml:space="preserve"> SEQ Прилог \* ARABIC </w:instrText>
      </w:r>
      <w:r w:rsidRPr="00EE6F5E">
        <w:rPr>
          <w:rFonts w:ascii="Calibri" w:eastAsia="Calibri" w:hAnsi="Calibri" w:cs="Arial"/>
          <w:sz w:val="22"/>
          <w:szCs w:val="22"/>
          <w:lang w:val="mk-MK"/>
        </w:rPr>
        <w:fldChar w:fldCharType="separate"/>
      </w:r>
      <w:r w:rsidRPr="00EE6F5E">
        <w:rPr>
          <w:rFonts w:ascii="Arial" w:eastAsia="Times New Roman" w:hAnsi="Arial" w:cs="Arial"/>
          <w:noProof/>
          <w:color w:val="000000"/>
          <w:kern w:val="0"/>
          <w:sz w:val="22"/>
          <w:szCs w:val="22"/>
          <w:lang w:val="mk-MK" w:bidi="en-US"/>
          <w14:ligatures w14:val="none"/>
        </w:rPr>
        <w:t>2</w:t>
      </w:r>
      <w:r w:rsidRPr="00EE6F5E">
        <w:rPr>
          <w:rFonts w:ascii="Calibri" w:eastAsia="Calibri" w:hAnsi="Calibri" w:cs="Arial"/>
          <w:sz w:val="22"/>
          <w:szCs w:val="22"/>
          <w:lang w:val="mk-MK"/>
        </w:rPr>
        <w:fldChar w:fldCharType="end"/>
      </w:r>
      <w:r w:rsidRPr="00EE6F5E">
        <w:rPr>
          <w:rFonts w:ascii="Arial" w:eastAsia="Times New Roman" w:hAnsi="Arial" w:cs="Arial"/>
          <w:color w:val="000000"/>
          <w:kern w:val="0"/>
          <w:sz w:val="22"/>
          <w:szCs w:val="22"/>
          <w:lang w:val="mk-MK" w:bidi="en-US"/>
          <w14:ligatures w14:val="none"/>
        </w:rPr>
        <w:t xml:space="preserve"> </w:t>
      </w:r>
      <w:r w:rsidRPr="00EE6F5E">
        <w:rPr>
          <w:rFonts w:ascii="Arial" w:eastAsia="Calibri" w:hAnsi="Arial" w:cs="Arial"/>
          <w:color w:val="000000"/>
          <w:kern w:val="0"/>
          <w:sz w:val="22"/>
          <w:szCs w:val="22"/>
          <w:lang w:val="mk-MK" w:bidi="en-US"/>
          <w14:ligatures w14:val="none"/>
        </w:rPr>
        <w:t>Образец за доставување на коментари и сугестии за Контролната листа на ПУЖССП</w:t>
      </w:r>
      <w:bookmarkEnd w:id="0"/>
      <w:r w:rsidRPr="00EE6F5E">
        <w:rPr>
          <w:rFonts w:ascii="Arial" w:eastAsia="Calibri" w:hAnsi="Arial" w:cs="Arial"/>
          <w:color w:val="000000"/>
          <w:kern w:val="0"/>
          <w:sz w:val="22"/>
          <w:szCs w:val="22"/>
          <w:lang w:val="mk-MK" w:bidi="en-US"/>
          <w14:ligatures w14:val="none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1806"/>
        <w:gridCol w:w="4633"/>
      </w:tblGrid>
      <w:tr w:rsidR="00EE6F5E" w:rsidRPr="00EE6F5E" w14:paraId="542D13B4" w14:textId="77777777" w:rsidTr="00EE6F5E">
        <w:trPr>
          <w:trHeight w:val="2014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4ECD41" w14:textId="77777777" w:rsidR="00EE6F5E" w:rsidRPr="00EE6F5E" w:rsidRDefault="00EE6F5E" w:rsidP="00EE6F5E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 xml:space="preserve">Образец за доставување на коментари и сугестии за Контролна листа на ПУЖССП за Проектот „Втор проект за подобрување на социјалните услуги 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(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P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180350)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“</w:t>
            </w:r>
          </w:p>
          <w:p w14:paraId="31251D44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Главен опис на активностите на под-проектот:</w:t>
            </w:r>
          </w:p>
          <w:p w14:paraId="77E08DD8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 xml:space="preserve">Адаптација на простор во рамки на ОУ 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ru-RU" w:bidi="en-US"/>
                <w14:ligatures w14:val="none"/>
              </w:rPr>
              <w:t>“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>Димитар Миладинов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ru-RU" w:bidi="en-US"/>
                <w14:ligatures w14:val="none"/>
              </w:rPr>
              <w:t>”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 xml:space="preserve"> за услуга „Центар за дневен престој за лица со попреченост индивидуален третман“ во Општина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ru-RU" w:bidi="en-US"/>
                <w14:ligatures w14:val="none"/>
              </w:rPr>
              <w:t xml:space="preserve"> 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>Центар</w:t>
            </w:r>
          </w:p>
          <w:p w14:paraId="7CAE96FE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 xml:space="preserve">На месечно ниво се очекува во Центарот да опфати околу 20 деца кои ќе добиваат редовни индивидуални третмани (2 - 3 третмани неделно по дете во зависност од индивидуалните потреби), дополнителни 10 – 15 деца кои ќе учествуваат во групни активности, </w:t>
            </w:r>
            <w:proofErr w:type="spellStart"/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>психо</w:t>
            </w:r>
            <w:proofErr w:type="spellEnd"/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 xml:space="preserve"> – социјални работилници и програми за развој на животни и социјални вештини, 10 – 12 родители или старатели, кои ќе бидат вклучени во едукативни сесии, групи за поддршка и консултативни состаноци со стручниот тим.</w:t>
            </w:r>
          </w:p>
          <w:p w14:paraId="50E39478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 xml:space="preserve">Во рамки на Дневниот центар корисниците ќе имаат пристап до три главни категории на услуги: Индивидуални третмани, Поддршка на родителите и Следење и евалуација на напредокот на корисниците. </w:t>
            </w:r>
          </w:p>
          <w:p w14:paraId="45C3A5B9" w14:textId="77777777" w:rsidR="00EE6F5E" w:rsidRPr="00EE6F5E" w:rsidRDefault="00EE6F5E" w:rsidP="00EE6F5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 xml:space="preserve">Користење на постоечки простор во рамки на ОУ Димитар Миладинов – 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 xml:space="preserve">услугата ќе се реализира во веќе реновиран и пристапен простор како составен дел на основното училиште во сопственост на Општина Центар. Проектот ќе вклучува мали градежни интервенции заради адаптирање на простории за индивидуална работа, формирање на чајна кујна и мали интервенции кај </w:t>
            </w:r>
            <w:proofErr w:type="spellStart"/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>постоечкиот</w:t>
            </w:r>
            <w:proofErr w:type="spellEnd"/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 xml:space="preserve"> тоалет</w:t>
            </w:r>
          </w:p>
          <w:p w14:paraId="7DB973C8" w14:textId="77777777" w:rsidR="00EE6F5E" w:rsidRPr="00EE6F5E" w:rsidRDefault="00EE6F5E" w:rsidP="00EE6F5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Набавка на канцелариска и нагледна опрема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 xml:space="preserve"> – ќе се набави и инсталира канцелариски мебел, ИКТ опрема, нагледни средства и климатизери</w:t>
            </w:r>
          </w:p>
          <w:p w14:paraId="4E9BCE18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Набавка на транспортни средства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ru-RU" w:bidi="en-US"/>
                <w14:ligatures w14:val="none"/>
              </w:rPr>
              <w:t xml:space="preserve">: 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 xml:space="preserve">електричен </w:t>
            </w:r>
            <w:proofErr w:type="spellStart"/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>скутер.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Електронска</w:t>
            </w:r>
            <w:proofErr w:type="spellEnd"/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 xml:space="preserve"> верзија на контролна листа на ПУЖССП за Втор проект за подобрување на социјалните услуги 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(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P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180350)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“ е достапна на следните веб страни:</w:t>
            </w:r>
          </w:p>
          <w:p w14:paraId="4A3E5419" w14:textId="77777777" w:rsidR="00EE6F5E" w:rsidRPr="00EE6F5E" w:rsidRDefault="00EE6F5E" w:rsidP="00EE6F5E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de-DE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mk-MK" w:bidi="en-US"/>
                <w14:ligatures w14:val="none"/>
              </w:rPr>
              <w:t>ППСУ</w:t>
            </w:r>
            <w:r w:rsidRPr="00EE6F5E">
              <w:rPr>
                <w:rFonts w:ascii="Arial" w:eastAsia="Calibri" w:hAnsi="Arial" w:cs="Arial"/>
                <w:kern w:val="0"/>
                <w:sz w:val="18"/>
                <w:szCs w:val="18"/>
                <w:lang w:val="de-DE" w:bidi="en-US"/>
                <w14:ligatures w14:val="none"/>
              </w:rPr>
              <w:t xml:space="preserve">:    </w:t>
            </w:r>
            <w:r w:rsidRPr="00EE6F5E">
              <w:rPr>
                <w:rFonts w:ascii="Calibri" w:eastAsia="Calibri" w:hAnsi="Calibri" w:cs="Arial"/>
                <w:sz w:val="22"/>
                <w:szCs w:val="22"/>
                <w:lang w:val="mk-MK"/>
              </w:rPr>
              <w:fldChar w:fldCharType="begin"/>
            </w:r>
            <w:r w:rsidRPr="00EE6F5E">
              <w:rPr>
                <w:rFonts w:ascii="Calibri" w:eastAsia="Calibri" w:hAnsi="Calibri" w:cs="Arial"/>
                <w:sz w:val="22"/>
                <w:szCs w:val="22"/>
                <w:lang w:val="mk-MK"/>
              </w:rPr>
              <w:instrText>HYPERLINK "https://www.ssip.mk/"</w:instrText>
            </w:r>
            <w:r w:rsidRPr="00EE6F5E">
              <w:rPr>
                <w:rFonts w:ascii="Calibri" w:eastAsia="Calibri" w:hAnsi="Calibri" w:cs="Arial"/>
                <w:sz w:val="22"/>
                <w:szCs w:val="22"/>
                <w:lang w:val="mk-MK"/>
              </w:rPr>
            </w:r>
            <w:r w:rsidRPr="00EE6F5E">
              <w:rPr>
                <w:rFonts w:ascii="Calibri" w:eastAsia="Calibri" w:hAnsi="Calibri" w:cs="Arial"/>
                <w:sz w:val="22"/>
                <w:szCs w:val="22"/>
                <w:lang w:val="mk-MK"/>
              </w:rPr>
              <w:fldChar w:fldCharType="separate"/>
            </w:r>
            <w:r w:rsidRPr="00EE6F5E">
              <w:rPr>
                <w:rFonts w:ascii="Arial" w:eastAsia="Calibri" w:hAnsi="Arial" w:cs="Arial"/>
                <w:color w:val="0563C1"/>
                <w:kern w:val="0"/>
                <w:sz w:val="18"/>
                <w:szCs w:val="18"/>
                <w:u w:val="single"/>
                <w:lang w:val="de-DE" w:bidi="en-US"/>
                <w14:ligatures w14:val="none"/>
              </w:rPr>
              <w:t>https://www.ssip.mk/</w:t>
            </w:r>
            <w:r w:rsidRPr="00EE6F5E">
              <w:rPr>
                <w:rFonts w:ascii="Calibri" w:eastAsia="Calibri" w:hAnsi="Calibri" w:cs="Arial"/>
                <w:sz w:val="22"/>
                <w:szCs w:val="22"/>
                <w:lang w:val="mk-MK"/>
              </w:rPr>
              <w:fldChar w:fldCharType="end"/>
            </w:r>
          </w:p>
        </w:tc>
      </w:tr>
      <w:tr w:rsidR="00EE6F5E" w:rsidRPr="00EE6F5E" w14:paraId="0A80A346" w14:textId="77777777" w:rsidTr="00EE6F5E">
        <w:trPr>
          <w:trHeight w:val="736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59CB50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Име и презиме на лицето кое ги доставува коментарите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>*</w:t>
            </w:r>
          </w:p>
        </w:tc>
        <w:tc>
          <w:tcPr>
            <w:tcW w:w="6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D99D9E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ru-RU" w:bidi="en-US"/>
                <w14:ligatures w14:val="none"/>
              </w:rPr>
            </w:pPr>
          </w:p>
        </w:tc>
      </w:tr>
      <w:tr w:rsidR="00EE6F5E" w:rsidRPr="00EE6F5E" w14:paraId="62549B6D" w14:textId="77777777" w:rsidTr="00EE6F5E">
        <w:trPr>
          <w:trHeight w:val="231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4046510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GB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Контакт информации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*</w:t>
            </w:r>
          </w:p>
        </w:tc>
        <w:tc>
          <w:tcPr>
            <w:tcW w:w="6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A5C5DE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n-GB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E-mail: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 xml:space="preserve"> </w:t>
            </w:r>
            <w:r w:rsidRPr="00EE6F5E">
              <w:rPr>
                <w:rFonts w:ascii="Arial" w:eastAsia="Calibri" w:hAnsi="Arial" w:cs="Arial"/>
                <w:kern w:val="0"/>
                <w:sz w:val="20"/>
                <w:szCs w:val="20"/>
                <w:lang w:bidi="en-US"/>
                <w14:ligatures w14:val="none"/>
              </w:rPr>
              <w:t>______________________________</w:t>
            </w:r>
          </w:p>
          <w:p w14:paraId="6DA4B22F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n-GB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Телефон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: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 xml:space="preserve"> </w:t>
            </w:r>
            <w:r w:rsidRPr="00EE6F5E">
              <w:rPr>
                <w:rFonts w:ascii="Arial" w:eastAsia="Calibri" w:hAnsi="Arial" w:cs="Arial"/>
                <w:kern w:val="0"/>
                <w:sz w:val="20"/>
                <w:szCs w:val="20"/>
                <w:lang w:bidi="en-US"/>
                <w14:ligatures w14:val="none"/>
              </w:rPr>
              <w:t>______________________________</w:t>
            </w:r>
          </w:p>
        </w:tc>
      </w:tr>
      <w:tr w:rsidR="00EE6F5E" w:rsidRPr="00EE6F5E" w14:paraId="08A240C5" w14:textId="77777777" w:rsidTr="00EE6F5E">
        <w:trPr>
          <w:trHeight w:val="805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DB833B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val="mk-MK" w:bidi="en-US"/>
                <w14:ligatures w14:val="none"/>
              </w:rPr>
              <w:t>Коментар на контролна листа на ПУЖССП:</w:t>
            </w:r>
          </w:p>
          <w:p w14:paraId="1A465816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color w:val="000000"/>
                <w:kern w:val="0"/>
                <w:lang w:val="ru-RU" w:bidi="en-US"/>
                <w14:ligatures w14:val="none"/>
              </w:rPr>
            </w:pPr>
          </w:p>
          <w:p w14:paraId="17ADFBD1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color w:val="000000"/>
                <w:kern w:val="0"/>
                <w:lang w:val="ru-RU" w:bidi="en-US"/>
                <w14:ligatures w14:val="none"/>
              </w:rPr>
            </w:pPr>
          </w:p>
        </w:tc>
      </w:tr>
      <w:tr w:rsidR="00EE6F5E" w:rsidRPr="00EE6F5E" w14:paraId="5F5D6B11" w14:textId="77777777" w:rsidTr="00EE6F5E">
        <w:trPr>
          <w:trHeight w:val="498"/>
          <w:jc w:val="center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39B6FC0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n-GB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Потпис</w:t>
            </w:r>
            <w:r w:rsidRPr="00EE6F5E">
              <w:rPr>
                <w:rFonts w:ascii="Arial" w:eastAsia="Calibri" w:hAnsi="Arial" w:cs="Arial"/>
                <w:kern w:val="0"/>
                <w:sz w:val="20"/>
                <w:szCs w:val="20"/>
                <w:lang w:bidi="en-US"/>
                <w14:ligatures w14:val="none"/>
              </w:rPr>
              <w:t>______________________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1AFCB5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n-GB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Датум</w:t>
            </w:r>
            <w:r w:rsidRPr="00EE6F5E">
              <w:rPr>
                <w:rFonts w:ascii="Arial" w:eastAsia="Calibri" w:hAnsi="Arial" w:cs="Arial"/>
                <w:kern w:val="0"/>
                <w:sz w:val="20"/>
                <w:szCs w:val="20"/>
                <w:lang w:bidi="en-US"/>
                <w14:ligatures w14:val="none"/>
              </w:rPr>
              <w:t>____________________</w:t>
            </w:r>
          </w:p>
        </w:tc>
      </w:tr>
      <w:tr w:rsidR="00EE6F5E" w:rsidRPr="00EE6F5E" w14:paraId="4DC9BD48" w14:textId="77777777" w:rsidTr="00EE6F5E">
        <w:trPr>
          <w:trHeight w:val="912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DE157AD" w14:textId="77777777" w:rsidR="00EE6F5E" w:rsidRPr="00EE6F5E" w:rsidRDefault="00EE6F5E" w:rsidP="00EE6F5E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Доколку имате било какви коментари/сугестии на предложените мерки во Контролна листа на ПУЖССП за „Втор проект за подобрување на социјалните услуги“, Ве молиме доставете ги до одговорното лице:</w:t>
            </w:r>
          </w:p>
          <w:p w14:paraId="68ED3BEC" w14:textId="77777777" w:rsidR="00EE6F5E" w:rsidRPr="00EE6F5E" w:rsidRDefault="00EE6F5E" w:rsidP="00EE6F5E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Контакт лице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 xml:space="preserve">: 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 xml:space="preserve">Зоран </w:t>
            </w:r>
            <w:proofErr w:type="spellStart"/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Апостолоски</w:t>
            </w:r>
            <w:proofErr w:type="spellEnd"/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 xml:space="preserve">  </w:t>
            </w:r>
          </w:p>
          <w:p w14:paraId="7020AFC9" w14:textId="77777777" w:rsidR="00EE6F5E" w:rsidRPr="00EE6F5E" w:rsidRDefault="00EE6F5E" w:rsidP="00EE6F5E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e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>-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mail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 xml:space="preserve">: </w:t>
            </w:r>
            <w:hyperlink r:id="rId5" w:history="1">
              <w:r w:rsidRPr="00EE6F5E">
                <w:rPr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u w:val="single"/>
                  <w:lang w:bidi="en-US"/>
                  <w14:ligatures w14:val="none"/>
                </w:rPr>
                <w:t>zoran</w:t>
              </w:r>
              <w:r w:rsidRPr="00EE6F5E">
                <w:rPr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u w:val="single"/>
                  <w:lang w:val="ru-RU" w:bidi="en-US"/>
                  <w14:ligatures w14:val="none"/>
                </w:rPr>
                <w:t>.</w:t>
              </w:r>
              <w:r w:rsidRPr="00EE6F5E">
                <w:rPr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u w:val="single"/>
                  <w:lang w:bidi="en-US"/>
                  <w14:ligatures w14:val="none"/>
                </w:rPr>
                <w:t>apostoloski</w:t>
              </w:r>
              <w:r w:rsidRPr="00EE6F5E">
                <w:rPr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u w:val="single"/>
                  <w:lang w:val="ru-RU" w:bidi="en-US"/>
                  <w14:ligatures w14:val="none"/>
                </w:rPr>
                <w:t>@</w:t>
              </w:r>
              <w:r w:rsidRPr="00EE6F5E">
                <w:rPr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u w:val="single"/>
                  <w:lang w:bidi="en-US"/>
                  <w14:ligatures w14:val="none"/>
                </w:rPr>
                <w:t>mtsp</w:t>
              </w:r>
              <w:r w:rsidRPr="00EE6F5E">
                <w:rPr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u w:val="single"/>
                  <w:lang w:val="ru-RU" w:bidi="en-US"/>
                  <w14:ligatures w14:val="none"/>
                </w:rPr>
                <w:t>.</w:t>
              </w:r>
              <w:r w:rsidRPr="00EE6F5E">
                <w:rPr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u w:val="single"/>
                  <w:lang w:bidi="en-US"/>
                  <w14:ligatures w14:val="none"/>
                </w:rPr>
                <w:t>gov</w:t>
              </w:r>
              <w:r w:rsidRPr="00EE6F5E">
                <w:rPr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u w:val="single"/>
                  <w:lang w:val="ru-RU" w:bidi="en-US"/>
                  <w14:ligatures w14:val="none"/>
                </w:rPr>
                <w:t>.</w:t>
              </w:r>
              <w:r w:rsidRPr="00EE6F5E">
                <w:rPr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u w:val="single"/>
                  <w:lang w:bidi="en-US"/>
                  <w14:ligatures w14:val="none"/>
                </w:rPr>
                <w:t>mk</w:t>
              </w:r>
            </w:hyperlink>
          </w:p>
          <w:p w14:paraId="3104B72B" w14:textId="77777777" w:rsidR="00EE6F5E" w:rsidRPr="00EE6F5E" w:rsidRDefault="00EE6F5E" w:rsidP="00EE6F5E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во рок од 14 дена по објавувањето на Контролната листа на ПУЖССП за „Втор проект за подобрување на социјалните услуги“</w:t>
            </w:r>
          </w:p>
          <w:p w14:paraId="1CF3BDEC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GB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(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Датум на објава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: ……. )</w:t>
            </w:r>
          </w:p>
        </w:tc>
      </w:tr>
      <w:tr w:rsidR="00EE6F5E" w:rsidRPr="00EE6F5E" w14:paraId="7E52E6F7" w14:textId="77777777" w:rsidTr="00EE6F5E">
        <w:trPr>
          <w:trHeight w:val="750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F6F55FC" w14:textId="77777777" w:rsidR="00EE6F5E" w:rsidRPr="00EE6F5E" w:rsidRDefault="00EE6F5E" w:rsidP="00EE6F5E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mk-MK" w:bidi="en-US"/>
                <w14:ligatures w14:val="none"/>
              </w:rPr>
              <w:t>Референтен број</w:t>
            </w:r>
            <w:r w:rsidRPr="00EE6F5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>: ______________________________</w:t>
            </w:r>
          </w:p>
          <w:p w14:paraId="7D4294C9" w14:textId="77777777" w:rsidR="00EE6F5E" w:rsidRPr="00EE6F5E" w:rsidRDefault="00EE6F5E" w:rsidP="00EE6F5E">
            <w:pPr>
              <w:shd w:val="clear" w:color="auto" w:fill="E2EFD9"/>
              <w:spacing w:before="120"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mk-MK" w:bidi="en-US"/>
                <w14:ligatures w14:val="none"/>
              </w:rPr>
            </w:pPr>
            <w:r w:rsidRPr="00EE6F5E">
              <w:rPr>
                <w:rFonts w:ascii="Arial" w:eastAsia="Calibri" w:hAnsi="Arial" w:cs="Arial"/>
                <w:kern w:val="0"/>
                <w:sz w:val="20"/>
                <w:szCs w:val="20"/>
                <w:lang w:val="mk-MK" w:bidi="en-US"/>
                <w14:ligatures w14:val="none"/>
              </w:rPr>
              <w:t>(се пополнува од страна на одговорните лица за имплементација на Проектот)</w:t>
            </w:r>
          </w:p>
        </w:tc>
      </w:tr>
    </w:tbl>
    <w:p w14:paraId="50899DAC" w14:textId="4D738CFD" w:rsidR="00D17C82" w:rsidRPr="00EE6F5E" w:rsidRDefault="00EE6F5E">
      <w:pPr>
        <w:rPr>
          <w:lang w:val="ru-RU"/>
        </w:rPr>
      </w:pPr>
      <w:r w:rsidRPr="00EE6F5E">
        <w:rPr>
          <w:rFonts w:ascii="Arial" w:eastAsia="Times New Roman" w:hAnsi="Arial" w:cs="Arial"/>
          <w:kern w:val="0"/>
          <w:lang w:val="ru-RU" w:bidi="en-US"/>
          <w14:ligatures w14:val="none"/>
        </w:rPr>
        <w:t xml:space="preserve">* </w:t>
      </w:r>
      <w:r w:rsidRPr="00EE6F5E">
        <w:rPr>
          <w:rFonts w:ascii="Arial" w:eastAsia="Times New Roman" w:hAnsi="Arial" w:cs="Arial"/>
          <w:kern w:val="0"/>
          <w:sz w:val="20"/>
          <w:szCs w:val="20"/>
          <w:lang w:val="mk-MK" w:bidi="en-US"/>
          <w14:ligatures w14:val="none"/>
        </w:rPr>
        <w:t>Пополнување на полињата со лични податоци не е задолжително</w:t>
      </w:r>
    </w:p>
    <w:sectPr w:rsidR="00D17C82" w:rsidRPr="00EE6F5E" w:rsidSect="00EE6F5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B7F9A"/>
    <w:multiLevelType w:val="hybridMultilevel"/>
    <w:tmpl w:val="A02E72C8"/>
    <w:lvl w:ilvl="0" w:tplc="C2165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A1E60"/>
    <w:multiLevelType w:val="multilevel"/>
    <w:tmpl w:val="8EE69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B97415"/>
    <w:multiLevelType w:val="multilevel"/>
    <w:tmpl w:val="42228616"/>
    <w:lvl w:ilvl="0">
      <w:start w:val="1"/>
      <w:numFmt w:val="decimal"/>
      <w:lvlText w:val="%1."/>
      <w:lvlJc w:val="left"/>
      <w:pPr>
        <w:ind w:left="2160" w:hanging="360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 w16cid:durableId="674457752">
    <w:abstractNumId w:val="2"/>
  </w:num>
  <w:num w:numId="2" w16cid:durableId="1322155601">
    <w:abstractNumId w:val="2"/>
  </w:num>
  <w:num w:numId="3" w16cid:durableId="1967739069">
    <w:abstractNumId w:val="2"/>
  </w:num>
  <w:num w:numId="4" w16cid:durableId="15364308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769870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5E"/>
    <w:rsid w:val="002967BD"/>
    <w:rsid w:val="0057240F"/>
    <w:rsid w:val="00646CB2"/>
    <w:rsid w:val="00D17C82"/>
    <w:rsid w:val="00E204F2"/>
    <w:rsid w:val="00E31B82"/>
    <w:rsid w:val="00EE6F5E"/>
    <w:rsid w:val="00F3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54723"/>
  <w15:chartTrackingRefBased/>
  <w15:docId w15:val="{B8B4A744-EA1B-44D2-A94F-C3392A7D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31B82"/>
    <w:pPr>
      <w:keepNext/>
      <w:spacing w:after="0" w:line="240" w:lineRule="auto"/>
      <w:ind w:left="360" w:hanging="360"/>
      <w:outlineLvl w:val="1"/>
    </w:pPr>
    <w:rPr>
      <w:rFonts w:ascii="Times New Roman" w:hAnsi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E31B82"/>
    <w:pPr>
      <w:keepNext/>
      <w:spacing w:after="0" w:line="240" w:lineRule="auto"/>
      <w:outlineLvl w:val="2"/>
    </w:pPr>
    <w:rPr>
      <w:rFonts w:ascii="Times New Roman" w:hAnsi="Times New Roman" w:cs="Times New Roman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qFormat/>
    <w:rsid w:val="00E31B82"/>
    <w:pPr>
      <w:spacing w:before="120" w:after="120" w:line="240" w:lineRule="auto"/>
    </w:pPr>
    <w:rPr>
      <w:rFonts w:ascii="Times New Roman" w:eastAsia="Times New Roman" w:hAnsi="Times New Roman" w:cstheme="minorHAnsi"/>
      <w:b/>
      <w:bCs/>
      <w:caps/>
      <w:kern w:val="0"/>
      <w:sz w:val="20"/>
      <w:szCs w:val="20"/>
      <w14:ligatures w14:val="none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646CB2"/>
    <w:pPr>
      <w:spacing w:after="0" w:line="240" w:lineRule="auto"/>
      <w:ind w:left="720" w:hanging="240"/>
    </w:pPr>
  </w:style>
  <w:style w:type="paragraph" w:customStyle="1" w:styleId="GOM1">
    <w:name w:val="GOM1"/>
    <w:basedOn w:val="TOC2"/>
    <w:qFormat/>
    <w:rsid w:val="00E31B82"/>
    <w:pPr>
      <w:tabs>
        <w:tab w:val="left" w:pos="440"/>
        <w:tab w:val="right" w:leader="dot" w:pos="9350"/>
      </w:tabs>
      <w:spacing w:line="276" w:lineRule="auto"/>
    </w:pPr>
    <w:rPr>
      <w:rFonts w:eastAsiaTheme="minorEastAsia" w:cs="Times New Roman"/>
      <w:b/>
      <w:bCs/>
      <w:lang w:bidi="en-US"/>
    </w:rPr>
  </w:style>
  <w:style w:type="paragraph" w:styleId="TOC2">
    <w:name w:val="toc 2"/>
    <w:basedOn w:val="Normal"/>
    <w:next w:val="Normal"/>
    <w:uiPriority w:val="39"/>
    <w:qFormat/>
    <w:rsid w:val="00E31B82"/>
    <w:pPr>
      <w:spacing w:after="0" w:line="240" w:lineRule="auto"/>
    </w:pPr>
    <w:rPr>
      <w:rFonts w:ascii="Times New Roman" w:eastAsia="Times New Roman" w:hAnsi="Times New Roman" w:cstheme="minorHAnsi"/>
      <w:smallCaps/>
      <w:color w:val="0070C0"/>
      <w:kern w:val="0"/>
      <w:sz w:val="20"/>
      <w:szCs w:val="20"/>
      <w14:ligatures w14:val="none"/>
    </w:rPr>
  </w:style>
  <w:style w:type="character" w:customStyle="1" w:styleId="Heading2Char">
    <w:name w:val="Heading 2 Char"/>
    <w:link w:val="Heading2"/>
    <w:uiPriority w:val="9"/>
    <w:qFormat/>
    <w:rsid w:val="00E31B82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link w:val="Heading3"/>
    <w:uiPriority w:val="9"/>
    <w:rsid w:val="00E31B82"/>
    <w:rPr>
      <w:rFonts w:ascii="Times New Roman" w:hAnsi="Times New Roman" w:cs="Times New Roman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EE6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F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F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5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oran.apostoloski@mtsp.gov.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Kjurkchieva</dc:creator>
  <cp:keywords/>
  <dc:description/>
  <cp:lastModifiedBy>Ivana Kjurkchieva</cp:lastModifiedBy>
  <cp:revision>1</cp:revision>
  <dcterms:created xsi:type="dcterms:W3CDTF">2026-08-12T07:56:00Z</dcterms:created>
  <dcterms:modified xsi:type="dcterms:W3CDTF">2026-08-12T07:57:00Z</dcterms:modified>
</cp:coreProperties>
</file>