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59C70" w14:textId="77777777" w:rsidR="00B35CF8" w:rsidRPr="00D06157" w:rsidRDefault="009E6BCB">
      <w:pPr>
        <w:tabs>
          <w:tab w:val="center" w:pos="5041"/>
          <w:tab w:val="center" w:pos="5761"/>
          <w:tab w:val="center" w:pos="6481"/>
          <w:tab w:val="right" w:pos="10142"/>
        </w:tabs>
        <w:spacing w:after="49" w:line="276" w:lineRule="auto"/>
        <w:ind w:left="0" w:right="0" w:firstLine="0"/>
        <w:jc w:val="center"/>
        <w:rPr>
          <w:sz w:val="24"/>
          <w:szCs w:val="24"/>
        </w:rPr>
      </w:pPr>
      <w:r w:rsidRPr="00D06157">
        <w:rPr>
          <w:b/>
          <w:sz w:val="24"/>
          <w:szCs w:val="24"/>
        </w:rPr>
        <w:t>Terms of Reference</w:t>
      </w:r>
    </w:p>
    <w:p w14:paraId="1AE7E740" w14:textId="0CAEC4C0" w:rsidR="00B35CF8" w:rsidRPr="00D06157" w:rsidRDefault="009E6BCB">
      <w:pPr>
        <w:spacing w:after="0" w:line="276" w:lineRule="auto"/>
        <w:ind w:right="64"/>
        <w:jc w:val="center"/>
        <w:rPr>
          <w:b/>
          <w:color w:val="000000" w:themeColor="text1"/>
          <w:sz w:val="24"/>
          <w:szCs w:val="24"/>
        </w:rPr>
      </w:pPr>
      <w:r w:rsidRPr="00D06157">
        <w:rPr>
          <w:b/>
          <w:color w:val="000000" w:themeColor="text1"/>
          <w:sz w:val="24"/>
          <w:szCs w:val="24"/>
        </w:rPr>
        <w:t>Data Collection</w:t>
      </w:r>
    </w:p>
    <w:p w14:paraId="37BF3D92" w14:textId="77777777" w:rsidR="00B35CF8" w:rsidRPr="00D06157" w:rsidRDefault="009E6BCB">
      <w:pPr>
        <w:spacing w:after="0" w:line="276" w:lineRule="auto"/>
        <w:ind w:right="64"/>
        <w:jc w:val="center"/>
        <w:rPr>
          <w:b/>
          <w:color w:val="000000" w:themeColor="text1"/>
          <w:sz w:val="24"/>
          <w:szCs w:val="24"/>
        </w:rPr>
      </w:pPr>
      <w:proofErr w:type="spellStart"/>
      <w:r w:rsidRPr="00D06157">
        <w:rPr>
          <w:b/>
          <w:color w:val="000000" w:themeColor="text1"/>
          <w:sz w:val="24"/>
          <w:szCs w:val="24"/>
        </w:rPr>
        <w:t>Read@Home</w:t>
      </w:r>
      <w:proofErr w:type="spellEnd"/>
      <w:r w:rsidRPr="00D06157">
        <w:rPr>
          <w:b/>
          <w:color w:val="000000" w:themeColor="text1"/>
          <w:sz w:val="24"/>
          <w:szCs w:val="24"/>
        </w:rPr>
        <w:t xml:space="preserve"> – North Macedonia</w:t>
      </w:r>
    </w:p>
    <w:p w14:paraId="1CD5E619" w14:textId="77777777" w:rsidR="00B35CF8" w:rsidRPr="00D06157" w:rsidRDefault="00B35CF8">
      <w:pPr>
        <w:spacing w:after="0" w:line="259" w:lineRule="auto"/>
        <w:ind w:right="64"/>
        <w:jc w:val="center"/>
        <w:rPr>
          <w:b/>
          <w:color w:val="000000" w:themeColor="text1"/>
          <w:sz w:val="24"/>
          <w:szCs w:val="24"/>
        </w:rPr>
      </w:pPr>
    </w:p>
    <w:p w14:paraId="0D1179BB" w14:textId="77777777" w:rsidR="00B35CF8" w:rsidRPr="00D06157" w:rsidRDefault="00B35CF8">
      <w:pPr>
        <w:spacing w:after="0" w:line="259" w:lineRule="auto"/>
        <w:ind w:right="64"/>
        <w:jc w:val="center"/>
        <w:rPr>
          <w:b/>
          <w:color w:val="000000" w:themeColor="text1"/>
          <w:sz w:val="24"/>
          <w:szCs w:val="24"/>
        </w:rPr>
      </w:pPr>
    </w:p>
    <w:p w14:paraId="50B36FE3" w14:textId="77777777" w:rsidR="00B35CF8" w:rsidRPr="00D06157" w:rsidRDefault="00B35CF8">
      <w:pPr>
        <w:spacing w:after="0" w:line="259" w:lineRule="auto"/>
        <w:ind w:right="64"/>
        <w:jc w:val="center"/>
        <w:rPr>
          <w:b/>
          <w:color w:val="000000" w:themeColor="text1"/>
          <w:sz w:val="24"/>
          <w:szCs w:val="24"/>
        </w:rPr>
      </w:pPr>
    </w:p>
    <w:p w14:paraId="677DA2D3" w14:textId="70F37D4F" w:rsidR="00B35CF8" w:rsidRPr="00D06157" w:rsidRDefault="00D06157">
      <w:pPr>
        <w:pStyle w:val="Heading1"/>
        <w:numPr>
          <w:ilvl w:val="0"/>
          <w:numId w:val="2"/>
        </w:numPr>
        <w:shd w:val="clear" w:color="auto" w:fill="auto"/>
        <w:jc w:val="both"/>
        <w:rPr>
          <w:rFonts w:ascii="Times New Roman" w:hAnsi="Times New Roman" w:cs="Times New Roman"/>
          <w:sz w:val="24"/>
          <w:szCs w:val="24"/>
        </w:rPr>
      </w:pPr>
      <w:r w:rsidRPr="00D06157">
        <w:rPr>
          <w:rFonts w:ascii="Times New Roman" w:hAnsi="Times New Roman" w:cs="Times New Roman"/>
          <w:sz w:val="24"/>
          <w:szCs w:val="24"/>
        </w:rPr>
        <w:t>CONTEXT</w:t>
      </w:r>
    </w:p>
    <w:p w14:paraId="77DD36BF" w14:textId="138E36E2" w:rsidR="00B35CF8" w:rsidRDefault="009E6BCB" w:rsidP="00150A3D">
      <w:pPr>
        <w:rPr>
          <w:sz w:val="24"/>
          <w:szCs w:val="24"/>
        </w:rPr>
      </w:pPr>
      <w:r w:rsidRPr="00D06157">
        <w:rPr>
          <w:sz w:val="24"/>
          <w:szCs w:val="24"/>
        </w:rPr>
        <w:t>Results of the PISA 2022 reading results reveals a critical need for strategic educational development, as the proficiency level of 15-year-old students in North Macedonia currently lags behind international benchmarks. Only 26% of students achieved at least Level 2 proficiency in reading—the level required to manage simple tasks like identifying the main idea in a text drastic shortfall compared to the OECD average of 74%. Furthermore, almost no students scored at the highest levels (Level 5 or 6), versus 7% across the OECD, and average reading scores declined compared to 2018.</w:t>
      </w:r>
      <w:r w:rsidR="00150A3D">
        <w:rPr>
          <w:sz w:val="24"/>
          <w:szCs w:val="24"/>
        </w:rPr>
        <w:t xml:space="preserve"> </w:t>
      </w:r>
    </w:p>
    <w:p w14:paraId="06455C03" w14:textId="77777777" w:rsidR="00150A3D" w:rsidRPr="00D06157" w:rsidRDefault="00150A3D" w:rsidP="00150A3D">
      <w:pPr>
        <w:rPr>
          <w:sz w:val="24"/>
          <w:szCs w:val="24"/>
        </w:rPr>
      </w:pPr>
    </w:p>
    <w:p w14:paraId="5F35B27E" w14:textId="2DE7902B" w:rsidR="00B35CF8" w:rsidRDefault="009E6BCB" w:rsidP="00150A3D">
      <w:pPr>
        <w:rPr>
          <w:sz w:val="24"/>
          <w:szCs w:val="24"/>
        </w:rPr>
      </w:pPr>
      <w:r w:rsidRPr="00D06157">
        <w:rPr>
          <w:sz w:val="24"/>
          <w:szCs w:val="24"/>
        </w:rPr>
        <w:t>Addressing these deficits requires focusing on early childhood (ages 0-6 years), the critical period for brain and language development. Strong pre-literacy skills established during this time are essential for later reading success. Early interventions are more cost-effective than remediating difficulties later.</w:t>
      </w:r>
    </w:p>
    <w:p w14:paraId="3E3D7138" w14:textId="77777777" w:rsidR="00150A3D" w:rsidRPr="00D06157" w:rsidRDefault="00150A3D" w:rsidP="00150A3D">
      <w:pPr>
        <w:rPr>
          <w:sz w:val="24"/>
          <w:szCs w:val="24"/>
        </w:rPr>
      </w:pPr>
    </w:p>
    <w:p w14:paraId="2A0D817D" w14:textId="77777777" w:rsidR="00B35CF8" w:rsidRPr="00D06157" w:rsidRDefault="009E6BCB">
      <w:pPr>
        <w:rPr>
          <w:sz w:val="24"/>
          <w:szCs w:val="24"/>
        </w:rPr>
      </w:pPr>
      <w:r w:rsidRPr="00D06157">
        <w:rPr>
          <w:sz w:val="24"/>
          <w:szCs w:val="24"/>
        </w:rPr>
        <w:t>Significant learning disparities linked to family background arise before formal schooling, with gaps in language exposure and access to learning materials. Caregivers play a crucial role as children’s first teachers, providing personalized language exposure vital for school readiness, especially where formal education is limited.</w:t>
      </w:r>
    </w:p>
    <w:p w14:paraId="632D5999" w14:textId="77777777" w:rsidR="00B35CF8" w:rsidRPr="00D06157" w:rsidRDefault="00B35CF8">
      <w:pPr>
        <w:rPr>
          <w:sz w:val="24"/>
          <w:szCs w:val="24"/>
        </w:rPr>
      </w:pPr>
    </w:p>
    <w:p w14:paraId="1CB03939" w14:textId="77777777" w:rsidR="00B35CF8" w:rsidRPr="00D06157" w:rsidRDefault="009E6BCB">
      <w:pPr>
        <w:rPr>
          <w:sz w:val="24"/>
          <w:szCs w:val="24"/>
        </w:rPr>
      </w:pPr>
      <w:r w:rsidRPr="00D06157">
        <w:rPr>
          <w:sz w:val="24"/>
          <w:szCs w:val="24"/>
        </w:rPr>
        <w:t xml:space="preserve">The </w:t>
      </w:r>
      <w:proofErr w:type="spellStart"/>
      <w:r w:rsidRPr="00D06157">
        <w:rPr>
          <w:sz w:val="24"/>
          <w:szCs w:val="24"/>
        </w:rPr>
        <w:t>Read@Home</w:t>
      </w:r>
      <w:proofErr w:type="spellEnd"/>
      <w:r w:rsidRPr="00D06157">
        <w:rPr>
          <w:sz w:val="24"/>
          <w:szCs w:val="24"/>
        </w:rPr>
        <w:t xml:space="preserve"> program leverages caregivers by providing books, stimulating materials, and practical workshops on shared reading. This early intervention aims to reduce inequalities, prevent learning difficulties, and foster children’s love of learning.</w:t>
      </w:r>
    </w:p>
    <w:p w14:paraId="4907FB79" w14:textId="77777777" w:rsidR="00B35CF8" w:rsidRPr="00D06157" w:rsidRDefault="00B35CF8">
      <w:pPr>
        <w:rPr>
          <w:sz w:val="24"/>
          <w:szCs w:val="24"/>
        </w:rPr>
      </w:pPr>
    </w:p>
    <w:p w14:paraId="0DEB38F0" w14:textId="77C14516" w:rsidR="00B35CF8" w:rsidRPr="00D06157" w:rsidRDefault="00D06157">
      <w:pPr>
        <w:pStyle w:val="Heading1"/>
        <w:numPr>
          <w:ilvl w:val="0"/>
          <w:numId w:val="2"/>
        </w:numPr>
        <w:shd w:val="clear" w:color="auto" w:fill="auto"/>
        <w:jc w:val="both"/>
        <w:rPr>
          <w:rFonts w:ascii="Times New Roman" w:hAnsi="Times New Roman" w:cs="Times New Roman"/>
          <w:sz w:val="24"/>
          <w:szCs w:val="24"/>
        </w:rPr>
      </w:pPr>
      <w:r w:rsidRPr="00D06157">
        <w:rPr>
          <w:rFonts w:ascii="Times New Roman" w:hAnsi="Times New Roman" w:cs="Times New Roman"/>
          <w:sz w:val="24"/>
          <w:szCs w:val="24"/>
        </w:rPr>
        <w:t xml:space="preserve">OBJECTIVE AND SCOPE OF ASSIGNMENT   </w:t>
      </w:r>
    </w:p>
    <w:p w14:paraId="2BE7EAE5" w14:textId="77777777" w:rsidR="00B35CF8" w:rsidRPr="00D06157" w:rsidRDefault="009E6BCB">
      <w:pPr>
        <w:spacing w:line="276" w:lineRule="auto"/>
        <w:rPr>
          <w:sz w:val="24"/>
          <w:szCs w:val="24"/>
        </w:rPr>
      </w:pPr>
      <w:r w:rsidRPr="00D06157">
        <w:rPr>
          <w:rFonts w:eastAsia="Arial"/>
          <w:color w:val="000000" w:themeColor="text1"/>
          <w:sz w:val="24"/>
          <w:szCs w:val="24"/>
        </w:rPr>
        <w:t xml:space="preserve">The </w:t>
      </w:r>
      <w:proofErr w:type="spellStart"/>
      <w:r w:rsidRPr="00D06157">
        <w:rPr>
          <w:rFonts w:eastAsia="Arial"/>
          <w:color w:val="000000" w:themeColor="text1"/>
          <w:sz w:val="24"/>
          <w:szCs w:val="24"/>
        </w:rPr>
        <w:t>Read@Home</w:t>
      </w:r>
      <w:proofErr w:type="spellEnd"/>
      <w:r w:rsidRPr="00D06157">
        <w:rPr>
          <w:rFonts w:eastAsia="Arial"/>
          <w:color w:val="000000" w:themeColor="text1"/>
          <w:sz w:val="24"/>
          <w:szCs w:val="24"/>
        </w:rPr>
        <w:t xml:space="preserve"> program will provide children across eight municipalities of North Macedonia with age-appropriate books selected from open-access resources for two age groups: 0-3 years (focusing on sensory stimulation, simple language, and durability) and 4-6 years (targeting pre-literacy skills, vocabulary, and narrative comprehension). The following eight municipalities have been selected based on their number of families who receives Child Allowances: (1) </w:t>
      </w:r>
      <w:proofErr w:type="spellStart"/>
      <w:r w:rsidRPr="00D06157">
        <w:rPr>
          <w:rFonts w:eastAsia="Arial"/>
          <w:color w:val="000000" w:themeColor="text1"/>
          <w:sz w:val="24"/>
          <w:szCs w:val="24"/>
        </w:rPr>
        <w:t>Arachinovo</w:t>
      </w:r>
      <w:proofErr w:type="spellEnd"/>
      <w:r w:rsidRPr="00D06157">
        <w:rPr>
          <w:rFonts w:eastAsia="Arial"/>
          <w:color w:val="000000" w:themeColor="text1"/>
          <w:sz w:val="24"/>
          <w:szCs w:val="24"/>
        </w:rPr>
        <w:t xml:space="preserve">, (2) Bitola, (3) </w:t>
      </w:r>
      <w:proofErr w:type="spellStart"/>
      <w:r w:rsidRPr="00D06157">
        <w:rPr>
          <w:rFonts w:eastAsia="Arial"/>
          <w:color w:val="000000" w:themeColor="text1"/>
          <w:sz w:val="24"/>
          <w:szCs w:val="24"/>
        </w:rPr>
        <w:t>Prilep</w:t>
      </w:r>
      <w:proofErr w:type="spellEnd"/>
      <w:r w:rsidRPr="00D06157">
        <w:rPr>
          <w:rFonts w:eastAsia="Arial"/>
          <w:color w:val="000000" w:themeColor="text1"/>
          <w:sz w:val="24"/>
          <w:szCs w:val="24"/>
        </w:rPr>
        <w:t xml:space="preserve">, (4) </w:t>
      </w:r>
      <w:proofErr w:type="spellStart"/>
      <w:r w:rsidRPr="00D06157">
        <w:rPr>
          <w:rFonts w:eastAsia="Arial"/>
          <w:color w:val="000000" w:themeColor="text1"/>
          <w:sz w:val="24"/>
          <w:szCs w:val="24"/>
        </w:rPr>
        <w:t>Saraj</w:t>
      </w:r>
      <w:proofErr w:type="spellEnd"/>
      <w:r w:rsidRPr="00D06157">
        <w:rPr>
          <w:rFonts w:eastAsia="Arial"/>
          <w:color w:val="000000" w:themeColor="text1"/>
          <w:sz w:val="24"/>
          <w:szCs w:val="24"/>
        </w:rPr>
        <w:t xml:space="preserve">, (5) Skopje-Chair, (6) Skopje-Shuto Orizari, (7) </w:t>
      </w:r>
      <w:proofErr w:type="spellStart"/>
      <w:r w:rsidRPr="00D06157">
        <w:rPr>
          <w:rFonts w:eastAsia="Arial"/>
          <w:color w:val="000000" w:themeColor="text1"/>
          <w:sz w:val="24"/>
          <w:szCs w:val="24"/>
        </w:rPr>
        <w:t>Studenichani</w:t>
      </w:r>
      <w:proofErr w:type="spellEnd"/>
      <w:r w:rsidRPr="00D06157">
        <w:rPr>
          <w:rFonts w:eastAsia="Arial"/>
          <w:color w:val="000000" w:themeColor="text1"/>
          <w:sz w:val="24"/>
          <w:szCs w:val="24"/>
        </w:rPr>
        <w:t>, and (8) Tetovo.</w:t>
      </w:r>
      <w:r w:rsidRPr="00D06157">
        <w:rPr>
          <w:sz w:val="24"/>
          <w:szCs w:val="24"/>
        </w:rPr>
        <w:t xml:space="preserve">  </w:t>
      </w:r>
    </w:p>
    <w:p w14:paraId="7B2B0DA2" w14:textId="77777777" w:rsidR="00B35CF8" w:rsidRPr="00D06157" w:rsidRDefault="009E6BCB">
      <w:pPr>
        <w:spacing w:line="276" w:lineRule="auto"/>
        <w:jc w:val="center"/>
        <w:rPr>
          <w:sz w:val="24"/>
          <w:szCs w:val="24"/>
        </w:rPr>
      </w:pPr>
      <w:r w:rsidRPr="00D06157">
        <w:rPr>
          <w:noProof/>
          <w:sz w:val="24"/>
          <w:szCs w:val="24"/>
        </w:rPr>
        <w:lastRenderedPageBreak/>
        <w:drawing>
          <wp:inline distT="0" distB="0" distL="0" distR="0" wp14:anchorId="557E950D" wp14:editId="742901A4">
            <wp:extent cx="4866005" cy="4057650"/>
            <wp:effectExtent l="19050" t="19050" r="10795" b="19050"/>
            <wp:docPr id="770055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055021" name="Picture 1"/>
                    <pic:cNvPicPr>
                      <a:picLocks noChangeAspect="1"/>
                    </pic:cNvPicPr>
                  </pic:nvPicPr>
                  <pic:blipFill>
                    <a:blip r:embed="rId11"/>
                    <a:stretch>
                      <a:fillRect/>
                    </a:stretch>
                  </pic:blipFill>
                  <pic:spPr>
                    <a:xfrm>
                      <a:off x="0" y="0"/>
                      <a:ext cx="4900726" cy="4086292"/>
                    </a:xfrm>
                    <a:prstGeom prst="rect">
                      <a:avLst/>
                    </a:prstGeom>
                    <a:ln>
                      <a:solidFill>
                        <a:schemeClr val="bg2">
                          <a:lumMod val="90000"/>
                        </a:schemeClr>
                      </a:solidFill>
                    </a:ln>
                  </pic:spPr>
                </pic:pic>
              </a:graphicData>
            </a:graphic>
          </wp:inline>
        </w:drawing>
      </w:r>
    </w:p>
    <w:p w14:paraId="739E7B59" w14:textId="77777777" w:rsidR="00B35CF8" w:rsidRPr="00D06157" w:rsidRDefault="00B35CF8">
      <w:pPr>
        <w:spacing w:line="276" w:lineRule="auto"/>
        <w:rPr>
          <w:sz w:val="24"/>
          <w:szCs w:val="24"/>
        </w:rPr>
      </w:pPr>
    </w:p>
    <w:p w14:paraId="49A6AD09" w14:textId="0A3D96AE" w:rsidR="00B35CF8" w:rsidRPr="00D06157" w:rsidRDefault="009E6BCB" w:rsidP="00BA0502">
      <w:pPr>
        <w:spacing w:line="276" w:lineRule="auto"/>
        <w:rPr>
          <w:rFonts w:eastAsia="Arial"/>
          <w:color w:val="000000" w:themeColor="text1"/>
          <w:sz w:val="24"/>
          <w:szCs w:val="24"/>
          <w:lang w:val="en-ZA"/>
        </w:rPr>
      </w:pPr>
      <w:r w:rsidRPr="00D06157">
        <w:rPr>
          <w:rFonts w:eastAsia="Arial"/>
          <w:color w:val="000000" w:themeColor="text1"/>
          <w:sz w:val="24"/>
          <w:szCs w:val="24"/>
        </w:rPr>
        <w:t xml:space="preserve">The program leverages parents as the child's first teacher through age-specific </w:t>
      </w:r>
      <w:r w:rsidR="00182005">
        <w:rPr>
          <w:rFonts w:eastAsia="Arial"/>
          <w:color w:val="000000" w:themeColor="text1"/>
          <w:sz w:val="24"/>
          <w:szCs w:val="24"/>
        </w:rPr>
        <w:t>parent</w:t>
      </w:r>
      <w:r w:rsidRPr="00D06157">
        <w:rPr>
          <w:rFonts w:eastAsia="Arial"/>
          <w:color w:val="000000" w:themeColor="text1"/>
          <w:sz w:val="24"/>
          <w:szCs w:val="24"/>
        </w:rPr>
        <w:t xml:space="preserve"> workshops led by trained facilitators. These workshops will teach specific shared reading techniques aimed at initiating book activities, supporting word learning, promoting comprehension, and building emotional literacy. The core learning will be reinforced via supportive text messages sent to parents as reminders to practice the techniques at home.</w:t>
      </w:r>
      <w:r w:rsidR="00F460F7" w:rsidRPr="00D06157">
        <w:rPr>
          <w:rFonts w:eastAsia="Arial"/>
          <w:color w:val="000000" w:themeColor="text1"/>
          <w:sz w:val="24"/>
          <w:szCs w:val="24"/>
        </w:rPr>
        <w:t xml:space="preserve"> </w:t>
      </w:r>
      <w:r w:rsidR="00BA0502" w:rsidRPr="00D06157">
        <w:rPr>
          <w:rFonts w:eastAsia="Arial"/>
          <w:color w:val="000000" w:themeColor="text1"/>
          <w:sz w:val="24"/>
          <w:szCs w:val="24"/>
          <w:lang w:val="en-ZA"/>
        </w:rPr>
        <w:t xml:space="preserve">The </w:t>
      </w:r>
      <w:proofErr w:type="spellStart"/>
      <w:r w:rsidR="00BA0502" w:rsidRPr="00D06157">
        <w:rPr>
          <w:rFonts w:eastAsia="Arial"/>
          <w:color w:val="000000" w:themeColor="text1"/>
          <w:sz w:val="24"/>
          <w:szCs w:val="24"/>
          <w:lang w:val="en-ZA"/>
        </w:rPr>
        <w:t>Read@Home</w:t>
      </w:r>
      <w:proofErr w:type="spellEnd"/>
      <w:r w:rsidR="00BA0502" w:rsidRPr="00D06157">
        <w:rPr>
          <w:rFonts w:eastAsia="Arial"/>
          <w:color w:val="000000" w:themeColor="text1"/>
          <w:sz w:val="24"/>
          <w:szCs w:val="24"/>
          <w:lang w:val="en-ZA"/>
        </w:rPr>
        <w:t xml:space="preserve"> program will be delivered over four weeks. Parents will receive text messages every week throughout the four weeks. Parent workshops will be delivered during week one and week three (two workshops in total).</w:t>
      </w:r>
    </w:p>
    <w:p w14:paraId="5DA1D3F4" w14:textId="77777777" w:rsidR="00B35CF8" w:rsidRPr="00D06157" w:rsidRDefault="00B35CF8">
      <w:pPr>
        <w:spacing w:line="276" w:lineRule="auto"/>
        <w:rPr>
          <w:rFonts w:eastAsia="Arial"/>
          <w:color w:val="000000" w:themeColor="text1"/>
          <w:sz w:val="24"/>
          <w:szCs w:val="24"/>
        </w:rPr>
      </w:pPr>
    </w:p>
    <w:p w14:paraId="4920EAB0" w14:textId="30975D65" w:rsidR="00B35CF8" w:rsidRPr="00D06157" w:rsidRDefault="009E6BCB">
      <w:pPr>
        <w:spacing w:line="276" w:lineRule="auto"/>
        <w:rPr>
          <w:rFonts w:eastAsia="Arial"/>
          <w:color w:val="000000" w:themeColor="text1"/>
          <w:sz w:val="24"/>
          <w:szCs w:val="24"/>
          <w:lang w:val="en-ZA"/>
        </w:rPr>
      </w:pPr>
      <w:r w:rsidRPr="00D06157">
        <w:rPr>
          <w:rFonts w:eastAsia="Arial"/>
          <w:color w:val="000000" w:themeColor="text1"/>
          <w:sz w:val="24"/>
          <w:szCs w:val="24"/>
          <w:lang w:val="en-ZA"/>
        </w:rPr>
        <w:t xml:space="preserve">The </w:t>
      </w:r>
      <w:proofErr w:type="spellStart"/>
      <w:r w:rsidRPr="00D06157">
        <w:rPr>
          <w:rFonts w:eastAsia="Arial"/>
          <w:color w:val="000000" w:themeColor="text1"/>
          <w:sz w:val="24"/>
          <w:szCs w:val="24"/>
          <w:lang w:val="en-ZA"/>
        </w:rPr>
        <w:t>Read@Home</w:t>
      </w:r>
      <w:proofErr w:type="spellEnd"/>
      <w:r w:rsidRPr="00D06157">
        <w:rPr>
          <w:rFonts w:eastAsia="Arial"/>
          <w:color w:val="000000" w:themeColor="text1"/>
          <w:sz w:val="24"/>
          <w:szCs w:val="24"/>
          <w:lang w:val="en-ZA"/>
        </w:rPr>
        <w:t xml:space="preserve"> program in North Macedonia will be evaluated through a mixed methods study. The study has three parts: The first part will be an effectiveness evaluation. A quantitative pre- and post-test will recruit 800 families (100 per municipalities; 50 with children aged 0-3 and 50 aged 4-6). Baseline and post-intervention assessments will measure child outcomes (pre-literacy, language, cognitive skills, engagement) and parent outcomes (knowledge, beliefs, behaviours).</w:t>
      </w:r>
    </w:p>
    <w:p w14:paraId="42FEAEDC" w14:textId="77777777" w:rsidR="00B35CF8" w:rsidRPr="00D06157" w:rsidRDefault="00B35CF8">
      <w:pPr>
        <w:spacing w:line="276" w:lineRule="auto"/>
        <w:rPr>
          <w:rFonts w:eastAsia="Arial"/>
          <w:color w:val="000000" w:themeColor="text1"/>
          <w:sz w:val="24"/>
          <w:szCs w:val="24"/>
          <w:lang w:val="en-ZA"/>
        </w:rPr>
      </w:pPr>
    </w:p>
    <w:p w14:paraId="1846554C" w14:textId="77777777" w:rsidR="00B35CF8" w:rsidRPr="00D06157" w:rsidRDefault="009E6BCB">
      <w:pPr>
        <w:spacing w:line="276" w:lineRule="auto"/>
        <w:rPr>
          <w:rFonts w:eastAsia="Arial"/>
          <w:color w:val="000000" w:themeColor="text1"/>
          <w:sz w:val="24"/>
          <w:szCs w:val="24"/>
          <w:lang w:val="en-ZA"/>
        </w:rPr>
      </w:pPr>
      <w:r w:rsidRPr="00D06157">
        <w:rPr>
          <w:rFonts w:eastAsia="Arial"/>
          <w:color w:val="000000" w:themeColor="text1"/>
          <w:sz w:val="24"/>
          <w:szCs w:val="24"/>
          <w:lang w:val="en-ZA"/>
        </w:rPr>
        <w:t xml:space="preserve">The second part will be a feasibility evaluation. Feasibility will be assessed using process data collected during implementation and qualitative data from interviews and focus groups afterward. Measures include recruitment, workshops delivered and attended, curriculum fidelity, and retention. Interviews with facilitators and caregivers will explore implementation barriers and facilitators. The third part will be an </w:t>
      </w:r>
      <w:r w:rsidRPr="00D06157">
        <w:rPr>
          <w:rFonts w:eastAsia="Arial"/>
          <w:color w:val="000000" w:themeColor="text1"/>
          <w:sz w:val="24"/>
          <w:szCs w:val="24"/>
          <w:lang w:val="en-ZA"/>
        </w:rPr>
        <w:lastRenderedPageBreak/>
        <w:t>acceptability evaluation. Acceptability will be mainly explored through qualitative interviews and focus groups with parents, facilitators, and community partners, supplemented by simple satisfaction metrics. Key areas are perceived usefulness, satisfaction, appropriateness, buy-in, community alignment, and cultural relevance.</w:t>
      </w:r>
    </w:p>
    <w:p w14:paraId="3BAFECD7" w14:textId="77777777" w:rsidR="00B35CF8" w:rsidRPr="00D06157" w:rsidRDefault="00B35CF8">
      <w:pPr>
        <w:spacing w:line="276" w:lineRule="auto"/>
        <w:rPr>
          <w:rFonts w:eastAsia="Arial"/>
          <w:color w:val="000000" w:themeColor="text1"/>
          <w:sz w:val="24"/>
          <w:szCs w:val="24"/>
        </w:rPr>
      </w:pPr>
    </w:p>
    <w:p w14:paraId="5D67FC56" w14:textId="505B8E8A" w:rsidR="00E24B91" w:rsidRPr="00D06157" w:rsidRDefault="00E24B91" w:rsidP="00E24B91">
      <w:pPr>
        <w:spacing w:line="276" w:lineRule="auto"/>
        <w:ind w:left="0" w:firstLine="0"/>
        <w:rPr>
          <w:rFonts w:eastAsia="Arial"/>
          <w:color w:val="000000" w:themeColor="text1"/>
          <w:sz w:val="24"/>
          <w:szCs w:val="24"/>
        </w:rPr>
      </w:pPr>
      <w:r w:rsidRPr="00D06157">
        <w:rPr>
          <w:rFonts w:eastAsia="Arial"/>
          <w:color w:val="000000" w:themeColor="text1"/>
          <w:sz w:val="24"/>
          <w:szCs w:val="24"/>
        </w:rPr>
        <w:t xml:space="preserve">In order to conduct the evaluation of the </w:t>
      </w:r>
      <w:proofErr w:type="spellStart"/>
      <w:r w:rsidRPr="00D06157">
        <w:rPr>
          <w:rFonts w:eastAsia="Arial"/>
          <w:color w:val="000000" w:themeColor="text1"/>
          <w:sz w:val="24"/>
          <w:szCs w:val="24"/>
          <w:lang w:val="en-ZA"/>
        </w:rPr>
        <w:t>Read@Home</w:t>
      </w:r>
      <w:proofErr w:type="spellEnd"/>
      <w:r w:rsidRPr="00D06157">
        <w:rPr>
          <w:rFonts w:eastAsia="Arial"/>
          <w:color w:val="000000" w:themeColor="text1"/>
          <w:sz w:val="24"/>
          <w:szCs w:val="24"/>
          <w:lang w:val="en-ZA"/>
        </w:rPr>
        <w:t xml:space="preserve"> program</w:t>
      </w:r>
      <w:r w:rsidR="00D06157" w:rsidRPr="00D06157">
        <w:rPr>
          <w:rFonts w:eastAsia="Arial"/>
          <w:color w:val="000000" w:themeColor="text1"/>
          <w:sz w:val="24"/>
          <w:szCs w:val="24"/>
          <w:lang w:val="en-ZA"/>
        </w:rPr>
        <w:t xml:space="preserve"> a d</w:t>
      </w:r>
      <w:proofErr w:type="spellStart"/>
      <w:r w:rsidRPr="00D06157">
        <w:rPr>
          <w:rFonts w:eastAsia="Arial"/>
          <w:color w:val="000000" w:themeColor="text1"/>
          <w:sz w:val="24"/>
          <w:szCs w:val="24"/>
        </w:rPr>
        <w:t>ata</w:t>
      </w:r>
      <w:proofErr w:type="spellEnd"/>
      <w:r w:rsidRPr="00D06157">
        <w:rPr>
          <w:rFonts w:eastAsia="Arial"/>
          <w:color w:val="000000" w:themeColor="text1"/>
          <w:sz w:val="24"/>
          <w:szCs w:val="24"/>
        </w:rPr>
        <w:t xml:space="preserve"> </w:t>
      </w:r>
      <w:r w:rsidR="00D06157" w:rsidRPr="00D06157">
        <w:rPr>
          <w:rFonts w:eastAsia="Arial"/>
          <w:color w:val="000000" w:themeColor="text1"/>
          <w:sz w:val="24"/>
          <w:szCs w:val="24"/>
        </w:rPr>
        <w:t>c</w:t>
      </w:r>
      <w:r w:rsidRPr="00D06157">
        <w:rPr>
          <w:rFonts w:eastAsia="Arial"/>
          <w:color w:val="000000" w:themeColor="text1"/>
          <w:sz w:val="24"/>
          <w:szCs w:val="24"/>
        </w:rPr>
        <w:t xml:space="preserve">ollection </w:t>
      </w:r>
      <w:r w:rsidR="00D06157" w:rsidRPr="00D06157">
        <w:rPr>
          <w:rFonts w:eastAsia="Arial"/>
          <w:color w:val="000000" w:themeColor="text1"/>
          <w:sz w:val="24"/>
          <w:szCs w:val="24"/>
        </w:rPr>
        <w:t>f</w:t>
      </w:r>
      <w:r w:rsidRPr="00D06157">
        <w:rPr>
          <w:rFonts w:eastAsia="Arial"/>
          <w:color w:val="000000" w:themeColor="text1"/>
          <w:sz w:val="24"/>
          <w:szCs w:val="24"/>
        </w:rPr>
        <w:t>irm will be engaged.</w:t>
      </w:r>
    </w:p>
    <w:p w14:paraId="30323152" w14:textId="77777777" w:rsidR="00E24B91" w:rsidRPr="00D06157" w:rsidRDefault="00E24B91" w:rsidP="009E6BCB">
      <w:pPr>
        <w:spacing w:line="276" w:lineRule="auto"/>
        <w:ind w:left="0" w:firstLine="0"/>
        <w:rPr>
          <w:rFonts w:eastAsia="Arial"/>
          <w:color w:val="000000" w:themeColor="text1"/>
          <w:sz w:val="24"/>
          <w:szCs w:val="24"/>
        </w:rPr>
      </w:pPr>
    </w:p>
    <w:p w14:paraId="0D9F1DD9" w14:textId="116AB369" w:rsidR="00E24B91" w:rsidRPr="00D06157" w:rsidRDefault="00E24B91" w:rsidP="00E24B91">
      <w:pPr>
        <w:spacing w:line="276" w:lineRule="auto"/>
        <w:ind w:left="0"/>
        <w:rPr>
          <w:rFonts w:eastAsia="Arial"/>
          <w:color w:val="000000" w:themeColor="text1"/>
          <w:sz w:val="24"/>
          <w:szCs w:val="24"/>
        </w:rPr>
      </w:pPr>
      <w:r w:rsidRPr="00D06157">
        <w:rPr>
          <w:rFonts w:eastAsia="Arial"/>
          <w:color w:val="000000" w:themeColor="text1"/>
          <w:sz w:val="24"/>
          <w:szCs w:val="24"/>
        </w:rPr>
        <w:t>T</w:t>
      </w:r>
      <w:r w:rsidR="00BA0502" w:rsidRPr="00D06157">
        <w:rPr>
          <w:rFonts w:eastAsia="Arial"/>
          <w:color w:val="000000" w:themeColor="text1"/>
          <w:sz w:val="24"/>
          <w:szCs w:val="24"/>
        </w:rPr>
        <w:t>he</w:t>
      </w:r>
      <w:r w:rsidRPr="00D06157">
        <w:rPr>
          <w:rFonts w:eastAsia="Arial"/>
          <w:color w:val="000000" w:themeColor="text1"/>
          <w:sz w:val="24"/>
          <w:szCs w:val="24"/>
        </w:rPr>
        <w:t xml:space="preserve"> Data Collection Firm will be supported by a consultant that will be engaged</w:t>
      </w:r>
      <w:r w:rsidRPr="00D06157">
        <w:rPr>
          <w:rStyle w:val="FootnoteReference"/>
          <w:rFonts w:eastAsia="Arial"/>
          <w:color w:val="000000" w:themeColor="text1"/>
          <w:sz w:val="24"/>
          <w:szCs w:val="24"/>
        </w:rPr>
        <w:footnoteReference w:id="1"/>
      </w:r>
      <w:r w:rsidRPr="00D06157">
        <w:rPr>
          <w:rFonts w:eastAsia="Arial"/>
          <w:color w:val="000000" w:themeColor="text1"/>
          <w:sz w:val="24"/>
          <w:szCs w:val="24"/>
        </w:rPr>
        <w:t xml:space="preserve"> to </w:t>
      </w:r>
      <w:r w:rsidR="00D06157" w:rsidRPr="00D06157">
        <w:rPr>
          <w:rFonts w:eastAsia="Arial"/>
          <w:color w:val="000000" w:themeColor="text1"/>
          <w:sz w:val="24"/>
          <w:szCs w:val="24"/>
        </w:rPr>
        <w:t>s</w:t>
      </w:r>
      <w:r w:rsidRPr="00D06157">
        <w:rPr>
          <w:rFonts w:eastAsia="Arial"/>
          <w:color w:val="000000" w:themeColor="text1"/>
          <w:sz w:val="24"/>
          <w:szCs w:val="24"/>
        </w:rPr>
        <w:t xml:space="preserve">upport </w:t>
      </w:r>
      <w:proofErr w:type="spellStart"/>
      <w:r w:rsidRPr="00D06157">
        <w:rPr>
          <w:rFonts w:eastAsia="Arial"/>
          <w:color w:val="000000" w:themeColor="text1"/>
          <w:sz w:val="24"/>
          <w:szCs w:val="24"/>
        </w:rPr>
        <w:t>Read@Home</w:t>
      </w:r>
      <w:proofErr w:type="spellEnd"/>
      <w:r w:rsidRPr="00D06157">
        <w:rPr>
          <w:rFonts w:eastAsia="Arial"/>
          <w:color w:val="000000" w:themeColor="text1"/>
          <w:sz w:val="24"/>
          <w:szCs w:val="24"/>
        </w:rPr>
        <w:t xml:space="preserve"> Evaluation in North Macedonia, and whose main duties will be as follows:</w:t>
      </w:r>
    </w:p>
    <w:p w14:paraId="699CB545" w14:textId="62CAA8B7" w:rsidR="007E284B" w:rsidRDefault="00E24B91" w:rsidP="00E24B91">
      <w:pPr>
        <w:pStyle w:val="ListParagraph"/>
        <w:numPr>
          <w:ilvl w:val="0"/>
          <w:numId w:val="14"/>
        </w:numPr>
        <w:spacing w:after="0" w:line="276" w:lineRule="auto"/>
        <w:ind w:left="440" w:hanging="440"/>
        <w:rPr>
          <w:rFonts w:ascii="Times New Roman" w:hAnsi="Times New Roman" w:cs="Times New Roman"/>
          <w:color w:val="000000" w:themeColor="text1"/>
          <w:sz w:val="24"/>
          <w:szCs w:val="24"/>
        </w:rPr>
      </w:pPr>
      <w:r w:rsidRPr="00D06157">
        <w:rPr>
          <w:rFonts w:ascii="Times New Roman" w:hAnsi="Times New Roman" w:cs="Times New Roman"/>
          <w:color w:val="000000" w:themeColor="text1"/>
          <w:sz w:val="24"/>
          <w:szCs w:val="24"/>
        </w:rPr>
        <w:t xml:space="preserve">Develop study </w:t>
      </w:r>
      <w:r w:rsidR="00D06157">
        <w:rPr>
          <w:rFonts w:ascii="Times New Roman" w:hAnsi="Times New Roman" w:cs="Times New Roman"/>
          <w:color w:val="000000" w:themeColor="text1"/>
          <w:sz w:val="24"/>
          <w:szCs w:val="24"/>
        </w:rPr>
        <w:t>plan</w:t>
      </w:r>
      <w:r w:rsidR="007E284B">
        <w:rPr>
          <w:rFonts w:ascii="Times New Roman" w:hAnsi="Times New Roman" w:cs="Times New Roman"/>
          <w:color w:val="000000" w:themeColor="text1"/>
          <w:sz w:val="24"/>
          <w:szCs w:val="24"/>
        </w:rPr>
        <w:t xml:space="preserve"> (study protocol)</w:t>
      </w:r>
      <w:r w:rsidR="00D06157">
        <w:rPr>
          <w:rFonts w:ascii="Times New Roman" w:hAnsi="Times New Roman" w:cs="Times New Roman"/>
          <w:color w:val="000000" w:themeColor="text1"/>
          <w:sz w:val="24"/>
          <w:szCs w:val="24"/>
        </w:rPr>
        <w:t xml:space="preserve"> that details the recruitment and assessment strategy</w:t>
      </w:r>
      <w:r w:rsidR="007E284B">
        <w:rPr>
          <w:rFonts w:ascii="Times New Roman" w:hAnsi="Times New Roman" w:cs="Times New Roman"/>
          <w:color w:val="000000" w:themeColor="text1"/>
          <w:sz w:val="24"/>
          <w:szCs w:val="24"/>
        </w:rPr>
        <w:t xml:space="preserve"> (relevant to all three parts of the study: (1) effectiveness; (2) feasibility and; (3) acceptability); </w:t>
      </w:r>
    </w:p>
    <w:p w14:paraId="2C48C9B4" w14:textId="2AFF834B" w:rsidR="00E24B91" w:rsidRDefault="007E284B" w:rsidP="00E24B91">
      <w:pPr>
        <w:pStyle w:val="ListParagraph"/>
        <w:numPr>
          <w:ilvl w:val="0"/>
          <w:numId w:val="14"/>
        </w:numPr>
        <w:spacing w:after="0" w:line="276" w:lineRule="auto"/>
        <w:ind w:left="440" w:hanging="4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Develop study </w:t>
      </w:r>
      <w:r w:rsidR="00E24B91" w:rsidRPr="00D06157">
        <w:rPr>
          <w:rFonts w:ascii="Times New Roman" w:hAnsi="Times New Roman" w:cs="Times New Roman"/>
          <w:color w:val="000000" w:themeColor="text1"/>
          <w:sz w:val="24"/>
          <w:szCs w:val="24"/>
        </w:rPr>
        <w:t>materials (questionnaires, consent forms and other study materials) for</w:t>
      </w:r>
      <w:r>
        <w:rPr>
          <w:rFonts w:ascii="Times New Roman" w:hAnsi="Times New Roman" w:cs="Times New Roman"/>
          <w:color w:val="000000" w:themeColor="text1"/>
          <w:sz w:val="24"/>
          <w:szCs w:val="24"/>
        </w:rPr>
        <w:t xml:space="preserve"> the effectiveness evaluation; </w:t>
      </w:r>
    </w:p>
    <w:p w14:paraId="298F53AA" w14:textId="293A8E09" w:rsidR="007E284B" w:rsidRPr="00D06157" w:rsidRDefault="007E284B" w:rsidP="00E24B91">
      <w:pPr>
        <w:pStyle w:val="ListParagraph"/>
        <w:numPr>
          <w:ilvl w:val="0"/>
          <w:numId w:val="14"/>
        </w:numPr>
        <w:spacing w:after="0" w:line="276" w:lineRule="auto"/>
        <w:ind w:left="440" w:hanging="4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Develop study materials (interview schedules and consent forms) for the individual interviews and focus group discussions that will form part of the feasibility and acceptability evaluation. </w:t>
      </w:r>
    </w:p>
    <w:p w14:paraId="7F6EB6E2" w14:textId="17BEA731" w:rsidR="00E24B91" w:rsidRPr="00D06157" w:rsidRDefault="00E24B91" w:rsidP="00E24B91">
      <w:pPr>
        <w:pStyle w:val="ListParagraph"/>
        <w:numPr>
          <w:ilvl w:val="0"/>
          <w:numId w:val="14"/>
        </w:numPr>
        <w:spacing w:after="0" w:line="276" w:lineRule="auto"/>
        <w:ind w:left="440" w:hanging="440"/>
        <w:rPr>
          <w:rFonts w:ascii="Times New Roman" w:hAnsi="Times New Roman" w:cs="Times New Roman"/>
          <w:color w:val="000000" w:themeColor="text1"/>
          <w:sz w:val="24"/>
          <w:szCs w:val="24"/>
        </w:rPr>
      </w:pPr>
      <w:r w:rsidRPr="00D06157">
        <w:rPr>
          <w:rFonts w:ascii="Times New Roman" w:hAnsi="Times New Roman" w:cs="Times New Roman"/>
          <w:color w:val="000000" w:themeColor="text1"/>
          <w:sz w:val="24"/>
          <w:szCs w:val="24"/>
        </w:rPr>
        <w:t xml:space="preserve">Develop training resources </w:t>
      </w:r>
      <w:r w:rsidR="007E284B">
        <w:rPr>
          <w:rFonts w:ascii="Times New Roman" w:hAnsi="Times New Roman" w:cs="Times New Roman"/>
          <w:color w:val="000000" w:themeColor="text1"/>
          <w:sz w:val="24"/>
          <w:szCs w:val="24"/>
        </w:rPr>
        <w:t xml:space="preserve">to train data collectors on all parts of the study. </w:t>
      </w:r>
    </w:p>
    <w:p w14:paraId="0A972C94" w14:textId="77777777" w:rsidR="00FC3188" w:rsidRDefault="00FC3188" w:rsidP="00FC3188">
      <w:pPr>
        <w:spacing w:after="0" w:line="276" w:lineRule="auto"/>
        <w:ind w:left="0" w:firstLine="0"/>
        <w:rPr>
          <w:color w:val="000000" w:themeColor="text1"/>
          <w:sz w:val="24"/>
          <w:szCs w:val="24"/>
        </w:rPr>
      </w:pPr>
    </w:p>
    <w:p w14:paraId="461D56FE" w14:textId="77777777" w:rsidR="00FC3188" w:rsidRDefault="00FC3188" w:rsidP="00FC3188">
      <w:pPr>
        <w:spacing w:after="0" w:line="276" w:lineRule="auto"/>
        <w:ind w:left="0" w:firstLine="0"/>
        <w:rPr>
          <w:color w:val="000000" w:themeColor="text1"/>
          <w:sz w:val="24"/>
          <w:szCs w:val="24"/>
        </w:rPr>
      </w:pPr>
    </w:p>
    <w:p w14:paraId="678000B9" w14:textId="77777777" w:rsidR="00FC3188" w:rsidRPr="007D16BE" w:rsidRDefault="00FC3188" w:rsidP="00FC3188">
      <w:pPr>
        <w:spacing w:after="0" w:line="276" w:lineRule="auto"/>
        <w:ind w:left="0" w:firstLine="0"/>
        <w:rPr>
          <w:rFonts w:eastAsia="Arial"/>
          <w:color w:val="000000" w:themeColor="text1"/>
          <w:sz w:val="24"/>
          <w:szCs w:val="24"/>
        </w:rPr>
      </w:pPr>
    </w:p>
    <w:p w14:paraId="77003668" w14:textId="7BE53EB5" w:rsidR="00B35CF8" w:rsidRPr="00D06157" w:rsidRDefault="007E284B">
      <w:pPr>
        <w:pStyle w:val="Heading1"/>
        <w:numPr>
          <w:ilvl w:val="0"/>
          <w:numId w:val="2"/>
        </w:numPr>
        <w:shd w:val="clear" w:color="auto" w:fill="auto"/>
        <w:jc w:val="both"/>
        <w:rPr>
          <w:rFonts w:ascii="Times New Roman" w:hAnsi="Times New Roman" w:cs="Times New Roman"/>
          <w:sz w:val="24"/>
          <w:szCs w:val="24"/>
        </w:rPr>
      </w:pPr>
      <w:r w:rsidRPr="00D06157">
        <w:rPr>
          <w:rFonts w:ascii="Times New Roman" w:hAnsi="Times New Roman" w:cs="Times New Roman"/>
          <w:sz w:val="24"/>
          <w:szCs w:val="24"/>
        </w:rPr>
        <w:t xml:space="preserve">SCOPE OF WORK </w:t>
      </w:r>
    </w:p>
    <w:p w14:paraId="417C5051" w14:textId="14C36EDB" w:rsidR="00B35CF8" w:rsidRPr="00D06157" w:rsidRDefault="009E6BCB">
      <w:pPr>
        <w:spacing w:line="276" w:lineRule="auto"/>
        <w:ind w:left="0"/>
        <w:rPr>
          <w:rFonts w:eastAsia="Arial"/>
          <w:color w:val="000000" w:themeColor="text1"/>
          <w:sz w:val="24"/>
          <w:szCs w:val="24"/>
        </w:rPr>
      </w:pPr>
      <w:r w:rsidRPr="00D06157">
        <w:rPr>
          <w:rFonts w:eastAsia="Arial"/>
          <w:color w:val="000000" w:themeColor="text1"/>
          <w:sz w:val="24"/>
          <w:szCs w:val="24"/>
        </w:rPr>
        <w:t xml:space="preserve">The firm will be responsible for carrying out all the </w:t>
      </w:r>
      <w:r w:rsidR="0074656C" w:rsidRPr="00D06157">
        <w:rPr>
          <w:rFonts w:eastAsia="Arial"/>
          <w:color w:val="000000" w:themeColor="text1"/>
          <w:sz w:val="24"/>
          <w:szCs w:val="24"/>
        </w:rPr>
        <w:t xml:space="preserve">data collection </w:t>
      </w:r>
      <w:r w:rsidRPr="00D06157">
        <w:rPr>
          <w:rFonts w:eastAsia="Arial"/>
          <w:color w:val="000000" w:themeColor="text1"/>
          <w:sz w:val="24"/>
          <w:szCs w:val="24"/>
        </w:rPr>
        <w:t xml:space="preserve">activities, across eight municipalities in North Macedonia. More specifically: </w:t>
      </w:r>
    </w:p>
    <w:p w14:paraId="687EE33E" w14:textId="77777777" w:rsidR="00B35CF8" w:rsidRPr="00D06157" w:rsidRDefault="00B35CF8">
      <w:pPr>
        <w:spacing w:line="276" w:lineRule="auto"/>
        <w:ind w:left="0"/>
        <w:rPr>
          <w:rFonts w:eastAsia="Arial"/>
          <w:color w:val="000000" w:themeColor="text1"/>
          <w:sz w:val="24"/>
          <w:szCs w:val="24"/>
        </w:rPr>
      </w:pPr>
    </w:p>
    <w:p w14:paraId="443B8805" w14:textId="4614842F" w:rsidR="00B35CF8" w:rsidRPr="00D06157" w:rsidRDefault="009E6BCB">
      <w:pPr>
        <w:pStyle w:val="ListParagraph"/>
        <w:numPr>
          <w:ilvl w:val="0"/>
          <w:numId w:val="3"/>
        </w:numPr>
        <w:spacing w:line="276" w:lineRule="auto"/>
        <w:rPr>
          <w:rFonts w:ascii="Times New Roman" w:eastAsia="Arial" w:hAnsi="Times New Roman" w:cs="Times New Roman"/>
          <w:color w:val="000000" w:themeColor="text1"/>
          <w:sz w:val="24"/>
          <w:szCs w:val="24"/>
        </w:rPr>
      </w:pPr>
      <w:r w:rsidRPr="00D06157">
        <w:rPr>
          <w:rFonts w:ascii="Times New Roman" w:eastAsia="Arial" w:hAnsi="Times New Roman" w:cs="Times New Roman"/>
          <w:color w:val="000000" w:themeColor="text1"/>
          <w:sz w:val="24"/>
          <w:szCs w:val="24"/>
        </w:rPr>
        <w:t>Draft an evaluation plan</w:t>
      </w:r>
      <w:r w:rsidR="00BA0502" w:rsidRPr="00D06157">
        <w:rPr>
          <w:rFonts w:ascii="Times New Roman" w:eastAsia="Arial" w:hAnsi="Times New Roman" w:cs="Times New Roman"/>
          <w:color w:val="000000" w:themeColor="text1"/>
          <w:sz w:val="24"/>
          <w:szCs w:val="24"/>
        </w:rPr>
        <w:t xml:space="preserve"> (study protocol)</w:t>
      </w:r>
      <w:r w:rsidRPr="00D06157">
        <w:rPr>
          <w:rFonts w:ascii="Times New Roman" w:eastAsia="Arial" w:hAnsi="Times New Roman" w:cs="Times New Roman"/>
          <w:color w:val="000000" w:themeColor="text1"/>
          <w:sz w:val="24"/>
          <w:szCs w:val="24"/>
        </w:rPr>
        <w:t xml:space="preserve"> for the </w:t>
      </w:r>
      <w:proofErr w:type="spellStart"/>
      <w:r w:rsidRPr="00D06157">
        <w:rPr>
          <w:rFonts w:ascii="Times New Roman" w:eastAsia="Arial" w:hAnsi="Times New Roman" w:cs="Times New Roman"/>
          <w:color w:val="000000" w:themeColor="text1"/>
          <w:sz w:val="24"/>
          <w:szCs w:val="24"/>
        </w:rPr>
        <w:t>Read@Home</w:t>
      </w:r>
      <w:proofErr w:type="spellEnd"/>
      <w:r w:rsidRPr="00D06157">
        <w:rPr>
          <w:rFonts w:ascii="Times New Roman" w:eastAsia="Arial" w:hAnsi="Times New Roman" w:cs="Times New Roman"/>
          <w:color w:val="000000" w:themeColor="text1"/>
          <w:sz w:val="24"/>
          <w:szCs w:val="24"/>
        </w:rPr>
        <w:t xml:space="preserve"> program outlining the sampling and data collection strategies.</w:t>
      </w:r>
    </w:p>
    <w:p w14:paraId="73720E5F" w14:textId="77777777" w:rsidR="00B35CF8" w:rsidRDefault="009E6BCB">
      <w:pPr>
        <w:pStyle w:val="ListParagraph"/>
        <w:numPr>
          <w:ilvl w:val="0"/>
          <w:numId w:val="3"/>
        </w:numPr>
        <w:spacing w:line="276" w:lineRule="auto"/>
        <w:rPr>
          <w:rFonts w:ascii="Times New Roman" w:eastAsia="Arial" w:hAnsi="Times New Roman" w:cs="Times New Roman"/>
          <w:color w:val="000000" w:themeColor="text1"/>
          <w:sz w:val="24"/>
          <w:szCs w:val="24"/>
        </w:rPr>
      </w:pPr>
      <w:r w:rsidRPr="00D06157">
        <w:rPr>
          <w:rFonts w:ascii="Times New Roman" w:eastAsia="Arial" w:hAnsi="Times New Roman" w:cs="Times New Roman"/>
          <w:color w:val="000000" w:themeColor="text1"/>
          <w:sz w:val="24"/>
          <w:szCs w:val="24"/>
        </w:rPr>
        <w:t xml:space="preserve">Develop data collection tools (e.g., </w:t>
      </w:r>
      <w:proofErr w:type="spellStart"/>
      <w:r w:rsidRPr="00D06157">
        <w:rPr>
          <w:rFonts w:ascii="Times New Roman" w:eastAsia="Arial" w:hAnsi="Times New Roman" w:cs="Times New Roman"/>
          <w:color w:val="000000" w:themeColor="text1"/>
          <w:sz w:val="24"/>
          <w:szCs w:val="24"/>
        </w:rPr>
        <w:t>REDCap</w:t>
      </w:r>
      <w:proofErr w:type="spellEnd"/>
      <w:r w:rsidRPr="00D06157">
        <w:rPr>
          <w:rFonts w:ascii="Times New Roman" w:eastAsia="Arial" w:hAnsi="Times New Roman" w:cs="Times New Roman"/>
          <w:color w:val="000000" w:themeColor="text1"/>
          <w:sz w:val="24"/>
          <w:szCs w:val="24"/>
        </w:rPr>
        <w:t>).</w:t>
      </w:r>
    </w:p>
    <w:p w14:paraId="57C621F5" w14:textId="7E426566" w:rsidR="00265696" w:rsidRPr="00681B84" w:rsidRDefault="00265696" w:rsidP="00681B84">
      <w:pPr>
        <w:pStyle w:val="ListParagraph"/>
        <w:numPr>
          <w:ilvl w:val="0"/>
          <w:numId w:val="3"/>
        </w:numPr>
        <w:spacing w:before="120" w:line="276" w:lineRule="auto"/>
        <w:rPr>
          <w:rFonts w:asciiTheme="majorBidi" w:eastAsia="Arial" w:hAnsiTheme="majorBidi" w:cstheme="majorBidi"/>
          <w:color w:val="000000" w:themeColor="text1"/>
          <w:sz w:val="24"/>
          <w:szCs w:val="24"/>
        </w:rPr>
      </w:pPr>
      <w:r w:rsidRPr="00681B84">
        <w:rPr>
          <w:rFonts w:asciiTheme="majorBidi" w:eastAsia="Arial" w:hAnsiTheme="majorBidi" w:cstheme="majorBidi"/>
          <w:color w:val="000000" w:themeColor="text1"/>
          <w:sz w:val="24"/>
          <w:szCs w:val="24"/>
        </w:rPr>
        <w:t xml:space="preserve">Translate study materials (participant consent form and </w:t>
      </w:r>
      <w:r w:rsidR="006B3498" w:rsidRPr="006B3498">
        <w:rPr>
          <w:rFonts w:asciiTheme="majorBidi" w:eastAsia="Arial" w:hAnsiTheme="majorBidi" w:cstheme="majorBidi"/>
          <w:color w:val="000000" w:themeColor="text1"/>
          <w:sz w:val="24"/>
          <w:szCs w:val="24"/>
        </w:rPr>
        <w:t>survey</w:t>
      </w:r>
      <w:r w:rsidRPr="00681B84">
        <w:rPr>
          <w:rFonts w:asciiTheme="majorBidi" w:eastAsia="Arial" w:hAnsiTheme="majorBidi" w:cstheme="majorBidi"/>
          <w:color w:val="000000" w:themeColor="text1"/>
          <w:sz w:val="24"/>
          <w:szCs w:val="24"/>
        </w:rPr>
        <w:t xml:space="preserve"> questionnaire</w:t>
      </w:r>
      <w:r w:rsidR="006B3498">
        <w:rPr>
          <w:rFonts w:asciiTheme="majorBidi" w:eastAsia="Arial" w:hAnsiTheme="majorBidi" w:cstheme="majorBidi"/>
          <w:color w:val="000000" w:themeColor="text1"/>
          <w:sz w:val="24"/>
          <w:szCs w:val="24"/>
        </w:rPr>
        <w:t>s</w:t>
      </w:r>
      <w:r w:rsidRPr="00681B84">
        <w:rPr>
          <w:rFonts w:asciiTheme="majorBidi" w:eastAsia="Arial" w:hAnsiTheme="majorBidi" w:cstheme="majorBidi"/>
          <w:color w:val="000000" w:themeColor="text1"/>
          <w:sz w:val="24"/>
          <w:szCs w:val="24"/>
        </w:rPr>
        <w:t xml:space="preserve">) from English into Macedonian and Albanian. </w:t>
      </w:r>
    </w:p>
    <w:p w14:paraId="41B2511F" w14:textId="43DE0431" w:rsidR="00B35CF8" w:rsidRPr="00D06157" w:rsidRDefault="00265696">
      <w:pPr>
        <w:pStyle w:val="ListParagraph"/>
        <w:numPr>
          <w:ilvl w:val="0"/>
          <w:numId w:val="3"/>
        </w:numPr>
        <w:spacing w:line="276" w:lineRule="auto"/>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Recruit and t</w:t>
      </w:r>
      <w:r w:rsidR="009E6BCB" w:rsidRPr="00D06157">
        <w:rPr>
          <w:rFonts w:ascii="Times New Roman" w:eastAsia="Arial" w:hAnsi="Times New Roman" w:cs="Times New Roman"/>
          <w:color w:val="000000" w:themeColor="text1"/>
          <w:sz w:val="24"/>
          <w:szCs w:val="24"/>
        </w:rPr>
        <w:t xml:space="preserve">rain data collection teams </w:t>
      </w:r>
      <w:r w:rsidR="0042090B">
        <w:rPr>
          <w:rFonts w:ascii="Times New Roman" w:eastAsia="Arial" w:hAnsi="Times New Roman" w:cs="Times New Roman"/>
          <w:color w:val="000000" w:themeColor="text1"/>
          <w:sz w:val="24"/>
          <w:szCs w:val="24"/>
        </w:rPr>
        <w:t xml:space="preserve">(fluent in Macedonian and Albanian) </w:t>
      </w:r>
      <w:r w:rsidR="009E6BCB" w:rsidRPr="00D06157">
        <w:rPr>
          <w:rFonts w:ascii="Times New Roman" w:eastAsia="Arial" w:hAnsi="Times New Roman" w:cs="Times New Roman"/>
          <w:color w:val="000000" w:themeColor="text1"/>
          <w:sz w:val="24"/>
          <w:szCs w:val="24"/>
        </w:rPr>
        <w:t>to ensure quality recruitment, data collection, and data management.</w:t>
      </w:r>
    </w:p>
    <w:p w14:paraId="6B5B2668" w14:textId="3753AB8F" w:rsidR="00B35CF8" w:rsidRPr="00D06157" w:rsidRDefault="009E6BCB">
      <w:pPr>
        <w:pStyle w:val="ListParagraph"/>
        <w:numPr>
          <w:ilvl w:val="0"/>
          <w:numId w:val="3"/>
        </w:numPr>
        <w:spacing w:line="276" w:lineRule="auto"/>
        <w:rPr>
          <w:rFonts w:ascii="Times New Roman" w:eastAsia="Arial" w:hAnsi="Times New Roman" w:cs="Times New Roman"/>
          <w:color w:val="000000" w:themeColor="text1"/>
          <w:sz w:val="24"/>
          <w:szCs w:val="24"/>
        </w:rPr>
      </w:pPr>
      <w:r w:rsidRPr="00D06157">
        <w:rPr>
          <w:rFonts w:ascii="Times New Roman" w:eastAsia="Arial" w:hAnsi="Times New Roman" w:cs="Times New Roman"/>
          <w:color w:val="000000" w:themeColor="text1"/>
          <w:sz w:val="24"/>
          <w:szCs w:val="24"/>
        </w:rPr>
        <w:t>Recruit study participants (800 families across eight municipalities; 100 families per</w:t>
      </w:r>
      <w:r w:rsidR="00265696">
        <w:rPr>
          <w:rFonts w:ascii="Times New Roman" w:eastAsia="Arial" w:hAnsi="Times New Roman" w:cs="Times New Roman"/>
          <w:color w:val="000000" w:themeColor="text1"/>
          <w:sz w:val="24"/>
          <w:szCs w:val="24"/>
        </w:rPr>
        <w:t xml:space="preserve"> municipality</w:t>
      </w:r>
      <w:r w:rsidRPr="00D06157">
        <w:rPr>
          <w:rFonts w:ascii="Times New Roman" w:eastAsia="Arial" w:hAnsi="Times New Roman" w:cs="Times New Roman"/>
          <w:color w:val="000000" w:themeColor="text1"/>
          <w:sz w:val="24"/>
          <w:szCs w:val="24"/>
        </w:rPr>
        <w:t>)</w:t>
      </w:r>
      <w:r w:rsidR="00265696">
        <w:rPr>
          <w:rFonts w:ascii="Times New Roman" w:eastAsia="Arial" w:hAnsi="Times New Roman" w:cs="Times New Roman"/>
          <w:color w:val="000000" w:themeColor="text1"/>
          <w:sz w:val="24"/>
          <w:szCs w:val="24"/>
        </w:rPr>
        <w:t xml:space="preserve"> that will engage in both baseline and endline assessment</w:t>
      </w:r>
      <w:r w:rsidR="0042090B">
        <w:rPr>
          <w:rFonts w:ascii="Times New Roman" w:eastAsia="Arial" w:hAnsi="Times New Roman" w:cs="Times New Roman"/>
          <w:color w:val="000000" w:themeColor="text1"/>
          <w:sz w:val="24"/>
          <w:szCs w:val="24"/>
        </w:rPr>
        <w:t xml:space="preserve"> via telephone survey</w:t>
      </w:r>
      <w:r w:rsidR="002C730F">
        <w:rPr>
          <w:rFonts w:ascii="Times New Roman" w:eastAsia="Arial" w:hAnsi="Times New Roman" w:cs="Times New Roman"/>
          <w:color w:val="000000" w:themeColor="text1"/>
          <w:sz w:val="24"/>
          <w:szCs w:val="24"/>
        </w:rPr>
        <w:t xml:space="preserve"> (telephone numbers will be shared by the </w:t>
      </w:r>
      <w:r w:rsidR="002C730F" w:rsidRPr="00E53309">
        <w:rPr>
          <w:rFonts w:asciiTheme="majorBidi" w:eastAsia="Arial" w:hAnsiTheme="majorBidi" w:cstheme="majorBidi"/>
          <w:color w:val="000000" w:themeColor="text1"/>
          <w:sz w:val="24"/>
          <w:szCs w:val="24"/>
        </w:rPr>
        <w:t>Ministry of Social Policy Demography and Youth</w:t>
      </w:r>
      <w:r w:rsidR="002C730F">
        <w:rPr>
          <w:rFonts w:ascii="Times New Roman" w:eastAsia="Arial" w:hAnsi="Times New Roman" w:cs="Times New Roman"/>
          <w:color w:val="000000" w:themeColor="text1"/>
          <w:sz w:val="24"/>
          <w:szCs w:val="24"/>
        </w:rPr>
        <w:t>)</w:t>
      </w:r>
      <w:r w:rsidRPr="00D06157">
        <w:rPr>
          <w:rFonts w:ascii="Times New Roman" w:eastAsia="Arial" w:hAnsi="Times New Roman" w:cs="Times New Roman"/>
          <w:color w:val="000000" w:themeColor="text1"/>
          <w:sz w:val="24"/>
          <w:szCs w:val="24"/>
        </w:rPr>
        <w:t>.</w:t>
      </w:r>
    </w:p>
    <w:p w14:paraId="132869BD" w14:textId="77777777" w:rsidR="00B35CF8" w:rsidRPr="00D06157" w:rsidRDefault="009E6BCB">
      <w:pPr>
        <w:pStyle w:val="ListParagraph"/>
        <w:numPr>
          <w:ilvl w:val="0"/>
          <w:numId w:val="3"/>
        </w:numPr>
        <w:spacing w:line="276" w:lineRule="auto"/>
        <w:rPr>
          <w:rFonts w:ascii="Times New Roman" w:eastAsia="Arial" w:hAnsi="Times New Roman" w:cs="Times New Roman"/>
          <w:color w:val="000000" w:themeColor="text1"/>
          <w:sz w:val="24"/>
          <w:szCs w:val="24"/>
        </w:rPr>
      </w:pPr>
      <w:r w:rsidRPr="00D06157">
        <w:rPr>
          <w:rFonts w:ascii="Times New Roman" w:eastAsia="Arial" w:hAnsi="Times New Roman" w:cs="Times New Roman"/>
          <w:color w:val="000000" w:themeColor="text1"/>
          <w:sz w:val="24"/>
          <w:szCs w:val="24"/>
        </w:rPr>
        <w:t>Conduct baseline data collection with regular quality control and supervision.</w:t>
      </w:r>
    </w:p>
    <w:p w14:paraId="2070F534" w14:textId="77777777" w:rsidR="00B35CF8" w:rsidRPr="00D06157" w:rsidRDefault="009E6BCB">
      <w:pPr>
        <w:pStyle w:val="ListParagraph"/>
        <w:numPr>
          <w:ilvl w:val="0"/>
          <w:numId w:val="3"/>
        </w:numPr>
        <w:spacing w:line="276" w:lineRule="auto"/>
        <w:rPr>
          <w:rFonts w:ascii="Times New Roman" w:eastAsia="Arial" w:hAnsi="Times New Roman" w:cs="Times New Roman"/>
          <w:color w:val="000000" w:themeColor="text1"/>
          <w:sz w:val="24"/>
          <w:szCs w:val="24"/>
        </w:rPr>
      </w:pPr>
      <w:r w:rsidRPr="00D06157">
        <w:rPr>
          <w:rFonts w:ascii="Times New Roman" w:eastAsia="Arial" w:hAnsi="Times New Roman" w:cs="Times New Roman"/>
          <w:color w:val="000000" w:themeColor="text1"/>
          <w:sz w:val="24"/>
          <w:szCs w:val="24"/>
        </w:rPr>
        <w:t>Conduct endline data collection with regular quality control and supervision.</w:t>
      </w:r>
    </w:p>
    <w:p w14:paraId="5BF0195E" w14:textId="58E25C00" w:rsidR="00B35CF8" w:rsidRPr="00681B84" w:rsidRDefault="009E6BCB" w:rsidP="00F11672">
      <w:pPr>
        <w:pStyle w:val="ListParagraph"/>
        <w:numPr>
          <w:ilvl w:val="0"/>
          <w:numId w:val="3"/>
        </w:numPr>
        <w:spacing w:line="276" w:lineRule="auto"/>
        <w:rPr>
          <w:rFonts w:eastAsia="Arial"/>
          <w:color w:val="000000" w:themeColor="text1"/>
          <w:sz w:val="24"/>
          <w:szCs w:val="24"/>
        </w:rPr>
      </w:pPr>
      <w:r w:rsidRPr="00D06157">
        <w:rPr>
          <w:rFonts w:ascii="Times New Roman" w:eastAsia="Arial" w:hAnsi="Times New Roman" w:cs="Times New Roman"/>
          <w:color w:val="000000" w:themeColor="text1"/>
          <w:sz w:val="24"/>
          <w:szCs w:val="24"/>
        </w:rPr>
        <w:t xml:space="preserve">Conduct </w:t>
      </w:r>
      <w:r w:rsidR="008D3267">
        <w:rPr>
          <w:rFonts w:ascii="Times New Roman" w:eastAsia="Arial" w:hAnsi="Times New Roman" w:cs="Times New Roman"/>
          <w:color w:val="000000" w:themeColor="text1"/>
          <w:sz w:val="24"/>
          <w:szCs w:val="24"/>
        </w:rPr>
        <w:t>24</w:t>
      </w:r>
      <w:r w:rsidR="005F240C">
        <w:rPr>
          <w:rFonts w:ascii="Times New Roman" w:eastAsia="Arial" w:hAnsi="Times New Roman" w:cs="Times New Roman"/>
          <w:color w:val="000000" w:themeColor="text1"/>
          <w:sz w:val="24"/>
          <w:szCs w:val="24"/>
        </w:rPr>
        <w:t xml:space="preserve"> focus groups</w:t>
      </w:r>
      <w:r w:rsidR="0018653F">
        <w:rPr>
          <w:rFonts w:ascii="Times New Roman" w:eastAsia="Arial" w:hAnsi="Times New Roman" w:cs="Times New Roman"/>
          <w:color w:val="000000" w:themeColor="text1"/>
          <w:sz w:val="24"/>
          <w:szCs w:val="24"/>
        </w:rPr>
        <w:t xml:space="preserve"> (</w:t>
      </w:r>
      <w:r w:rsidR="008D3267">
        <w:rPr>
          <w:rFonts w:ascii="Times New Roman" w:eastAsia="Arial" w:hAnsi="Times New Roman" w:cs="Times New Roman"/>
          <w:color w:val="000000" w:themeColor="text1"/>
          <w:sz w:val="24"/>
          <w:szCs w:val="24"/>
        </w:rPr>
        <w:t>3</w:t>
      </w:r>
      <w:r w:rsidR="0018653F">
        <w:rPr>
          <w:rFonts w:ascii="Times New Roman" w:eastAsia="Arial" w:hAnsi="Times New Roman" w:cs="Times New Roman"/>
          <w:color w:val="000000" w:themeColor="text1"/>
          <w:sz w:val="24"/>
          <w:szCs w:val="24"/>
        </w:rPr>
        <w:t xml:space="preserve"> in each of the 8 municipalities</w:t>
      </w:r>
      <w:r w:rsidR="00F11672">
        <w:rPr>
          <w:rFonts w:eastAsia="Arial"/>
          <w:color w:val="000000" w:themeColor="text1"/>
          <w:sz w:val="24"/>
          <w:szCs w:val="24"/>
        </w:rPr>
        <w:t>)</w:t>
      </w:r>
      <w:r w:rsidR="008D3267">
        <w:rPr>
          <w:rFonts w:eastAsia="Arial"/>
          <w:color w:val="000000" w:themeColor="text1"/>
          <w:sz w:val="24"/>
          <w:szCs w:val="24"/>
        </w:rPr>
        <w:t xml:space="preserve"> and 6 </w:t>
      </w:r>
      <w:r w:rsidRPr="00681B84">
        <w:rPr>
          <w:rFonts w:eastAsia="Arial"/>
          <w:color w:val="000000" w:themeColor="text1"/>
          <w:sz w:val="24"/>
          <w:szCs w:val="24"/>
        </w:rPr>
        <w:t>qualitative interviews) with program facilitators, participating families, and community stakeholders.</w:t>
      </w:r>
    </w:p>
    <w:p w14:paraId="7BF5F38F" w14:textId="77777777" w:rsidR="00B35CF8" w:rsidRPr="00D06157" w:rsidRDefault="009E6BCB">
      <w:pPr>
        <w:pStyle w:val="ListParagraph"/>
        <w:numPr>
          <w:ilvl w:val="0"/>
          <w:numId w:val="3"/>
        </w:numPr>
        <w:spacing w:line="276" w:lineRule="auto"/>
        <w:rPr>
          <w:rFonts w:ascii="Times New Roman" w:eastAsia="Arial" w:hAnsi="Times New Roman" w:cs="Times New Roman"/>
          <w:color w:val="000000" w:themeColor="text1"/>
          <w:sz w:val="24"/>
          <w:szCs w:val="24"/>
        </w:rPr>
      </w:pPr>
      <w:r w:rsidRPr="00D06157">
        <w:rPr>
          <w:rFonts w:ascii="Times New Roman" w:eastAsia="Arial" w:hAnsi="Times New Roman" w:cs="Times New Roman"/>
          <w:color w:val="000000" w:themeColor="text1"/>
          <w:sz w:val="24"/>
          <w:szCs w:val="24"/>
        </w:rPr>
        <w:t>Produce cleaned baseline and endline datasets ready for quantitative analysis.</w:t>
      </w:r>
    </w:p>
    <w:p w14:paraId="7B53F3C0" w14:textId="1EC5D8C5" w:rsidR="00265696" w:rsidRPr="00681B84" w:rsidRDefault="009E6BCB" w:rsidP="00265696">
      <w:pPr>
        <w:pStyle w:val="ListParagraph"/>
        <w:numPr>
          <w:ilvl w:val="0"/>
          <w:numId w:val="3"/>
        </w:numPr>
        <w:spacing w:line="276" w:lineRule="auto"/>
        <w:rPr>
          <w:rFonts w:ascii="Times New Roman" w:eastAsia="Arial" w:hAnsi="Times New Roman" w:cs="Times New Roman"/>
          <w:color w:val="000000" w:themeColor="text1"/>
          <w:sz w:val="24"/>
          <w:szCs w:val="24"/>
        </w:rPr>
      </w:pPr>
      <w:r w:rsidRPr="00D06157">
        <w:rPr>
          <w:rFonts w:ascii="Times New Roman" w:eastAsia="Arial" w:hAnsi="Times New Roman" w:cs="Times New Roman"/>
          <w:color w:val="000000" w:themeColor="text1"/>
          <w:sz w:val="24"/>
          <w:szCs w:val="24"/>
        </w:rPr>
        <w:lastRenderedPageBreak/>
        <w:t>Conduct quantitative data analysis.</w:t>
      </w:r>
    </w:p>
    <w:p w14:paraId="24FADE2A" w14:textId="77777777" w:rsidR="00B35CF8" w:rsidRPr="00D06157" w:rsidRDefault="009E6BCB">
      <w:pPr>
        <w:pStyle w:val="ListParagraph"/>
        <w:numPr>
          <w:ilvl w:val="0"/>
          <w:numId w:val="3"/>
        </w:numPr>
        <w:spacing w:line="276" w:lineRule="auto"/>
        <w:rPr>
          <w:rFonts w:ascii="Times New Roman" w:eastAsia="Arial" w:hAnsi="Times New Roman" w:cs="Times New Roman"/>
          <w:color w:val="000000" w:themeColor="text1"/>
          <w:sz w:val="24"/>
          <w:szCs w:val="24"/>
        </w:rPr>
      </w:pPr>
      <w:r w:rsidRPr="00D06157">
        <w:rPr>
          <w:rFonts w:ascii="Times New Roman" w:eastAsia="Arial" w:hAnsi="Times New Roman" w:cs="Times New Roman"/>
          <w:color w:val="000000" w:themeColor="text1"/>
          <w:sz w:val="24"/>
          <w:szCs w:val="24"/>
        </w:rPr>
        <w:t>Transcribe and translate qualitative interviews into English.</w:t>
      </w:r>
    </w:p>
    <w:p w14:paraId="755233CD" w14:textId="77777777" w:rsidR="00B35CF8" w:rsidRPr="00D06157" w:rsidRDefault="009E6BCB">
      <w:pPr>
        <w:pStyle w:val="ListParagraph"/>
        <w:numPr>
          <w:ilvl w:val="0"/>
          <w:numId w:val="3"/>
        </w:numPr>
        <w:spacing w:line="276" w:lineRule="auto"/>
        <w:rPr>
          <w:rFonts w:ascii="Times New Roman" w:eastAsia="Arial" w:hAnsi="Times New Roman" w:cs="Times New Roman"/>
          <w:color w:val="000000" w:themeColor="text1"/>
          <w:sz w:val="24"/>
          <w:szCs w:val="24"/>
        </w:rPr>
      </w:pPr>
      <w:r w:rsidRPr="00D06157">
        <w:rPr>
          <w:rFonts w:ascii="Times New Roman" w:eastAsia="Arial" w:hAnsi="Times New Roman" w:cs="Times New Roman"/>
          <w:color w:val="000000" w:themeColor="text1"/>
          <w:sz w:val="24"/>
          <w:szCs w:val="24"/>
        </w:rPr>
        <w:t>Assist with qualitative data analysis.</w:t>
      </w:r>
    </w:p>
    <w:p w14:paraId="23B8FF23" w14:textId="56508446" w:rsidR="00E24B91" w:rsidRDefault="009E6BCB" w:rsidP="007E284B">
      <w:pPr>
        <w:pStyle w:val="ListParagraph"/>
        <w:numPr>
          <w:ilvl w:val="0"/>
          <w:numId w:val="3"/>
        </w:numPr>
        <w:spacing w:line="276" w:lineRule="auto"/>
        <w:rPr>
          <w:rFonts w:ascii="Times New Roman" w:eastAsia="Arial" w:hAnsi="Times New Roman" w:cs="Times New Roman"/>
          <w:color w:val="000000" w:themeColor="text1"/>
          <w:sz w:val="24"/>
          <w:szCs w:val="24"/>
        </w:rPr>
      </w:pPr>
      <w:r w:rsidRPr="00D06157">
        <w:rPr>
          <w:rFonts w:ascii="Times New Roman" w:eastAsia="Arial" w:hAnsi="Times New Roman" w:cs="Times New Roman"/>
          <w:color w:val="000000" w:themeColor="text1"/>
          <w:sz w:val="24"/>
          <w:szCs w:val="24"/>
        </w:rPr>
        <w:t>Contribute to writing up the study findings.</w:t>
      </w:r>
    </w:p>
    <w:p w14:paraId="79464247" w14:textId="0F1D80FA" w:rsidR="00265696" w:rsidRPr="00681B84" w:rsidRDefault="00265696" w:rsidP="00265696">
      <w:pPr>
        <w:pStyle w:val="ListParagraph"/>
        <w:numPr>
          <w:ilvl w:val="0"/>
          <w:numId w:val="3"/>
        </w:numPr>
        <w:spacing w:before="120" w:line="276" w:lineRule="auto"/>
        <w:rPr>
          <w:rFonts w:asciiTheme="majorBidi" w:eastAsia="Arial" w:hAnsiTheme="majorBidi" w:cstheme="majorBidi"/>
          <w:color w:val="000000" w:themeColor="text1"/>
          <w:sz w:val="24"/>
          <w:szCs w:val="24"/>
        </w:rPr>
      </w:pPr>
      <w:r w:rsidRPr="00681B84">
        <w:rPr>
          <w:rFonts w:asciiTheme="majorBidi" w:eastAsia="Arial" w:hAnsiTheme="majorBidi" w:cstheme="majorBidi"/>
          <w:color w:val="000000" w:themeColor="text1"/>
          <w:sz w:val="24"/>
          <w:szCs w:val="24"/>
        </w:rPr>
        <w:t xml:space="preserve">Participate in regular meetings with the Ministry of Social Policy Demography and Youth </w:t>
      </w:r>
      <w:r w:rsidR="00ED4440">
        <w:rPr>
          <w:rFonts w:asciiTheme="majorBidi" w:eastAsia="Arial" w:hAnsiTheme="majorBidi" w:cstheme="majorBidi"/>
          <w:color w:val="000000" w:themeColor="text1"/>
          <w:sz w:val="24"/>
          <w:szCs w:val="24"/>
        </w:rPr>
        <w:t>and Wo</w:t>
      </w:r>
      <w:r w:rsidR="00930E9B">
        <w:rPr>
          <w:rFonts w:asciiTheme="majorBidi" w:eastAsia="Arial" w:hAnsiTheme="majorBidi" w:cstheme="majorBidi"/>
          <w:color w:val="000000" w:themeColor="text1"/>
          <w:sz w:val="24"/>
          <w:szCs w:val="24"/>
        </w:rPr>
        <w:t>rl</w:t>
      </w:r>
      <w:r w:rsidR="00ED4440">
        <w:rPr>
          <w:rFonts w:asciiTheme="majorBidi" w:eastAsia="Arial" w:hAnsiTheme="majorBidi" w:cstheme="majorBidi"/>
          <w:color w:val="000000" w:themeColor="text1"/>
          <w:sz w:val="24"/>
          <w:szCs w:val="24"/>
        </w:rPr>
        <w:t xml:space="preserve">d Bank </w:t>
      </w:r>
      <w:r w:rsidRPr="00681B84">
        <w:rPr>
          <w:rFonts w:asciiTheme="majorBidi" w:eastAsia="Arial" w:hAnsiTheme="majorBidi" w:cstheme="majorBidi"/>
          <w:color w:val="000000" w:themeColor="text1"/>
          <w:sz w:val="24"/>
          <w:szCs w:val="24"/>
        </w:rPr>
        <w:t>teams to discuss study progress and modifications to procedures, where needed</w:t>
      </w:r>
      <w:r w:rsidR="00930E9B">
        <w:rPr>
          <w:rFonts w:asciiTheme="majorBidi" w:eastAsia="Arial" w:hAnsiTheme="majorBidi" w:cstheme="majorBidi"/>
          <w:color w:val="000000" w:themeColor="text1"/>
          <w:sz w:val="24"/>
          <w:szCs w:val="24"/>
        </w:rPr>
        <w:t>.</w:t>
      </w:r>
    </w:p>
    <w:p w14:paraId="59E1F879" w14:textId="77777777" w:rsidR="00265696" w:rsidRPr="00681B84" w:rsidRDefault="00265696" w:rsidP="00681B84">
      <w:pPr>
        <w:spacing w:line="276" w:lineRule="auto"/>
        <w:ind w:left="0" w:firstLine="0"/>
        <w:rPr>
          <w:rFonts w:eastAsia="Arial"/>
          <w:color w:val="000000" w:themeColor="text1"/>
          <w:sz w:val="24"/>
          <w:szCs w:val="24"/>
        </w:rPr>
      </w:pPr>
    </w:p>
    <w:p w14:paraId="2FF5446F" w14:textId="77777777" w:rsidR="00B35CF8" w:rsidRPr="00D06157" w:rsidRDefault="00B35CF8">
      <w:pPr>
        <w:spacing w:line="276" w:lineRule="auto"/>
        <w:ind w:left="0" w:firstLine="0"/>
        <w:rPr>
          <w:rFonts w:eastAsia="Arial"/>
          <w:color w:val="000000" w:themeColor="text1"/>
          <w:sz w:val="24"/>
          <w:szCs w:val="24"/>
        </w:rPr>
      </w:pPr>
    </w:p>
    <w:p w14:paraId="31DAD875" w14:textId="2BC4C106" w:rsidR="00881E32" w:rsidRPr="00D06157" w:rsidRDefault="00E51FCA" w:rsidP="00881E32">
      <w:pPr>
        <w:pStyle w:val="Heading1"/>
        <w:numPr>
          <w:ilvl w:val="0"/>
          <w:numId w:val="2"/>
        </w:numPr>
        <w:shd w:val="clear" w:color="auto" w:fill="auto"/>
        <w:jc w:val="both"/>
        <w:rPr>
          <w:rFonts w:ascii="Times New Roman" w:hAnsi="Times New Roman" w:cs="Times New Roman"/>
          <w:sz w:val="24"/>
          <w:szCs w:val="24"/>
        </w:rPr>
      </w:pPr>
      <w:r w:rsidRPr="00D06157">
        <w:rPr>
          <w:rFonts w:ascii="Times New Roman" w:hAnsi="Times New Roman" w:cs="Times New Roman"/>
          <w:sz w:val="24"/>
          <w:szCs w:val="24"/>
        </w:rPr>
        <w:t>QUALIFICATION REQUIREMENTS</w:t>
      </w:r>
    </w:p>
    <w:p w14:paraId="33AEC870" w14:textId="77777777" w:rsidR="00881E32" w:rsidRPr="00D06157" w:rsidRDefault="00881E32" w:rsidP="00881E32">
      <w:pPr>
        <w:tabs>
          <w:tab w:val="num" w:pos="415"/>
          <w:tab w:val="left" w:pos="900"/>
        </w:tabs>
        <w:ind w:left="415"/>
        <w:rPr>
          <w:bCs/>
          <w:i/>
          <w:iCs/>
          <w:sz w:val="24"/>
          <w:szCs w:val="24"/>
        </w:rPr>
      </w:pPr>
    </w:p>
    <w:p w14:paraId="534C328C" w14:textId="77777777" w:rsidR="00881E32" w:rsidRPr="00D06157" w:rsidRDefault="00881E32" w:rsidP="00881E32">
      <w:pPr>
        <w:tabs>
          <w:tab w:val="left" w:pos="360"/>
        </w:tabs>
        <w:contextualSpacing/>
        <w:rPr>
          <w:b/>
          <w:sz w:val="24"/>
          <w:szCs w:val="24"/>
        </w:rPr>
      </w:pPr>
      <w:r w:rsidRPr="00D06157">
        <w:rPr>
          <w:b/>
          <w:sz w:val="24"/>
          <w:szCs w:val="24"/>
        </w:rPr>
        <w:t xml:space="preserve">The consultant firm shall </w:t>
      </w:r>
      <w:proofErr w:type="spellStart"/>
      <w:r w:rsidRPr="00D06157">
        <w:rPr>
          <w:b/>
          <w:sz w:val="24"/>
          <w:szCs w:val="24"/>
        </w:rPr>
        <w:t>posses</w:t>
      </w:r>
      <w:proofErr w:type="spellEnd"/>
      <w:r w:rsidRPr="00D06157">
        <w:rPr>
          <w:b/>
          <w:sz w:val="24"/>
          <w:szCs w:val="24"/>
        </w:rPr>
        <w:t xml:space="preserve"> the following relevant qualification</w:t>
      </w:r>
    </w:p>
    <w:p w14:paraId="7CE93474" w14:textId="77777777" w:rsidR="00881E32" w:rsidRPr="00D06157" w:rsidRDefault="00881E32" w:rsidP="00881E32">
      <w:pPr>
        <w:tabs>
          <w:tab w:val="left" w:pos="360"/>
        </w:tabs>
        <w:contextualSpacing/>
        <w:rPr>
          <w:bCs/>
          <w:i/>
          <w:iCs/>
          <w:sz w:val="24"/>
          <w:szCs w:val="24"/>
          <w:highlight w:val="yellow"/>
          <w:u w:val="single"/>
        </w:rPr>
      </w:pPr>
    </w:p>
    <w:p w14:paraId="0DB13910" w14:textId="77777777" w:rsidR="00E822E7" w:rsidRPr="006E5B70" w:rsidRDefault="00D1570E" w:rsidP="006E5B70">
      <w:pPr>
        <w:pStyle w:val="ListParagraph"/>
        <w:numPr>
          <w:ilvl w:val="0"/>
          <w:numId w:val="20"/>
        </w:numPr>
        <w:shd w:val="clear" w:color="auto" w:fill="FFFFFF"/>
        <w:tabs>
          <w:tab w:val="left" w:pos="720"/>
        </w:tabs>
        <w:spacing w:beforeAutospacing="1" w:after="0" w:afterAutospacing="1" w:line="240" w:lineRule="auto"/>
        <w:jc w:val="both"/>
        <w:rPr>
          <w:rFonts w:ascii="Times New Roman" w:hAnsi="Times New Roman" w:cs="Times New Roman"/>
          <w:sz w:val="24"/>
          <w:szCs w:val="24"/>
        </w:rPr>
      </w:pPr>
      <w:r w:rsidRPr="006E5B70">
        <w:rPr>
          <w:rFonts w:ascii="Times New Roman" w:hAnsi="Times New Roman" w:cs="Times New Roman"/>
          <w:sz w:val="24"/>
          <w:szCs w:val="24"/>
        </w:rPr>
        <w:t xml:space="preserve">The firm should have </w:t>
      </w:r>
      <w:r w:rsidRPr="006E5B70">
        <w:rPr>
          <w:rFonts w:ascii="Times New Roman" w:hAnsi="Times New Roman" w:cs="Times New Roman"/>
          <w:sz w:val="24"/>
          <w:szCs w:val="24"/>
          <w:lang w:val="mk-MK"/>
        </w:rPr>
        <w:t>7</w:t>
      </w:r>
      <w:r w:rsidRPr="006E5B70">
        <w:rPr>
          <w:rFonts w:ascii="Times New Roman" w:hAnsi="Times New Roman" w:cs="Times New Roman"/>
          <w:sz w:val="24"/>
          <w:szCs w:val="24"/>
        </w:rPr>
        <w:t xml:space="preserve"> years of proven experience in conducting comprehensive research and analysis, ideally in the field of social policy,</w:t>
      </w:r>
      <w:r w:rsidR="00D54471" w:rsidRPr="006E5B70">
        <w:rPr>
          <w:rFonts w:ascii="Times New Roman" w:hAnsi="Times New Roman" w:cs="Times New Roman"/>
          <w:sz w:val="24"/>
          <w:szCs w:val="24"/>
        </w:rPr>
        <w:t xml:space="preserve"> education,</w:t>
      </w:r>
      <w:r w:rsidRPr="006E5B70">
        <w:rPr>
          <w:rFonts w:ascii="Times New Roman" w:hAnsi="Times New Roman" w:cs="Times New Roman"/>
          <w:sz w:val="24"/>
          <w:szCs w:val="24"/>
        </w:rPr>
        <w:t xml:space="preserve"> economics, labor markets, skills or similar, including experience working with gender issues. </w:t>
      </w:r>
    </w:p>
    <w:p w14:paraId="67E2E766" w14:textId="4F7D1C3D" w:rsidR="00881E32" w:rsidRPr="006E5B70" w:rsidRDefault="00881E32" w:rsidP="006E5B70">
      <w:pPr>
        <w:pStyle w:val="ListParagraph"/>
        <w:numPr>
          <w:ilvl w:val="0"/>
          <w:numId w:val="20"/>
        </w:numPr>
        <w:shd w:val="clear" w:color="auto" w:fill="FFFFFF"/>
        <w:tabs>
          <w:tab w:val="left" w:pos="720"/>
        </w:tabs>
        <w:spacing w:beforeAutospacing="1" w:after="0" w:afterAutospacing="1" w:line="240" w:lineRule="auto"/>
        <w:jc w:val="both"/>
        <w:rPr>
          <w:rFonts w:ascii="Times New Roman" w:hAnsi="Times New Roman" w:cs="Times New Roman"/>
          <w:sz w:val="24"/>
          <w:szCs w:val="24"/>
        </w:rPr>
      </w:pPr>
      <w:r w:rsidRPr="006E5B70">
        <w:rPr>
          <w:rFonts w:ascii="Times New Roman" w:hAnsi="Times New Roman" w:cs="Times New Roman"/>
          <w:sz w:val="24"/>
          <w:szCs w:val="24"/>
        </w:rPr>
        <w:t xml:space="preserve">The firm should have demonstrated experience with at least </w:t>
      </w:r>
      <w:r w:rsidR="00D1570E" w:rsidRPr="006E5B70">
        <w:rPr>
          <w:rFonts w:ascii="Times New Roman" w:hAnsi="Times New Roman" w:cs="Times New Roman"/>
          <w:sz w:val="24"/>
          <w:szCs w:val="24"/>
        </w:rPr>
        <w:t>10</w:t>
      </w:r>
      <w:r w:rsidRPr="006E5B70">
        <w:rPr>
          <w:rFonts w:ascii="Times New Roman" w:hAnsi="Times New Roman" w:cs="Times New Roman"/>
          <w:sz w:val="24"/>
          <w:szCs w:val="24"/>
        </w:rPr>
        <w:t xml:space="preserve"> data collection projects conducted in the last 5 years</w:t>
      </w:r>
      <w:r w:rsidR="00265696" w:rsidRPr="006E5B70">
        <w:rPr>
          <w:rFonts w:ascii="Times New Roman" w:hAnsi="Times New Roman" w:cs="Times New Roman"/>
          <w:sz w:val="24"/>
          <w:szCs w:val="24"/>
        </w:rPr>
        <w:t xml:space="preserve">. </w:t>
      </w:r>
    </w:p>
    <w:p w14:paraId="0423623D" w14:textId="77777777" w:rsidR="00E822E7" w:rsidRPr="006E5B70" w:rsidRDefault="00D1570E" w:rsidP="006E5B70">
      <w:pPr>
        <w:pStyle w:val="ListParagraph"/>
        <w:numPr>
          <w:ilvl w:val="0"/>
          <w:numId w:val="20"/>
        </w:numPr>
        <w:shd w:val="clear" w:color="auto" w:fill="FFFFFF"/>
        <w:tabs>
          <w:tab w:val="left" w:pos="720"/>
        </w:tabs>
        <w:spacing w:after="100" w:afterAutospacing="1" w:line="240" w:lineRule="auto"/>
        <w:jc w:val="both"/>
        <w:rPr>
          <w:rFonts w:ascii="Times New Roman" w:hAnsi="Times New Roman" w:cs="Times New Roman"/>
          <w:sz w:val="24"/>
          <w:szCs w:val="24"/>
        </w:rPr>
      </w:pPr>
      <w:r w:rsidRPr="006E5B70">
        <w:rPr>
          <w:rFonts w:ascii="Times New Roman" w:hAnsi="Times New Roman" w:cs="Times New Roman"/>
          <w:sz w:val="24"/>
          <w:szCs w:val="24"/>
        </w:rPr>
        <w:t>Researches conducted in the past 2 years covering more than 2000 citizens shall be considered as an advantage.</w:t>
      </w:r>
    </w:p>
    <w:p w14:paraId="66E90296" w14:textId="40D69BCA" w:rsidR="00881E32" w:rsidRPr="006E5B70" w:rsidRDefault="00881E32" w:rsidP="006E5B70">
      <w:pPr>
        <w:pStyle w:val="ListParagraph"/>
        <w:numPr>
          <w:ilvl w:val="0"/>
          <w:numId w:val="20"/>
        </w:numPr>
        <w:shd w:val="clear" w:color="auto" w:fill="FFFFFF"/>
        <w:tabs>
          <w:tab w:val="left" w:pos="720"/>
        </w:tabs>
        <w:spacing w:after="100" w:afterAutospacing="1" w:line="240" w:lineRule="auto"/>
        <w:jc w:val="both"/>
        <w:rPr>
          <w:rFonts w:ascii="Times New Roman" w:hAnsi="Times New Roman" w:cs="Times New Roman"/>
          <w:sz w:val="24"/>
          <w:szCs w:val="24"/>
        </w:rPr>
      </w:pPr>
      <w:r w:rsidRPr="006E5B70">
        <w:rPr>
          <w:rFonts w:ascii="Times New Roman" w:eastAsia="Arial" w:hAnsi="Times New Roman" w:cs="Times New Roman"/>
          <w:color w:val="000000" w:themeColor="text1"/>
          <w:sz w:val="24"/>
          <w:szCs w:val="24"/>
        </w:rPr>
        <w:t>The firm needs to have experience in conducting mixed-methods studies, more specifically experience in the following areas:</w:t>
      </w:r>
    </w:p>
    <w:p w14:paraId="14151CAF" w14:textId="77777777" w:rsidR="00881E32" w:rsidRPr="006E5B70" w:rsidRDefault="00881E32" w:rsidP="006E5B70">
      <w:pPr>
        <w:pStyle w:val="ListParagraph"/>
        <w:numPr>
          <w:ilvl w:val="0"/>
          <w:numId w:val="4"/>
        </w:numPr>
        <w:spacing w:line="276" w:lineRule="auto"/>
        <w:jc w:val="both"/>
        <w:rPr>
          <w:rFonts w:ascii="Times New Roman" w:eastAsia="Arial" w:hAnsi="Times New Roman" w:cs="Times New Roman"/>
          <w:color w:val="000000" w:themeColor="text1"/>
          <w:sz w:val="24"/>
          <w:szCs w:val="24"/>
        </w:rPr>
      </w:pPr>
      <w:r w:rsidRPr="006E5B70">
        <w:rPr>
          <w:rFonts w:ascii="Times New Roman" w:eastAsia="Arial" w:hAnsi="Times New Roman" w:cs="Times New Roman"/>
          <w:color w:val="000000" w:themeColor="text1"/>
          <w:sz w:val="24"/>
          <w:szCs w:val="24"/>
        </w:rPr>
        <w:t xml:space="preserve">Developing a draft strategic plan for sampling and data collection.  </w:t>
      </w:r>
    </w:p>
    <w:p w14:paraId="08FA1BD3" w14:textId="77777777" w:rsidR="00881E32" w:rsidRPr="006E5B70" w:rsidRDefault="00881E32" w:rsidP="006E5B70">
      <w:pPr>
        <w:pStyle w:val="ListParagraph"/>
        <w:numPr>
          <w:ilvl w:val="0"/>
          <w:numId w:val="4"/>
        </w:numPr>
        <w:spacing w:line="276" w:lineRule="auto"/>
        <w:jc w:val="both"/>
        <w:rPr>
          <w:rFonts w:ascii="Times New Roman" w:eastAsia="Arial" w:hAnsi="Times New Roman" w:cs="Times New Roman"/>
          <w:color w:val="000000" w:themeColor="text1"/>
          <w:sz w:val="24"/>
          <w:szCs w:val="24"/>
        </w:rPr>
      </w:pPr>
      <w:r w:rsidRPr="006E5B70">
        <w:rPr>
          <w:rFonts w:ascii="Times New Roman" w:eastAsia="Arial" w:hAnsi="Times New Roman" w:cs="Times New Roman"/>
          <w:color w:val="000000" w:themeColor="text1"/>
          <w:sz w:val="24"/>
          <w:szCs w:val="24"/>
        </w:rPr>
        <w:t xml:space="preserve">Delivering training on sampling strategies and data collection activities. </w:t>
      </w:r>
    </w:p>
    <w:p w14:paraId="3C96EC3B" w14:textId="4649B967" w:rsidR="001C50AB" w:rsidRPr="006E5B70" w:rsidRDefault="00881E32" w:rsidP="006E5B70">
      <w:pPr>
        <w:pStyle w:val="ListParagraph"/>
        <w:numPr>
          <w:ilvl w:val="0"/>
          <w:numId w:val="4"/>
        </w:numPr>
        <w:spacing w:line="276" w:lineRule="auto"/>
        <w:jc w:val="both"/>
        <w:rPr>
          <w:rFonts w:ascii="Times New Roman" w:eastAsia="Arial" w:hAnsi="Times New Roman" w:cs="Times New Roman"/>
          <w:color w:val="000000" w:themeColor="text1"/>
          <w:sz w:val="24"/>
          <w:szCs w:val="24"/>
        </w:rPr>
      </w:pPr>
      <w:r w:rsidRPr="006E5B70">
        <w:rPr>
          <w:rFonts w:ascii="Times New Roman" w:eastAsia="Arial" w:hAnsi="Times New Roman" w:cs="Times New Roman"/>
          <w:color w:val="000000" w:themeColor="text1"/>
          <w:sz w:val="24"/>
          <w:szCs w:val="24"/>
        </w:rPr>
        <w:t xml:space="preserve">Implementing quality control measures for data collection and offering supervision of data collection teams.  </w:t>
      </w:r>
    </w:p>
    <w:p w14:paraId="5D0870ED" w14:textId="49F5C1BD" w:rsidR="001C50AB" w:rsidRPr="006E5B70" w:rsidRDefault="001C50AB" w:rsidP="006E5B70">
      <w:pPr>
        <w:pStyle w:val="ListParagraph"/>
        <w:numPr>
          <w:ilvl w:val="0"/>
          <w:numId w:val="20"/>
        </w:numPr>
        <w:shd w:val="clear" w:color="auto" w:fill="FFFFFF"/>
        <w:tabs>
          <w:tab w:val="left" w:pos="720"/>
        </w:tabs>
        <w:spacing w:after="100" w:afterAutospacing="1" w:line="240" w:lineRule="auto"/>
        <w:jc w:val="both"/>
        <w:rPr>
          <w:rFonts w:ascii="Times New Roman" w:hAnsi="Times New Roman" w:cs="Times New Roman"/>
          <w:sz w:val="24"/>
          <w:szCs w:val="24"/>
        </w:rPr>
      </w:pPr>
      <w:r w:rsidRPr="006E5B70">
        <w:rPr>
          <w:rFonts w:ascii="Times New Roman" w:hAnsi="Times New Roman" w:cs="Times New Roman"/>
          <w:sz w:val="24"/>
          <w:szCs w:val="24"/>
        </w:rPr>
        <w:t>The firm should have 5 years of proven experience</w:t>
      </w:r>
      <w:r w:rsidR="00D1570E" w:rsidRPr="006E5B70">
        <w:rPr>
          <w:rFonts w:ascii="Times New Roman" w:hAnsi="Times New Roman" w:cs="Times New Roman"/>
          <w:sz w:val="24"/>
          <w:szCs w:val="24"/>
        </w:rPr>
        <w:t xml:space="preserve"> with at least 3 </w:t>
      </w:r>
      <w:r w:rsidR="00681B84" w:rsidRPr="006E5B70">
        <w:rPr>
          <w:rFonts w:ascii="Times New Roman" w:hAnsi="Times New Roman" w:cs="Times New Roman"/>
          <w:sz w:val="24"/>
          <w:szCs w:val="24"/>
        </w:rPr>
        <w:t>surveys conducted</w:t>
      </w:r>
      <w:r w:rsidR="00D1570E" w:rsidRPr="006E5B70">
        <w:rPr>
          <w:rFonts w:ascii="Times New Roman" w:hAnsi="Times New Roman" w:cs="Times New Roman"/>
          <w:sz w:val="24"/>
          <w:szCs w:val="24"/>
        </w:rPr>
        <w:t xml:space="preserve"> in</w:t>
      </w:r>
      <w:r w:rsidRPr="006E5B70">
        <w:rPr>
          <w:rFonts w:ascii="Times New Roman" w:hAnsi="Times New Roman" w:cs="Times New Roman"/>
          <w:sz w:val="24"/>
          <w:szCs w:val="24"/>
        </w:rPr>
        <w:t xml:space="preserve"> comprehensive research and analysis, ideally in the field of</w:t>
      </w:r>
      <w:r w:rsidR="00881E32" w:rsidRPr="006E5B70">
        <w:rPr>
          <w:rFonts w:ascii="Times New Roman" w:hAnsi="Times New Roman" w:cs="Times New Roman"/>
          <w:sz w:val="24"/>
          <w:szCs w:val="24"/>
        </w:rPr>
        <w:t xml:space="preserve"> </w:t>
      </w:r>
      <w:r w:rsidR="00240CF8" w:rsidRPr="006E5B70">
        <w:rPr>
          <w:rFonts w:ascii="Times New Roman" w:hAnsi="Times New Roman" w:cs="Times New Roman"/>
          <w:sz w:val="24"/>
          <w:szCs w:val="24"/>
        </w:rPr>
        <w:t xml:space="preserve">social policy, </w:t>
      </w:r>
      <w:r w:rsidR="00D54471" w:rsidRPr="006E5B70">
        <w:rPr>
          <w:rFonts w:ascii="Times New Roman" w:hAnsi="Times New Roman" w:cs="Times New Roman"/>
          <w:sz w:val="24"/>
          <w:szCs w:val="24"/>
        </w:rPr>
        <w:t xml:space="preserve">education, </w:t>
      </w:r>
      <w:r w:rsidR="00240CF8" w:rsidRPr="006E5B70">
        <w:rPr>
          <w:rFonts w:ascii="Times New Roman" w:hAnsi="Times New Roman" w:cs="Times New Roman"/>
          <w:sz w:val="24"/>
          <w:szCs w:val="24"/>
        </w:rPr>
        <w:t>economics, labor markets, skills or similar</w:t>
      </w:r>
      <w:r w:rsidR="003A21C8" w:rsidRPr="006E5B70">
        <w:rPr>
          <w:rFonts w:ascii="Times New Roman" w:hAnsi="Times New Roman" w:cs="Times New Roman"/>
          <w:sz w:val="24"/>
          <w:szCs w:val="24"/>
        </w:rPr>
        <w:t>.</w:t>
      </w:r>
    </w:p>
    <w:p w14:paraId="0E90FA1F" w14:textId="77777777" w:rsidR="006E5B70" w:rsidRPr="006E5B70" w:rsidRDefault="00D1570E" w:rsidP="006E5B70">
      <w:pPr>
        <w:pStyle w:val="ListParagraph"/>
        <w:numPr>
          <w:ilvl w:val="0"/>
          <w:numId w:val="20"/>
        </w:numPr>
        <w:shd w:val="clear" w:color="auto" w:fill="FFFFFF"/>
        <w:tabs>
          <w:tab w:val="left" w:pos="720"/>
        </w:tabs>
        <w:spacing w:after="100" w:afterAutospacing="1" w:line="240" w:lineRule="auto"/>
        <w:jc w:val="both"/>
        <w:rPr>
          <w:rFonts w:ascii="Times New Roman" w:hAnsi="Times New Roman" w:cs="Times New Roman"/>
          <w:sz w:val="24"/>
          <w:szCs w:val="24"/>
        </w:rPr>
      </w:pPr>
      <w:r w:rsidRPr="006E5B70">
        <w:rPr>
          <w:rFonts w:ascii="Times New Roman" w:hAnsi="Times New Roman" w:cs="Times New Roman"/>
          <w:sz w:val="24"/>
          <w:szCs w:val="24"/>
        </w:rPr>
        <w:t>The firm should have experience with fielding/conducting quantitative and qualitative surveys in North Macedonia, to a high standard.</w:t>
      </w:r>
    </w:p>
    <w:p w14:paraId="69EBDB36" w14:textId="77777777" w:rsidR="006E5B70" w:rsidRPr="006E5B70" w:rsidRDefault="001C50AB" w:rsidP="006E5B70">
      <w:pPr>
        <w:pStyle w:val="ListParagraph"/>
        <w:numPr>
          <w:ilvl w:val="0"/>
          <w:numId w:val="20"/>
        </w:numPr>
        <w:shd w:val="clear" w:color="auto" w:fill="FFFFFF"/>
        <w:tabs>
          <w:tab w:val="left" w:pos="720"/>
        </w:tabs>
        <w:spacing w:after="100" w:afterAutospacing="1" w:line="240" w:lineRule="auto"/>
        <w:jc w:val="both"/>
        <w:rPr>
          <w:rFonts w:ascii="Times New Roman" w:hAnsi="Times New Roman" w:cs="Times New Roman"/>
          <w:sz w:val="24"/>
          <w:szCs w:val="24"/>
        </w:rPr>
      </w:pPr>
      <w:r w:rsidRPr="006E5B70">
        <w:rPr>
          <w:rFonts w:ascii="Times New Roman" w:hAnsi="Times New Roman" w:cs="Times New Roman"/>
          <w:sz w:val="24"/>
          <w:szCs w:val="24"/>
        </w:rPr>
        <w:t>The firm is expected to ensure the availability of human resources to carry-out high quality and timely completion of the assignment; availability of own technical resources for conducting surveys</w:t>
      </w:r>
      <w:r w:rsidR="003A7335" w:rsidRPr="006E5B70">
        <w:rPr>
          <w:rFonts w:ascii="Times New Roman" w:hAnsi="Times New Roman" w:cs="Times New Roman"/>
          <w:sz w:val="24"/>
          <w:szCs w:val="24"/>
        </w:rPr>
        <w:t xml:space="preserve"> and</w:t>
      </w:r>
      <w:r w:rsidRPr="006E5B70">
        <w:rPr>
          <w:rFonts w:ascii="Times New Roman" w:hAnsi="Times New Roman" w:cs="Times New Roman"/>
          <w:sz w:val="24"/>
          <w:szCs w:val="24"/>
        </w:rPr>
        <w:t xml:space="preserve"> availability of a network of interviewers for carrying out surveys.</w:t>
      </w:r>
    </w:p>
    <w:p w14:paraId="593EA5F7" w14:textId="45B5C8F9" w:rsidR="001C50AB" w:rsidRPr="006E5B70" w:rsidRDefault="001C50AB" w:rsidP="006E5B70">
      <w:pPr>
        <w:pStyle w:val="ListParagraph"/>
        <w:numPr>
          <w:ilvl w:val="0"/>
          <w:numId w:val="20"/>
        </w:numPr>
        <w:shd w:val="clear" w:color="auto" w:fill="FFFFFF"/>
        <w:tabs>
          <w:tab w:val="left" w:pos="720"/>
        </w:tabs>
        <w:spacing w:after="100" w:afterAutospacing="1" w:line="240" w:lineRule="auto"/>
        <w:jc w:val="both"/>
        <w:rPr>
          <w:rFonts w:ascii="Times New Roman" w:hAnsi="Times New Roman" w:cs="Times New Roman"/>
          <w:sz w:val="24"/>
          <w:szCs w:val="24"/>
        </w:rPr>
      </w:pPr>
      <w:r w:rsidRPr="006E5B70">
        <w:rPr>
          <w:rFonts w:ascii="Times New Roman" w:hAnsi="Times New Roman" w:cs="Times New Roman"/>
          <w:sz w:val="24"/>
          <w:szCs w:val="24"/>
        </w:rPr>
        <w:t xml:space="preserve">Experience in working with </w:t>
      </w:r>
      <w:r w:rsidR="00D1570E" w:rsidRPr="006E5B70">
        <w:rPr>
          <w:rFonts w:ascii="Times New Roman" w:hAnsi="Times New Roman" w:cs="Times New Roman"/>
          <w:sz w:val="24"/>
          <w:szCs w:val="24"/>
        </w:rPr>
        <w:t xml:space="preserve">World Bank and other </w:t>
      </w:r>
      <w:r w:rsidRPr="006E5B70">
        <w:rPr>
          <w:rFonts w:ascii="Times New Roman" w:hAnsi="Times New Roman" w:cs="Times New Roman"/>
          <w:sz w:val="24"/>
          <w:szCs w:val="24"/>
        </w:rPr>
        <w:t>international organizations and donor agencies will be an asset.</w:t>
      </w:r>
    </w:p>
    <w:p w14:paraId="144A62B0" w14:textId="77777777" w:rsidR="001C50AB" w:rsidRPr="006E5B70" w:rsidRDefault="001C50AB" w:rsidP="006E5B70">
      <w:pPr>
        <w:spacing w:line="276" w:lineRule="auto"/>
        <w:ind w:left="0" w:firstLine="0"/>
        <w:rPr>
          <w:rFonts w:eastAsia="Arial"/>
          <w:color w:val="000000" w:themeColor="text1"/>
          <w:sz w:val="24"/>
          <w:szCs w:val="24"/>
        </w:rPr>
      </w:pPr>
    </w:p>
    <w:p w14:paraId="667E9555" w14:textId="17856338" w:rsidR="001C50AB" w:rsidRPr="00D06157" w:rsidRDefault="001C50AB" w:rsidP="001C50AB">
      <w:pPr>
        <w:pStyle w:val="ListBullet"/>
        <w:numPr>
          <w:ilvl w:val="0"/>
          <w:numId w:val="0"/>
        </w:numPr>
        <w:rPr>
          <w:b/>
          <w:bCs/>
          <w:sz w:val="24"/>
          <w:szCs w:val="24"/>
        </w:rPr>
      </w:pPr>
      <w:r w:rsidRPr="00D06157">
        <w:rPr>
          <w:b/>
          <w:bCs/>
          <w:sz w:val="24"/>
          <w:szCs w:val="24"/>
        </w:rPr>
        <w:t>Team requirements</w:t>
      </w:r>
    </w:p>
    <w:p w14:paraId="02CCE74C" w14:textId="77777777" w:rsidR="003A7335" w:rsidRPr="00D06157" w:rsidRDefault="003A7335" w:rsidP="001C50AB">
      <w:pPr>
        <w:pStyle w:val="ListBullet"/>
        <w:numPr>
          <w:ilvl w:val="0"/>
          <w:numId w:val="0"/>
        </w:numPr>
        <w:rPr>
          <w:b/>
          <w:bCs/>
          <w:sz w:val="24"/>
          <w:szCs w:val="24"/>
        </w:rPr>
      </w:pPr>
    </w:p>
    <w:p w14:paraId="2133D817" w14:textId="271C0E58" w:rsidR="001C50AB" w:rsidRPr="00D06157" w:rsidRDefault="001C50AB" w:rsidP="001C50AB">
      <w:pPr>
        <w:spacing w:after="0" w:line="240" w:lineRule="auto"/>
        <w:rPr>
          <w:sz w:val="24"/>
          <w:szCs w:val="24"/>
        </w:rPr>
      </w:pPr>
      <w:r w:rsidRPr="00D06157">
        <w:rPr>
          <w:sz w:val="24"/>
          <w:szCs w:val="24"/>
        </w:rPr>
        <w:t>The</w:t>
      </w:r>
      <w:r w:rsidR="00774D57" w:rsidRPr="00D06157">
        <w:rPr>
          <w:sz w:val="24"/>
          <w:szCs w:val="24"/>
        </w:rPr>
        <w:t xml:space="preserve"> </w:t>
      </w:r>
      <w:r w:rsidR="003A7335" w:rsidRPr="00D06157">
        <w:rPr>
          <w:sz w:val="24"/>
          <w:szCs w:val="24"/>
        </w:rPr>
        <w:t>consultant firm</w:t>
      </w:r>
      <w:r w:rsidRPr="00D06157">
        <w:rPr>
          <w:sz w:val="24"/>
          <w:szCs w:val="24"/>
        </w:rPr>
        <w:t xml:space="preserve"> must ensure that at least the following personnel are available to perform the tasks described above:</w:t>
      </w:r>
    </w:p>
    <w:p w14:paraId="5CF5A7A5" w14:textId="13F143F2" w:rsidR="001C50AB" w:rsidRPr="00D06157" w:rsidRDefault="001C50AB" w:rsidP="001C50AB">
      <w:pPr>
        <w:pStyle w:val="ListParagraph"/>
        <w:numPr>
          <w:ilvl w:val="0"/>
          <w:numId w:val="7"/>
        </w:numPr>
        <w:jc w:val="both"/>
        <w:rPr>
          <w:rFonts w:ascii="Times New Roman" w:hAnsi="Times New Roman" w:cs="Times New Roman"/>
          <w:sz w:val="24"/>
          <w:szCs w:val="24"/>
        </w:rPr>
      </w:pPr>
      <w:r w:rsidRPr="00D06157">
        <w:rPr>
          <w:rFonts w:ascii="Times New Roman" w:hAnsi="Times New Roman" w:cs="Times New Roman"/>
          <w:b/>
          <w:bCs/>
          <w:sz w:val="24"/>
          <w:szCs w:val="24"/>
        </w:rPr>
        <w:lastRenderedPageBreak/>
        <w:t>Project leader/coordinator</w:t>
      </w:r>
      <w:r w:rsidRPr="00D06157">
        <w:rPr>
          <w:rFonts w:ascii="Times New Roman" w:hAnsi="Times New Roman" w:cs="Times New Roman"/>
          <w:sz w:val="24"/>
          <w:szCs w:val="24"/>
        </w:rPr>
        <w:t xml:space="preserve">. In charge of the overall planning and implementation activities (including quality control) </w:t>
      </w:r>
      <w:r w:rsidR="003A7335" w:rsidRPr="00D06157">
        <w:rPr>
          <w:rFonts w:ascii="Times New Roman" w:hAnsi="Times New Roman" w:cs="Times New Roman"/>
          <w:sz w:val="24"/>
          <w:szCs w:val="24"/>
        </w:rPr>
        <w:t xml:space="preserve">in </w:t>
      </w:r>
      <w:r w:rsidRPr="00D06157">
        <w:rPr>
          <w:rFonts w:ascii="Times New Roman" w:hAnsi="Times New Roman" w:cs="Times New Roman"/>
          <w:sz w:val="24"/>
          <w:szCs w:val="24"/>
        </w:rPr>
        <w:t xml:space="preserve">coordination with the </w:t>
      </w:r>
      <w:r w:rsidRPr="00D06157">
        <w:rPr>
          <w:rFonts w:ascii="Times New Roman" w:eastAsia="Times New Roman" w:hAnsi="Times New Roman" w:cs="Times New Roman"/>
          <w:sz w:val="24"/>
          <w:szCs w:val="24"/>
        </w:rPr>
        <w:t>Ministry of Social Policy, Demography and Youth</w:t>
      </w:r>
      <w:r w:rsidR="003A7335" w:rsidRPr="00D06157">
        <w:rPr>
          <w:rFonts w:ascii="Times New Roman" w:eastAsia="Times New Roman" w:hAnsi="Times New Roman" w:cs="Times New Roman"/>
          <w:sz w:val="24"/>
          <w:szCs w:val="24"/>
        </w:rPr>
        <w:t xml:space="preserve"> and the </w:t>
      </w:r>
      <w:r w:rsidR="003A7335" w:rsidRPr="00D06157">
        <w:rPr>
          <w:rFonts w:ascii="Times New Roman" w:hAnsi="Times New Roman" w:cs="Times New Roman"/>
          <w:color w:val="000000"/>
          <w:sz w:val="24"/>
          <w:szCs w:val="24"/>
        </w:rPr>
        <w:t xml:space="preserve">Consultant to Support </w:t>
      </w:r>
      <w:proofErr w:type="spellStart"/>
      <w:r w:rsidR="003A7335" w:rsidRPr="00D06157">
        <w:rPr>
          <w:rFonts w:ascii="Times New Roman" w:hAnsi="Times New Roman" w:cs="Times New Roman"/>
          <w:color w:val="000000"/>
          <w:sz w:val="24"/>
          <w:szCs w:val="24"/>
        </w:rPr>
        <w:t>Read@Home</w:t>
      </w:r>
      <w:proofErr w:type="spellEnd"/>
      <w:r w:rsidR="003A7335" w:rsidRPr="00D06157">
        <w:rPr>
          <w:rFonts w:ascii="Times New Roman" w:hAnsi="Times New Roman" w:cs="Times New Roman"/>
          <w:color w:val="000000"/>
          <w:sz w:val="24"/>
          <w:szCs w:val="24"/>
        </w:rPr>
        <w:t xml:space="preserve"> Evaluation</w:t>
      </w:r>
      <w:r w:rsidR="009D44F8">
        <w:rPr>
          <w:rFonts w:ascii="Times New Roman" w:hAnsi="Times New Roman" w:cs="Times New Roman"/>
          <w:color w:val="000000"/>
          <w:sz w:val="24"/>
          <w:szCs w:val="24"/>
        </w:rPr>
        <w:t xml:space="preserve">. </w:t>
      </w:r>
    </w:p>
    <w:p w14:paraId="572D551C" w14:textId="77777777" w:rsidR="001C50AB" w:rsidRPr="00D06157" w:rsidRDefault="001C50AB" w:rsidP="001C50AB">
      <w:pPr>
        <w:rPr>
          <w:sz w:val="24"/>
          <w:szCs w:val="24"/>
        </w:rPr>
      </w:pPr>
      <w:r w:rsidRPr="00D06157">
        <w:rPr>
          <w:sz w:val="24"/>
          <w:szCs w:val="24"/>
        </w:rPr>
        <w:t>Minimum qualifications:</w:t>
      </w:r>
    </w:p>
    <w:p w14:paraId="0126E9CB" w14:textId="72491D74" w:rsidR="001C50AB" w:rsidRPr="00D06157" w:rsidRDefault="001C50AB" w:rsidP="00681B84">
      <w:pPr>
        <w:pStyle w:val="ListParagraph"/>
        <w:numPr>
          <w:ilvl w:val="0"/>
          <w:numId w:val="18"/>
        </w:numPr>
        <w:jc w:val="both"/>
        <w:rPr>
          <w:rFonts w:ascii="Times New Roman" w:hAnsi="Times New Roman" w:cs="Times New Roman"/>
          <w:sz w:val="24"/>
          <w:szCs w:val="24"/>
        </w:rPr>
      </w:pPr>
      <w:proofErr w:type="spellStart"/>
      <w:proofErr w:type="gramStart"/>
      <w:r w:rsidRPr="00D06157">
        <w:rPr>
          <w:rFonts w:ascii="Times New Roman" w:hAnsi="Times New Roman" w:cs="Times New Roman"/>
          <w:sz w:val="24"/>
          <w:szCs w:val="24"/>
        </w:rPr>
        <w:t>Masters</w:t>
      </w:r>
      <w:proofErr w:type="spellEnd"/>
      <w:proofErr w:type="gramEnd"/>
      <w:r w:rsidR="00BA0502" w:rsidRPr="00D06157">
        <w:rPr>
          <w:rFonts w:ascii="Times New Roman" w:hAnsi="Times New Roman" w:cs="Times New Roman"/>
          <w:sz w:val="24"/>
          <w:szCs w:val="24"/>
        </w:rPr>
        <w:t xml:space="preserve"> </w:t>
      </w:r>
      <w:r w:rsidRPr="00D06157">
        <w:rPr>
          <w:rFonts w:ascii="Times New Roman" w:hAnsi="Times New Roman" w:cs="Times New Roman"/>
          <w:sz w:val="24"/>
          <w:szCs w:val="24"/>
        </w:rPr>
        <w:t xml:space="preserve">degree in Social Sciences, Economics, Finance, Statistics, Management, Business Administration, Public Administration or another related field;  </w:t>
      </w:r>
    </w:p>
    <w:p w14:paraId="4CE3C352" w14:textId="77777777" w:rsidR="001C50AB" w:rsidRPr="00D06157" w:rsidRDefault="001C50AB" w:rsidP="00681B84">
      <w:pPr>
        <w:pStyle w:val="ListParagraph"/>
        <w:numPr>
          <w:ilvl w:val="0"/>
          <w:numId w:val="18"/>
        </w:numPr>
        <w:jc w:val="both"/>
        <w:rPr>
          <w:rFonts w:ascii="Times New Roman" w:hAnsi="Times New Roman" w:cs="Times New Roman"/>
          <w:sz w:val="24"/>
          <w:szCs w:val="24"/>
        </w:rPr>
      </w:pPr>
      <w:r w:rsidRPr="00D06157">
        <w:rPr>
          <w:rFonts w:ascii="Times New Roman" w:hAnsi="Times New Roman" w:cs="Times New Roman"/>
          <w:sz w:val="24"/>
          <w:szCs w:val="24"/>
        </w:rPr>
        <w:t>Minimum of 8 years of experience in</w:t>
      </w:r>
      <w:r w:rsidRPr="00D06157">
        <w:rPr>
          <w:rFonts w:ascii="Times New Roman" w:eastAsia="Times New Roman" w:hAnsi="Times New Roman" w:cs="Times New Roman"/>
          <w:sz w:val="24"/>
          <w:szCs w:val="24"/>
        </w:rPr>
        <w:t xml:space="preserve"> managing data collection activities and research projects related to</w:t>
      </w:r>
      <w:r w:rsidRPr="00D06157">
        <w:rPr>
          <w:rFonts w:ascii="Times New Roman" w:hAnsi="Times New Roman" w:cs="Times New Roman"/>
          <w:sz w:val="24"/>
          <w:szCs w:val="24"/>
        </w:rPr>
        <w:t xml:space="preserve"> quantitative and qualitative research. </w:t>
      </w:r>
    </w:p>
    <w:p w14:paraId="58C911EE" w14:textId="77777777" w:rsidR="001C50AB" w:rsidRPr="00D06157" w:rsidRDefault="001C50AB" w:rsidP="00681B84">
      <w:pPr>
        <w:pStyle w:val="ListParagraph"/>
        <w:numPr>
          <w:ilvl w:val="0"/>
          <w:numId w:val="18"/>
        </w:numPr>
        <w:jc w:val="both"/>
        <w:rPr>
          <w:rFonts w:ascii="Times New Roman" w:hAnsi="Times New Roman" w:cs="Times New Roman"/>
          <w:sz w:val="24"/>
          <w:szCs w:val="24"/>
        </w:rPr>
      </w:pPr>
      <w:r w:rsidRPr="00D06157">
        <w:rPr>
          <w:rFonts w:ascii="Times New Roman" w:hAnsi="Times New Roman" w:cs="Times New Roman"/>
          <w:sz w:val="24"/>
          <w:szCs w:val="24"/>
        </w:rPr>
        <w:t xml:space="preserve">Minimum of eight years of experience in project management </w:t>
      </w:r>
    </w:p>
    <w:p w14:paraId="34C1C768" w14:textId="77777777" w:rsidR="001C50AB" w:rsidRPr="00D06157" w:rsidRDefault="001C50AB" w:rsidP="00681B84">
      <w:pPr>
        <w:pStyle w:val="ListParagraph"/>
        <w:numPr>
          <w:ilvl w:val="0"/>
          <w:numId w:val="18"/>
        </w:numPr>
        <w:jc w:val="both"/>
        <w:rPr>
          <w:rFonts w:ascii="Times New Roman" w:hAnsi="Times New Roman" w:cs="Times New Roman"/>
          <w:sz w:val="24"/>
          <w:szCs w:val="24"/>
        </w:rPr>
      </w:pPr>
      <w:r w:rsidRPr="00D06157">
        <w:rPr>
          <w:rFonts w:ascii="Times New Roman" w:hAnsi="Times New Roman" w:cs="Times New Roman"/>
          <w:sz w:val="24"/>
          <w:szCs w:val="24"/>
        </w:rPr>
        <w:t xml:space="preserve">Minimum of five years’ experience in conducting large-scale surveys, market assessments and/or producing analytical products;  </w:t>
      </w:r>
    </w:p>
    <w:p w14:paraId="090BA27F" w14:textId="77777777" w:rsidR="001C50AB" w:rsidRPr="00D06157" w:rsidRDefault="001C50AB" w:rsidP="00681B84">
      <w:pPr>
        <w:pStyle w:val="ListParagraph"/>
        <w:numPr>
          <w:ilvl w:val="0"/>
          <w:numId w:val="18"/>
        </w:numPr>
        <w:jc w:val="both"/>
        <w:rPr>
          <w:rFonts w:ascii="Times New Roman" w:hAnsi="Times New Roman" w:cs="Times New Roman"/>
          <w:sz w:val="24"/>
          <w:szCs w:val="24"/>
        </w:rPr>
      </w:pPr>
      <w:r w:rsidRPr="00D06157">
        <w:rPr>
          <w:rFonts w:ascii="Times New Roman" w:hAnsi="Times New Roman" w:cs="Times New Roman"/>
          <w:sz w:val="24"/>
          <w:szCs w:val="24"/>
        </w:rPr>
        <w:t>Full proficiency in Macedonian and English.</w:t>
      </w:r>
    </w:p>
    <w:p w14:paraId="1E65A114" w14:textId="77777777" w:rsidR="001C50AB" w:rsidRPr="00D06157" w:rsidRDefault="001C50AB" w:rsidP="001C50AB">
      <w:pPr>
        <w:spacing w:after="0" w:line="240" w:lineRule="auto"/>
        <w:ind w:left="360"/>
        <w:rPr>
          <w:sz w:val="24"/>
          <w:szCs w:val="24"/>
        </w:rPr>
      </w:pPr>
    </w:p>
    <w:p w14:paraId="3BE145EC" w14:textId="77777777" w:rsidR="001C50AB" w:rsidRPr="00D06157" w:rsidRDefault="001C50AB" w:rsidP="001C50AB">
      <w:pPr>
        <w:numPr>
          <w:ilvl w:val="0"/>
          <w:numId w:val="7"/>
        </w:numPr>
        <w:spacing w:after="160" w:line="240" w:lineRule="auto"/>
        <w:ind w:right="0"/>
        <w:rPr>
          <w:sz w:val="24"/>
          <w:szCs w:val="24"/>
        </w:rPr>
      </w:pPr>
      <w:r w:rsidRPr="00D06157">
        <w:rPr>
          <w:b/>
          <w:bCs/>
          <w:sz w:val="24"/>
          <w:szCs w:val="24"/>
        </w:rPr>
        <w:t>Field supervisor</w:t>
      </w:r>
      <w:r w:rsidRPr="00D06157">
        <w:rPr>
          <w:sz w:val="24"/>
          <w:szCs w:val="24"/>
        </w:rPr>
        <w:t>. In charge of coordinating the implementation of data collection, the training of enumerators, and contributing to quality controls.</w:t>
      </w:r>
    </w:p>
    <w:p w14:paraId="4C44376A" w14:textId="77777777" w:rsidR="001C50AB" w:rsidRPr="00D06157" w:rsidRDefault="001C50AB" w:rsidP="001C50AB">
      <w:pPr>
        <w:rPr>
          <w:sz w:val="24"/>
          <w:szCs w:val="24"/>
        </w:rPr>
      </w:pPr>
      <w:r w:rsidRPr="00D06157">
        <w:rPr>
          <w:sz w:val="24"/>
          <w:szCs w:val="24"/>
        </w:rPr>
        <w:t>Minimum qualifications:</w:t>
      </w:r>
    </w:p>
    <w:p w14:paraId="700EBEB0" w14:textId="77777777" w:rsidR="001C50AB" w:rsidRPr="00D06157" w:rsidRDefault="001C50AB" w:rsidP="00681B84">
      <w:pPr>
        <w:pStyle w:val="ListParagraph"/>
        <w:numPr>
          <w:ilvl w:val="0"/>
          <w:numId w:val="16"/>
        </w:numPr>
        <w:jc w:val="both"/>
        <w:rPr>
          <w:rFonts w:ascii="Times New Roman" w:hAnsi="Times New Roman" w:cs="Times New Roman"/>
          <w:sz w:val="24"/>
          <w:szCs w:val="24"/>
        </w:rPr>
      </w:pPr>
      <w:r w:rsidRPr="00D06157">
        <w:rPr>
          <w:rFonts w:ascii="Times New Roman" w:hAnsi="Times New Roman" w:cs="Times New Roman"/>
          <w:sz w:val="24"/>
          <w:szCs w:val="24"/>
        </w:rPr>
        <w:t xml:space="preserve">At least a university degree, </w:t>
      </w:r>
    </w:p>
    <w:p w14:paraId="00B65656" w14:textId="77777777" w:rsidR="001C50AB" w:rsidRPr="00D06157" w:rsidRDefault="001C50AB" w:rsidP="00681B84">
      <w:pPr>
        <w:pStyle w:val="ListParagraph"/>
        <w:numPr>
          <w:ilvl w:val="0"/>
          <w:numId w:val="16"/>
        </w:numPr>
        <w:jc w:val="both"/>
        <w:rPr>
          <w:rFonts w:ascii="Times New Roman" w:hAnsi="Times New Roman" w:cs="Times New Roman"/>
          <w:sz w:val="24"/>
          <w:szCs w:val="24"/>
        </w:rPr>
      </w:pPr>
      <w:r w:rsidRPr="00D06157">
        <w:rPr>
          <w:rFonts w:ascii="Times New Roman" w:hAnsi="Times New Roman" w:cs="Times New Roman"/>
          <w:sz w:val="24"/>
          <w:szCs w:val="24"/>
        </w:rPr>
        <w:t>Previous experiences supervising large-scale surveys with a team of enumerators.</w:t>
      </w:r>
    </w:p>
    <w:p w14:paraId="13460C37" w14:textId="77777777" w:rsidR="001C50AB" w:rsidRPr="00D06157" w:rsidRDefault="001C50AB" w:rsidP="009E6BCB">
      <w:pPr>
        <w:spacing w:line="240" w:lineRule="auto"/>
        <w:ind w:left="0" w:firstLine="0"/>
        <w:rPr>
          <w:sz w:val="24"/>
          <w:szCs w:val="24"/>
        </w:rPr>
      </w:pPr>
    </w:p>
    <w:p w14:paraId="014F4B10" w14:textId="72BDCF77" w:rsidR="001C50AB" w:rsidRPr="00D06157" w:rsidRDefault="00774D57" w:rsidP="001C50AB">
      <w:pPr>
        <w:numPr>
          <w:ilvl w:val="0"/>
          <w:numId w:val="7"/>
        </w:numPr>
        <w:spacing w:after="160" w:line="240" w:lineRule="auto"/>
        <w:ind w:right="0"/>
        <w:rPr>
          <w:sz w:val="24"/>
          <w:szCs w:val="24"/>
        </w:rPr>
      </w:pPr>
      <w:r w:rsidRPr="00D06157">
        <w:rPr>
          <w:b/>
          <w:sz w:val="24"/>
          <w:szCs w:val="24"/>
        </w:rPr>
        <w:t xml:space="preserve">Eight </w:t>
      </w:r>
      <w:r w:rsidR="001C50AB" w:rsidRPr="00D06157">
        <w:rPr>
          <w:b/>
          <w:sz w:val="24"/>
          <w:szCs w:val="24"/>
        </w:rPr>
        <w:t>Field team member</w:t>
      </w:r>
      <w:r w:rsidR="001C50AB" w:rsidRPr="00D06157">
        <w:rPr>
          <w:sz w:val="24"/>
          <w:szCs w:val="24"/>
        </w:rPr>
        <w:t>. </w:t>
      </w:r>
    </w:p>
    <w:p w14:paraId="59FF5750" w14:textId="77777777" w:rsidR="001C50AB" w:rsidRPr="00D06157" w:rsidRDefault="001C50AB" w:rsidP="001C50AB">
      <w:pPr>
        <w:rPr>
          <w:sz w:val="24"/>
          <w:szCs w:val="24"/>
        </w:rPr>
      </w:pPr>
      <w:r w:rsidRPr="00D06157">
        <w:rPr>
          <w:sz w:val="24"/>
          <w:szCs w:val="24"/>
        </w:rPr>
        <w:t>Minimum qualifications:</w:t>
      </w:r>
    </w:p>
    <w:p w14:paraId="410385AE" w14:textId="4794229A" w:rsidR="009D44F8" w:rsidRPr="00681B84" w:rsidRDefault="001C50AB" w:rsidP="00681B84">
      <w:pPr>
        <w:pStyle w:val="ListParagraph"/>
        <w:numPr>
          <w:ilvl w:val="0"/>
          <w:numId w:val="17"/>
        </w:numPr>
        <w:ind w:left="720"/>
        <w:rPr>
          <w:sz w:val="24"/>
          <w:szCs w:val="24"/>
        </w:rPr>
      </w:pPr>
      <w:r w:rsidRPr="00681B84">
        <w:rPr>
          <w:sz w:val="24"/>
          <w:szCs w:val="24"/>
        </w:rPr>
        <w:t>At least upper (higher) secondary school degree</w:t>
      </w:r>
    </w:p>
    <w:p w14:paraId="3B222BDD" w14:textId="19004218" w:rsidR="001C50AB" w:rsidRPr="00681B84" w:rsidRDefault="009D44F8" w:rsidP="00681B84">
      <w:pPr>
        <w:pStyle w:val="ListParagraph"/>
        <w:numPr>
          <w:ilvl w:val="0"/>
          <w:numId w:val="17"/>
        </w:numPr>
        <w:ind w:left="720"/>
        <w:rPr>
          <w:sz w:val="24"/>
          <w:szCs w:val="24"/>
        </w:rPr>
      </w:pPr>
      <w:r w:rsidRPr="00681B84">
        <w:rPr>
          <w:sz w:val="24"/>
          <w:szCs w:val="24"/>
        </w:rPr>
        <w:t>E</w:t>
      </w:r>
      <w:r w:rsidR="001C50AB" w:rsidRPr="00681B84">
        <w:rPr>
          <w:sz w:val="24"/>
          <w:szCs w:val="24"/>
        </w:rPr>
        <w:t>xperience in conducting survey interviews</w:t>
      </w:r>
    </w:p>
    <w:p w14:paraId="28F97EA0" w14:textId="39F44585" w:rsidR="001C50AB" w:rsidRPr="00681B84" w:rsidRDefault="009D44F8" w:rsidP="00681B84">
      <w:pPr>
        <w:pStyle w:val="ListParagraph"/>
        <w:numPr>
          <w:ilvl w:val="0"/>
          <w:numId w:val="17"/>
        </w:numPr>
        <w:ind w:left="720"/>
        <w:rPr>
          <w:sz w:val="24"/>
          <w:szCs w:val="24"/>
        </w:rPr>
      </w:pPr>
      <w:r w:rsidRPr="00681B84">
        <w:rPr>
          <w:sz w:val="24"/>
          <w:szCs w:val="24"/>
        </w:rPr>
        <w:t>E</w:t>
      </w:r>
      <w:r w:rsidR="001C50AB" w:rsidRPr="00681B84">
        <w:rPr>
          <w:sz w:val="24"/>
          <w:szCs w:val="24"/>
        </w:rPr>
        <w:t xml:space="preserve">xcellent communication skills to interact with target population, </w:t>
      </w:r>
    </w:p>
    <w:p w14:paraId="067B8297" w14:textId="6B1BDEFF" w:rsidR="001C50AB" w:rsidRPr="00681B84" w:rsidRDefault="009D44F8" w:rsidP="00681B84">
      <w:pPr>
        <w:pStyle w:val="ListParagraph"/>
        <w:numPr>
          <w:ilvl w:val="0"/>
          <w:numId w:val="17"/>
        </w:numPr>
        <w:ind w:left="720"/>
        <w:rPr>
          <w:sz w:val="24"/>
          <w:szCs w:val="24"/>
        </w:rPr>
      </w:pPr>
      <w:r w:rsidRPr="00681B84">
        <w:rPr>
          <w:sz w:val="24"/>
          <w:szCs w:val="24"/>
        </w:rPr>
        <w:t>P</w:t>
      </w:r>
      <w:r w:rsidR="001C50AB" w:rsidRPr="00681B84">
        <w:rPr>
          <w:sz w:val="24"/>
          <w:szCs w:val="24"/>
        </w:rPr>
        <w:t>roficiency in local language (Macedonian and Albanian language)</w:t>
      </w:r>
    </w:p>
    <w:p w14:paraId="4B4D92C0" w14:textId="77777777" w:rsidR="001C50AB" w:rsidRPr="00D06157" w:rsidRDefault="001C50AB" w:rsidP="001C50AB">
      <w:pPr>
        <w:spacing w:line="240" w:lineRule="auto"/>
        <w:rPr>
          <w:sz w:val="24"/>
          <w:szCs w:val="24"/>
        </w:rPr>
      </w:pPr>
    </w:p>
    <w:p w14:paraId="58BD17BC" w14:textId="77777777" w:rsidR="00774D57" w:rsidRPr="00D06157" w:rsidRDefault="001C50AB" w:rsidP="001C50AB">
      <w:pPr>
        <w:numPr>
          <w:ilvl w:val="0"/>
          <w:numId w:val="7"/>
        </w:numPr>
        <w:spacing w:after="160" w:line="240" w:lineRule="auto"/>
        <w:ind w:right="0"/>
        <w:rPr>
          <w:sz w:val="24"/>
          <w:szCs w:val="24"/>
        </w:rPr>
      </w:pPr>
      <w:r w:rsidRPr="00D06157">
        <w:rPr>
          <w:b/>
          <w:sz w:val="24"/>
          <w:szCs w:val="24"/>
        </w:rPr>
        <w:t xml:space="preserve">Quality control team member. </w:t>
      </w:r>
    </w:p>
    <w:p w14:paraId="7C737628" w14:textId="665B5447" w:rsidR="001C50AB" w:rsidRPr="00D06157" w:rsidRDefault="001C50AB" w:rsidP="009E6BCB">
      <w:pPr>
        <w:spacing w:after="160" w:line="240" w:lineRule="auto"/>
        <w:ind w:left="0" w:right="0" w:firstLine="0"/>
        <w:rPr>
          <w:sz w:val="24"/>
          <w:szCs w:val="24"/>
        </w:rPr>
      </w:pPr>
      <w:r w:rsidRPr="00D06157">
        <w:rPr>
          <w:sz w:val="24"/>
          <w:szCs w:val="24"/>
        </w:rPr>
        <w:t>Minimum qualifications:</w:t>
      </w:r>
    </w:p>
    <w:p w14:paraId="7488E738" w14:textId="77777777" w:rsidR="001C50AB" w:rsidRPr="00681B84" w:rsidRDefault="001C50AB" w:rsidP="00681B84">
      <w:pPr>
        <w:pStyle w:val="ListParagraph"/>
        <w:numPr>
          <w:ilvl w:val="0"/>
          <w:numId w:val="19"/>
        </w:numPr>
        <w:ind w:left="720"/>
        <w:rPr>
          <w:sz w:val="24"/>
          <w:szCs w:val="24"/>
        </w:rPr>
      </w:pPr>
      <w:r w:rsidRPr="00681B84">
        <w:rPr>
          <w:sz w:val="24"/>
          <w:szCs w:val="24"/>
        </w:rPr>
        <w:t>Experience in checks of the surveys collected to ensure quality.</w:t>
      </w:r>
    </w:p>
    <w:p w14:paraId="431B57F0" w14:textId="77777777" w:rsidR="001C50AB" w:rsidRPr="00D06157" w:rsidRDefault="001C50AB" w:rsidP="001C50AB">
      <w:pPr>
        <w:spacing w:line="240" w:lineRule="auto"/>
        <w:rPr>
          <w:bCs/>
          <w:sz w:val="24"/>
          <w:szCs w:val="24"/>
        </w:rPr>
      </w:pPr>
    </w:p>
    <w:p w14:paraId="0B097120" w14:textId="427F3CE5" w:rsidR="001C50AB" w:rsidRPr="00D06157" w:rsidRDefault="001C50AB" w:rsidP="001C50AB">
      <w:pPr>
        <w:pStyle w:val="ListBullet"/>
        <w:numPr>
          <w:ilvl w:val="0"/>
          <w:numId w:val="0"/>
        </w:numPr>
        <w:rPr>
          <w:b/>
          <w:bCs/>
          <w:sz w:val="24"/>
          <w:szCs w:val="24"/>
        </w:rPr>
      </w:pPr>
      <w:r w:rsidRPr="00D06157">
        <w:rPr>
          <w:b/>
          <w:bCs/>
          <w:sz w:val="24"/>
          <w:szCs w:val="24"/>
        </w:rPr>
        <w:t>Data privacy</w:t>
      </w:r>
    </w:p>
    <w:p w14:paraId="7BE8A9EF" w14:textId="651F4325" w:rsidR="001C50AB" w:rsidRPr="00D06157" w:rsidRDefault="001C50AB" w:rsidP="00774D57">
      <w:pPr>
        <w:rPr>
          <w:sz w:val="24"/>
          <w:szCs w:val="24"/>
        </w:rPr>
      </w:pPr>
      <w:r w:rsidRPr="00D06157">
        <w:rPr>
          <w:sz w:val="24"/>
          <w:szCs w:val="24"/>
        </w:rPr>
        <w:t xml:space="preserve">The firm </w:t>
      </w:r>
      <w:r w:rsidR="006C3D87" w:rsidRPr="00D06157">
        <w:rPr>
          <w:sz w:val="24"/>
          <w:szCs w:val="24"/>
        </w:rPr>
        <w:t>is</w:t>
      </w:r>
      <w:r w:rsidRPr="00D06157">
        <w:rPr>
          <w:sz w:val="24"/>
          <w:szCs w:val="24"/>
        </w:rPr>
        <w:t xml:space="preserve"> required to observe and comply with </w:t>
      </w:r>
      <w:r w:rsidR="006C3D87" w:rsidRPr="00D06157">
        <w:rPr>
          <w:sz w:val="24"/>
          <w:szCs w:val="24"/>
        </w:rPr>
        <w:t>the National</w:t>
      </w:r>
      <w:r w:rsidRPr="00D06157">
        <w:rPr>
          <w:sz w:val="24"/>
          <w:szCs w:val="24"/>
        </w:rPr>
        <w:t xml:space="preserve"> (RNM) Data Protection Law </w:t>
      </w:r>
    </w:p>
    <w:p w14:paraId="0BB9E501" w14:textId="570E3295" w:rsidR="00B35CF8" w:rsidRPr="00D06157" w:rsidRDefault="009E6BCB" w:rsidP="00881E32">
      <w:pPr>
        <w:spacing w:line="276" w:lineRule="auto"/>
        <w:ind w:left="0" w:firstLine="0"/>
        <w:rPr>
          <w:rFonts w:eastAsia="Arial"/>
          <w:color w:val="000000" w:themeColor="text1"/>
          <w:sz w:val="24"/>
          <w:szCs w:val="24"/>
        </w:rPr>
      </w:pPr>
      <w:r w:rsidRPr="00D06157">
        <w:rPr>
          <w:rFonts w:eastAsia="Arial"/>
          <w:color w:val="000000" w:themeColor="text1"/>
          <w:sz w:val="24"/>
          <w:szCs w:val="24"/>
        </w:rPr>
        <w:t xml:space="preserve"> </w:t>
      </w:r>
    </w:p>
    <w:p w14:paraId="3C80215A" w14:textId="77777777" w:rsidR="00B35CF8" w:rsidRPr="00D06157" w:rsidRDefault="00B35CF8">
      <w:pPr>
        <w:pStyle w:val="ListParagraph"/>
        <w:spacing w:line="276" w:lineRule="auto"/>
        <w:ind w:left="1080"/>
        <w:rPr>
          <w:rFonts w:ascii="Times New Roman" w:eastAsia="Arial" w:hAnsi="Times New Roman" w:cs="Times New Roman"/>
          <w:color w:val="000000" w:themeColor="text1"/>
          <w:sz w:val="24"/>
          <w:szCs w:val="24"/>
        </w:rPr>
      </w:pPr>
    </w:p>
    <w:p w14:paraId="25BD4426" w14:textId="4374DE26" w:rsidR="00B35CF8" w:rsidRPr="00D06157" w:rsidRDefault="00E51FCA">
      <w:pPr>
        <w:pStyle w:val="ListParagraph"/>
        <w:numPr>
          <w:ilvl w:val="0"/>
          <w:numId w:val="2"/>
        </w:numPr>
        <w:spacing w:line="276" w:lineRule="auto"/>
        <w:rPr>
          <w:rFonts w:ascii="Times New Roman" w:eastAsia="Arial" w:hAnsi="Times New Roman" w:cs="Times New Roman"/>
          <w:b/>
          <w:color w:val="1F497D"/>
          <w:sz w:val="24"/>
          <w:szCs w:val="24"/>
        </w:rPr>
      </w:pPr>
      <w:r w:rsidRPr="00D06157">
        <w:rPr>
          <w:rFonts w:ascii="Times New Roman" w:eastAsia="Arial" w:hAnsi="Times New Roman" w:cs="Times New Roman"/>
          <w:b/>
          <w:color w:val="1F497D"/>
          <w:sz w:val="24"/>
          <w:szCs w:val="24"/>
        </w:rPr>
        <w:t xml:space="preserve">DURATION OF THE CONTRACT: </w:t>
      </w:r>
    </w:p>
    <w:p w14:paraId="1DF42418" w14:textId="5208AD90" w:rsidR="00B35CF8" w:rsidRPr="00D06157" w:rsidRDefault="0081530F">
      <w:pPr>
        <w:spacing w:line="276" w:lineRule="auto"/>
        <w:rPr>
          <w:rFonts w:eastAsia="Arial"/>
          <w:color w:val="000000" w:themeColor="text1"/>
          <w:sz w:val="24"/>
          <w:szCs w:val="24"/>
        </w:rPr>
      </w:pPr>
      <w:r w:rsidRPr="0081530F">
        <w:rPr>
          <w:rFonts w:eastAsia="Arial"/>
          <w:color w:val="000000" w:themeColor="text1"/>
          <w:sz w:val="24"/>
          <w:szCs w:val="24"/>
        </w:rPr>
        <w:t>The duration of the assignment is 12 months.</w:t>
      </w:r>
    </w:p>
    <w:p w14:paraId="173E901F" w14:textId="77777777" w:rsidR="00B35CF8" w:rsidRPr="00D06157" w:rsidRDefault="00B35CF8">
      <w:pPr>
        <w:spacing w:line="276" w:lineRule="auto"/>
        <w:rPr>
          <w:rFonts w:eastAsia="Arial"/>
          <w:color w:val="000000" w:themeColor="text1"/>
          <w:sz w:val="24"/>
          <w:szCs w:val="24"/>
        </w:rPr>
      </w:pPr>
    </w:p>
    <w:p w14:paraId="0F49DCF9" w14:textId="1099EAB9" w:rsidR="00B35CF8" w:rsidRPr="00D06157" w:rsidRDefault="00E51FCA">
      <w:pPr>
        <w:pStyle w:val="ListParagraph"/>
        <w:numPr>
          <w:ilvl w:val="0"/>
          <w:numId w:val="2"/>
        </w:numPr>
        <w:spacing w:line="276" w:lineRule="auto"/>
        <w:rPr>
          <w:rFonts w:ascii="Times New Roman" w:eastAsia="Arial" w:hAnsi="Times New Roman" w:cs="Times New Roman"/>
          <w:b/>
          <w:color w:val="1F497D"/>
          <w:sz w:val="24"/>
          <w:szCs w:val="24"/>
        </w:rPr>
      </w:pPr>
      <w:r w:rsidRPr="00D06157">
        <w:rPr>
          <w:rFonts w:ascii="Times New Roman" w:eastAsia="Arial" w:hAnsi="Times New Roman" w:cs="Times New Roman"/>
          <w:b/>
          <w:color w:val="1F497D"/>
          <w:sz w:val="24"/>
          <w:szCs w:val="24"/>
        </w:rPr>
        <w:lastRenderedPageBreak/>
        <w:t xml:space="preserve">MILESTONES AND DELIVERABLES </w:t>
      </w:r>
    </w:p>
    <w:p w14:paraId="0345B5D2" w14:textId="77777777" w:rsidR="00B35CF8" w:rsidRPr="00D06157" w:rsidRDefault="00B35CF8" w:rsidP="009E6BCB">
      <w:pPr>
        <w:spacing w:line="276" w:lineRule="auto"/>
        <w:ind w:left="0" w:firstLine="0"/>
        <w:rPr>
          <w:rFonts w:eastAsia="Arial"/>
          <w:color w:val="000000" w:themeColor="text1"/>
          <w:sz w:val="24"/>
          <w:szCs w:val="24"/>
        </w:rPr>
      </w:pPr>
    </w:p>
    <w:p w14:paraId="21B542AD" w14:textId="448B4375" w:rsidR="006208D5" w:rsidRPr="00D06157" w:rsidRDefault="007E284B" w:rsidP="006208D5">
      <w:pPr>
        <w:pStyle w:val="ListParagraph"/>
        <w:numPr>
          <w:ilvl w:val="3"/>
          <w:numId w:val="12"/>
        </w:numPr>
        <w:tabs>
          <w:tab w:val="left" w:pos="1080"/>
        </w:tabs>
        <w:spacing w:line="276" w:lineRule="auto"/>
        <w:ind w:left="1080" w:hanging="720"/>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Study</w:t>
      </w:r>
      <w:r w:rsidR="00DC62E1" w:rsidRPr="00D06157">
        <w:rPr>
          <w:rFonts w:ascii="Times New Roman" w:eastAsia="Arial" w:hAnsi="Times New Roman" w:cs="Times New Roman"/>
          <w:color w:val="000000" w:themeColor="text1"/>
          <w:sz w:val="24"/>
          <w:szCs w:val="24"/>
        </w:rPr>
        <w:t xml:space="preserve"> plan for the </w:t>
      </w:r>
      <w:proofErr w:type="spellStart"/>
      <w:r w:rsidR="00DC62E1" w:rsidRPr="00D06157">
        <w:rPr>
          <w:rFonts w:ascii="Times New Roman" w:eastAsia="Arial" w:hAnsi="Times New Roman" w:cs="Times New Roman"/>
          <w:color w:val="000000" w:themeColor="text1"/>
          <w:sz w:val="24"/>
          <w:szCs w:val="24"/>
        </w:rPr>
        <w:t>Read@Home</w:t>
      </w:r>
      <w:proofErr w:type="spellEnd"/>
      <w:r w:rsidR="00DC62E1" w:rsidRPr="00D06157">
        <w:rPr>
          <w:rFonts w:ascii="Times New Roman" w:eastAsia="Arial" w:hAnsi="Times New Roman" w:cs="Times New Roman"/>
          <w:color w:val="000000" w:themeColor="text1"/>
          <w:sz w:val="24"/>
          <w:szCs w:val="24"/>
        </w:rPr>
        <w:t xml:space="preserve"> program outlining the sampling and data collection strategies.</w:t>
      </w:r>
    </w:p>
    <w:p w14:paraId="0670CED7" w14:textId="17D72720" w:rsidR="00DC62E1" w:rsidRPr="00D06157" w:rsidRDefault="00DC62E1" w:rsidP="009E6BCB">
      <w:pPr>
        <w:pStyle w:val="ListParagraph"/>
        <w:numPr>
          <w:ilvl w:val="3"/>
          <w:numId w:val="12"/>
        </w:numPr>
        <w:tabs>
          <w:tab w:val="left" w:pos="1080"/>
        </w:tabs>
        <w:spacing w:line="276" w:lineRule="auto"/>
        <w:ind w:left="1080" w:hanging="720"/>
        <w:rPr>
          <w:rFonts w:ascii="Times New Roman" w:eastAsia="Arial" w:hAnsi="Times New Roman" w:cs="Times New Roman"/>
          <w:color w:val="000000" w:themeColor="text1"/>
          <w:sz w:val="24"/>
          <w:szCs w:val="24"/>
        </w:rPr>
      </w:pPr>
      <w:r w:rsidRPr="00D06157">
        <w:rPr>
          <w:rFonts w:ascii="Times New Roman" w:eastAsia="Arial" w:hAnsi="Times New Roman" w:cs="Times New Roman"/>
          <w:color w:val="000000" w:themeColor="text1"/>
          <w:sz w:val="24"/>
          <w:szCs w:val="24"/>
        </w:rPr>
        <w:t xml:space="preserve">Report regarding the </w:t>
      </w:r>
      <w:r w:rsidR="007E284B">
        <w:rPr>
          <w:rFonts w:ascii="Times New Roman" w:eastAsia="Arial" w:hAnsi="Times New Roman" w:cs="Times New Roman"/>
          <w:color w:val="000000" w:themeColor="text1"/>
          <w:sz w:val="24"/>
          <w:szCs w:val="24"/>
        </w:rPr>
        <w:t>d</w:t>
      </w:r>
      <w:r w:rsidRPr="00D06157">
        <w:rPr>
          <w:rFonts w:ascii="Times New Roman" w:eastAsia="Arial" w:hAnsi="Times New Roman" w:cs="Times New Roman"/>
          <w:color w:val="000000" w:themeColor="text1"/>
          <w:sz w:val="24"/>
          <w:szCs w:val="24"/>
        </w:rPr>
        <w:t xml:space="preserve">eveloped data collection tools (e.g., </w:t>
      </w:r>
      <w:proofErr w:type="spellStart"/>
      <w:r w:rsidRPr="00D06157">
        <w:rPr>
          <w:rFonts w:ascii="Times New Roman" w:eastAsia="Arial" w:hAnsi="Times New Roman" w:cs="Times New Roman"/>
          <w:color w:val="000000" w:themeColor="text1"/>
          <w:sz w:val="24"/>
          <w:szCs w:val="24"/>
        </w:rPr>
        <w:t>REDCap</w:t>
      </w:r>
      <w:proofErr w:type="spellEnd"/>
      <w:r w:rsidRPr="00D06157">
        <w:rPr>
          <w:rFonts w:ascii="Times New Roman" w:eastAsia="Arial" w:hAnsi="Times New Roman" w:cs="Times New Roman"/>
          <w:color w:val="000000" w:themeColor="text1"/>
          <w:sz w:val="24"/>
          <w:szCs w:val="24"/>
        </w:rPr>
        <w:t>).</w:t>
      </w:r>
    </w:p>
    <w:p w14:paraId="30BBD1B1" w14:textId="328E32A7" w:rsidR="00DC62E1" w:rsidRPr="00D06157" w:rsidRDefault="00DC62E1" w:rsidP="009E6BCB">
      <w:pPr>
        <w:pStyle w:val="ListParagraph"/>
        <w:numPr>
          <w:ilvl w:val="3"/>
          <w:numId w:val="12"/>
        </w:numPr>
        <w:tabs>
          <w:tab w:val="left" w:pos="1080"/>
        </w:tabs>
        <w:spacing w:line="276" w:lineRule="auto"/>
        <w:ind w:left="1080" w:hanging="720"/>
        <w:rPr>
          <w:rFonts w:ascii="Times New Roman" w:eastAsia="Arial" w:hAnsi="Times New Roman" w:cs="Times New Roman"/>
          <w:color w:val="000000" w:themeColor="text1"/>
          <w:sz w:val="24"/>
          <w:szCs w:val="24"/>
        </w:rPr>
      </w:pPr>
      <w:r w:rsidRPr="00D06157">
        <w:rPr>
          <w:rFonts w:ascii="Times New Roman" w:eastAsia="Arial" w:hAnsi="Times New Roman" w:cs="Times New Roman"/>
          <w:color w:val="000000" w:themeColor="text1"/>
          <w:sz w:val="24"/>
          <w:szCs w:val="24"/>
        </w:rPr>
        <w:t xml:space="preserve">Report regarding the </w:t>
      </w:r>
      <w:r w:rsidR="007E284B">
        <w:rPr>
          <w:rFonts w:ascii="Times New Roman" w:eastAsia="Arial" w:hAnsi="Times New Roman" w:cs="Times New Roman"/>
          <w:color w:val="000000" w:themeColor="text1"/>
          <w:sz w:val="24"/>
          <w:szCs w:val="24"/>
        </w:rPr>
        <w:t>t</w:t>
      </w:r>
      <w:r w:rsidRPr="00D06157">
        <w:rPr>
          <w:rFonts w:ascii="Times New Roman" w:eastAsia="Arial" w:hAnsi="Times New Roman" w:cs="Times New Roman"/>
          <w:color w:val="000000" w:themeColor="text1"/>
          <w:sz w:val="24"/>
          <w:szCs w:val="24"/>
        </w:rPr>
        <w:t>rain</w:t>
      </w:r>
      <w:r w:rsidR="006208D5" w:rsidRPr="00D06157">
        <w:rPr>
          <w:rFonts w:ascii="Times New Roman" w:eastAsia="Arial" w:hAnsi="Times New Roman" w:cs="Times New Roman"/>
          <w:color w:val="000000" w:themeColor="text1"/>
          <w:sz w:val="24"/>
          <w:szCs w:val="24"/>
        </w:rPr>
        <w:t>ed</w:t>
      </w:r>
      <w:r w:rsidRPr="00D06157">
        <w:rPr>
          <w:rFonts w:ascii="Times New Roman" w:eastAsia="Arial" w:hAnsi="Times New Roman" w:cs="Times New Roman"/>
          <w:color w:val="000000" w:themeColor="text1"/>
          <w:sz w:val="24"/>
          <w:szCs w:val="24"/>
        </w:rPr>
        <w:t xml:space="preserve"> data collection teams to ensure quality recruitment, data collection, and data management.</w:t>
      </w:r>
    </w:p>
    <w:p w14:paraId="2B787A5B" w14:textId="22A3E4F0" w:rsidR="00DC62E1" w:rsidRPr="00D06157" w:rsidRDefault="006208D5" w:rsidP="009E6BCB">
      <w:pPr>
        <w:pStyle w:val="ListParagraph"/>
        <w:numPr>
          <w:ilvl w:val="3"/>
          <w:numId w:val="12"/>
        </w:numPr>
        <w:tabs>
          <w:tab w:val="left" w:pos="1080"/>
        </w:tabs>
        <w:spacing w:line="276" w:lineRule="auto"/>
        <w:ind w:left="1080" w:hanging="720"/>
        <w:rPr>
          <w:rFonts w:ascii="Times New Roman" w:eastAsia="Arial" w:hAnsi="Times New Roman" w:cs="Times New Roman"/>
          <w:color w:val="000000" w:themeColor="text1"/>
          <w:sz w:val="24"/>
          <w:szCs w:val="24"/>
        </w:rPr>
      </w:pPr>
      <w:r w:rsidRPr="00D06157">
        <w:rPr>
          <w:rFonts w:ascii="Times New Roman" w:eastAsia="Arial" w:hAnsi="Times New Roman" w:cs="Times New Roman"/>
          <w:color w:val="000000" w:themeColor="text1"/>
          <w:sz w:val="24"/>
          <w:szCs w:val="24"/>
        </w:rPr>
        <w:t xml:space="preserve">Report regarding the conducted </w:t>
      </w:r>
      <w:r w:rsidR="00DC62E1" w:rsidRPr="00D06157">
        <w:rPr>
          <w:rFonts w:ascii="Times New Roman" w:eastAsia="Arial" w:hAnsi="Times New Roman" w:cs="Times New Roman"/>
          <w:color w:val="000000" w:themeColor="text1"/>
          <w:sz w:val="24"/>
          <w:szCs w:val="24"/>
        </w:rPr>
        <w:t xml:space="preserve">baseline data collection </w:t>
      </w:r>
    </w:p>
    <w:p w14:paraId="47FAC71B" w14:textId="409E5844" w:rsidR="00DC62E1" w:rsidRPr="00D06157" w:rsidRDefault="006208D5" w:rsidP="009E6BCB">
      <w:pPr>
        <w:pStyle w:val="ListParagraph"/>
        <w:numPr>
          <w:ilvl w:val="3"/>
          <w:numId w:val="12"/>
        </w:numPr>
        <w:tabs>
          <w:tab w:val="left" w:pos="1080"/>
        </w:tabs>
        <w:spacing w:line="276" w:lineRule="auto"/>
        <w:ind w:left="1080" w:hanging="720"/>
        <w:rPr>
          <w:rFonts w:ascii="Times New Roman" w:eastAsia="Arial" w:hAnsi="Times New Roman" w:cs="Times New Roman"/>
          <w:color w:val="000000" w:themeColor="text1"/>
          <w:sz w:val="24"/>
          <w:szCs w:val="24"/>
        </w:rPr>
      </w:pPr>
      <w:r w:rsidRPr="00D06157">
        <w:rPr>
          <w:rFonts w:ascii="Times New Roman" w:eastAsia="Arial" w:hAnsi="Times New Roman" w:cs="Times New Roman"/>
          <w:color w:val="000000" w:themeColor="text1"/>
          <w:sz w:val="24"/>
          <w:szCs w:val="24"/>
        </w:rPr>
        <w:t xml:space="preserve">Report regarding the conducted </w:t>
      </w:r>
      <w:r w:rsidR="00DC62E1" w:rsidRPr="00D06157">
        <w:rPr>
          <w:rFonts w:ascii="Times New Roman" w:eastAsia="Arial" w:hAnsi="Times New Roman" w:cs="Times New Roman"/>
          <w:color w:val="000000" w:themeColor="text1"/>
          <w:sz w:val="24"/>
          <w:szCs w:val="24"/>
        </w:rPr>
        <w:t xml:space="preserve">endline data collection </w:t>
      </w:r>
    </w:p>
    <w:p w14:paraId="7AB52CAC" w14:textId="36EF215D" w:rsidR="00DC62E1" w:rsidRPr="00D06157" w:rsidRDefault="006208D5" w:rsidP="009E6BCB">
      <w:pPr>
        <w:pStyle w:val="ListParagraph"/>
        <w:numPr>
          <w:ilvl w:val="3"/>
          <w:numId w:val="12"/>
        </w:numPr>
        <w:tabs>
          <w:tab w:val="left" w:pos="1080"/>
        </w:tabs>
        <w:spacing w:line="276" w:lineRule="auto"/>
        <w:ind w:left="1080" w:hanging="720"/>
        <w:rPr>
          <w:rFonts w:ascii="Times New Roman" w:eastAsia="Arial" w:hAnsi="Times New Roman" w:cs="Times New Roman"/>
          <w:color w:val="000000" w:themeColor="text1"/>
          <w:sz w:val="24"/>
          <w:szCs w:val="24"/>
        </w:rPr>
      </w:pPr>
      <w:r w:rsidRPr="00D06157">
        <w:rPr>
          <w:rFonts w:ascii="Times New Roman" w:eastAsia="Arial" w:hAnsi="Times New Roman" w:cs="Times New Roman"/>
          <w:color w:val="000000" w:themeColor="text1"/>
          <w:sz w:val="24"/>
          <w:szCs w:val="24"/>
        </w:rPr>
        <w:t>Report regarding the conducted</w:t>
      </w:r>
      <w:r w:rsidR="00DC62E1" w:rsidRPr="00D06157">
        <w:rPr>
          <w:rFonts w:ascii="Times New Roman" w:eastAsia="Arial" w:hAnsi="Times New Roman" w:cs="Times New Roman"/>
          <w:color w:val="000000" w:themeColor="text1"/>
          <w:sz w:val="24"/>
          <w:szCs w:val="24"/>
        </w:rPr>
        <w:t xml:space="preserve"> qualitative interviews (individual and focus groups) with program facilitators, participating families, and community stakeholders</w:t>
      </w:r>
      <w:r w:rsidRPr="00D06157">
        <w:rPr>
          <w:rFonts w:ascii="Times New Roman" w:eastAsia="Arial" w:hAnsi="Times New Roman" w:cs="Times New Roman"/>
          <w:color w:val="000000" w:themeColor="text1"/>
          <w:sz w:val="24"/>
          <w:szCs w:val="24"/>
        </w:rPr>
        <w:t xml:space="preserve"> including the transcribe and translated qualitative interviews into English.</w:t>
      </w:r>
    </w:p>
    <w:p w14:paraId="28486115" w14:textId="2253539E" w:rsidR="00DC62E1" w:rsidRPr="00D06157" w:rsidRDefault="006208D5" w:rsidP="009E6BCB">
      <w:pPr>
        <w:pStyle w:val="ListParagraph"/>
        <w:numPr>
          <w:ilvl w:val="3"/>
          <w:numId w:val="12"/>
        </w:numPr>
        <w:tabs>
          <w:tab w:val="left" w:pos="1080"/>
        </w:tabs>
        <w:spacing w:line="276" w:lineRule="auto"/>
        <w:ind w:left="1080" w:hanging="720"/>
        <w:rPr>
          <w:rFonts w:ascii="Times New Roman" w:eastAsia="Arial" w:hAnsi="Times New Roman" w:cs="Times New Roman"/>
          <w:color w:val="000000" w:themeColor="text1"/>
          <w:sz w:val="24"/>
          <w:szCs w:val="24"/>
        </w:rPr>
      </w:pPr>
      <w:r w:rsidRPr="00D06157">
        <w:rPr>
          <w:rFonts w:ascii="Times New Roman" w:eastAsia="Arial" w:hAnsi="Times New Roman" w:cs="Times New Roman"/>
          <w:color w:val="000000" w:themeColor="text1"/>
          <w:sz w:val="24"/>
          <w:szCs w:val="24"/>
        </w:rPr>
        <w:t xml:space="preserve">Report regarding the conducted </w:t>
      </w:r>
      <w:r w:rsidR="00DC62E1" w:rsidRPr="00D06157">
        <w:rPr>
          <w:rFonts w:ascii="Times New Roman" w:eastAsia="Arial" w:hAnsi="Times New Roman" w:cs="Times New Roman"/>
          <w:color w:val="000000" w:themeColor="text1"/>
          <w:sz w:val="24"/>
          <w:szCs w:val="24"/>
        </w:rPr>
        <w:t>quantitative data analysis</w:t>
      </w:r>
      <w:r w:rsidRPr="00D06157">
        <w:rPr>
          <w:rFonts w:ascii="Times New Roman" w:eastAsia="Arial" w:hAnsi="Times New Roman" w:cs="Times New Roman"/>
          <w:color w:val="000000" w:themeColor="text1"/>
          <w:sz w:val="24"/>
          <w:szCs w:val="24"/>
        </w:rPr>
        <w:t xml:space="preserve"> based on the cleaned baseline and endline datasets</w:t>
      </w:r>
    </w:p>
    <w:p w14:paraId="43C85CEC" w14:textId="4E3D9865" w:rsidR="00DC62E1" w:rsidRPr="00D06157" w:rsidRDefault="006208D5" w:rsidP="009E6BCB">
      <w:pPr>
        <w:pStyle w:val="ListParagraph"/>
        <w:numPr>
          <w:ilvl w:val="3"/>
          <w:numId w:val="12"/>
        </w:numPr>
        <w:tabs>
          <w:tab w:val="left" w:pos="1080"/>
        </w:tabs>
        <w:spacing w:line="276" w:lineRule="auto"/>
        <w:ind w:left="1080" w:hanging="720"/>
        <w:rPr>
          <w:rFonts w:ascii="Times New Roman" w:eastAsia="Arial" w:hAnsi="Times New Roman" w:cs="Times New Roman"/>
          <w:color w:val="000000" w:themeColor="text1"/>
          <w:sz w:val="24"/>
          <w:szCs w:val="24"/>
        </w:rPr>
      </w:pPr>
      <w:r w:rsidRPr="00D06157">
        <w:rPr>
          <w:rFonts w:ascii="Times New Roman" w:eastAsia="Arial" w:hAnsi="Times New Roman" w:cs="Times New Roman"/>
          <w:color w:val="000000" w:themeColor="text1"/>
          <w:sz w:val="24"/>
          <w:szCs w:val="24"/>
        </w:rPr>
        <w:t>Report regarding the a</w:t>
      </w:r>
      <w:r w:rsidR="00DC62E1" w:rsidRPr="00D06157">
        <w:rPr>
          <w:rFonts w:ascii="Times New Roman" w:eastAsia="Arial" w:hAnsi="Times New Roman" w:cs="Times New Roman"/>
          <w:color w:val="000000" w:themeColor="text1"/>
          <w:sz w:val="24"/>
          <w:szCs w:val="24"/>
        </w:rPr>
        <w:t>ssist</w:t>
      </w:r>
      <w:r w:rsidRPr="00D06157">
        <w:rPr>
          <w:rFonts w:ascii="Times New Roman" w:eastAsia="Arial" w:hAnsi="Times New Roman" w:cs="Times New Roman"/>
          <w:color w:val="000000" w:themeColor="text1"/>
          <w:sz w:val="24"/>
          <w:szCs w:val="24"/>
        </w:rPr>
        <w:t xml:space="preserve">ance given </w:t>
      </w:r>
      <w:r w:rsidR="00DC62E1" w:rsidRPr="00D06157">
        <w:rPr>
          <w:rFonts w:ascii="Times New Roman" w:eastAsia="Arial" w:hAnsi="Times New Roman" w:cs="Times New Roman"/>
          <w:color w:val="000000" w:themeColor="text1"/>
          <w:sz w:val="24"/>
          <w:szCs w:val="24"/>
        </w:rPr>
        <w:t>with qualitative data analysis</w:t>
      </w:r>
      <w:r w:rsidRPr="00D06157">
        <w:rPr>
          <w:rFonts w:ascii="Times New Roman" w:eastAsia="Arial" w:hAnsi="Times New Roman" w:cs="Times New Roman"/>
          <w:color w:val="000000" w:themeColor="text1"/>
          <w:sz w:val="24"/>
          <w:szCs w:val="24"/>
        </w:rPr>
        <w:t xml:space="preserve"> and the contribution provided </w:t>
      </w:r>
      <w:r w:rsidR="00DC62E1" w:rsidRPr="00D06157">
        <w:rPr>
          <w:rFonts w:ascii="Times New Roman" w:eastAsia="Arial" w:hAnsi="Times New Roman" w:cs="Times New Roman"/>
          <w:color w:val="000000" w:themeColor="text1"/>
          <w:sz w:val="24"/>
          <w:szCs w:val="24"/>
        </w:rPr>
        <w:t>to</w:t>
      </w:r>
      <w:r w:rsidRPr="00D06157">
        <w:rPr>
          <w:rFonts w:ascii="Times New Roman" w:eastAsia="Arial" w:hAnsi="Times New Roman" w:cs="Times New Roman"/>
          <w:color w:val="000000" w:themeColor="text1"/>
          <w:sz w:val="24"/>
          <w:szCs w:val="24"/>
        </w:rPr>
        <w:t xml:space="preserve"> the </w:t>
      </w:r>
      <w:r w:rsidR="007E284B">
        <w:rPr>
          <w:rFonts w:ascii="Times New Roman" w:eastAsia="Arial" w:hAnsi="Times New Roman" w:cs="Times New Roman"/>
          <w:color w:val="000000" w:themeColor="text1"/>
          <w:sz w:val="24"/>
          <w:szCs w:val="24"/>
        </w:rPr>
        <w:t>c</w:t>
      </w:r>
      <w:r w:rsidRPr="00D06157">
        <w:rPr>
          <w:rFonts w:ascii="Times New Roman" w:eastAsia="Arial" w:hAnsi="Times New Roman" w:cs="Times New Roman"/>
          <w:color w:val="000000" w:themeColor="text1"/>
          <w:sz w:val="24"/>
          <w:szCs w:val="24"/>
        </w:rPr>
        <w:t xml:space="preserve">onsultant to Support </w:t>
      </w:r>
      <w:proofErr w:type="spellStart"/>
      <w:r w:rsidRPr="00D06157">
        <w:rPr>
          <w:rFonts w:ascii="Times New Roman" w:eastAsia="Arial" w:hAnsi="Times New Roman" w:cs="Times New Roman"/>
          <w:color w:val="000000" w:themeColor="text1"/>
          <w:sz w:val="24"/>
          <w:szCs w:val="24"/>
        </w:rPr>
        <w:t>Read@Home</w:t>
      </w:r>
      <w:proofErr w:type="spellEnd"/>
      <w:r w:rsidRPr="00D06157">
        <w:rPr>
          <w:rFonts w:ascii="Times New Roman" w:eastAsia="Arial" w:hAnsi="Times New Roman" w:cs="Times New Roman"/>
          <w:color w:val="000000" w:themeColor="text1"/>
          <w:sz w:val="24"/>
          <w:szCs w:val="24"/>
        </w:rPr>
        <w:t xml:space="preserve"> </w:t>
      </w:r>
      <w:r w:rsidR="007E2CB4" w:rsidRPr="00D06157">
        <w:rPr>
          <w:rFonts w:ascii="Times New Roman" w:eastAsia="Arial" w:hAnsi="Times New Roman" w:cs="Times New Roman"/>
          <w:color w:val="000000" w:themeColor="text1"/>
          <w:sz w:val="24"/>
          <w:szCs w:val="24"/>
        </w:rPr>
        <w:t>Evaluation in</w:t>
      </w:r>
      <w:r w:rsidR="00DC62E1" w:rsidRPr="00D06157">
        <w:rPr>
          <w:rFonts w:ascii="Times New Roman" w:eastAsia="Arial" w:hAnsi="Times New Roman" w:cs="Times New Roman"/>
          <w:color w:val="000000" w:themeColor="text1"/>
          <w:sz w:val="24"/>
          <w:szCs w:val="24"/>
        </w:rPr>
        <w:t xml:space="preserve"> writing up the study findings.</w:t>
      </w:r>
    </w:p>
    <w:p w14:paraId="4DF0ECC7" w14:textId="77777777" w:rsidR="003C2E25" w:rsidRPr="00D06157" w:rsidRDefault="003C2E25" w:rsidP="0081530F">
      <w:pPr>
        <w:spacing w:line="276" w:lineRule="auto"/>
        <w:ind w:left="0" w:firstLine="0"/>
        <w:rPr>
          <w:rFonts w:eastAsia="Arial"/>
          <w:color w:val="000000" w:themeColor="text1"/>
          <w:sz w:val="24"/>
          <w:szCs w:val="24"/>
        </w:rPr>
      </w:pPr>
    </w:p>
    <w:p w14:paraId="437E946D" w14:textId="39A6FF2D" w:rsidR="00B35CF8" w:rsidRPr="00D06157" w:rsidRDefault="00E51FCA">
      <w:pPr>
        <w:pStyle w:val="ListParagraph"/>
        <w:numPr>
          <w:ilvl w:val="0"/>
          <w:numId w:val="2"/>
        </w:numPr>
        <w:spacing w:line="276" w:lineRule="auto"/>
        <w:rPr>
          <w:rFonts w:ascii="Times New Roman" w:eastAsia="Arial" w:hAnsi="Times New Roman" w:cs="Times New Roman"/>
          <w:b/>
          <w:color w:val="1F497D"/>
          <w:sz w:val="24"/>
          <w:szCs w:val="24"/>
        </w:rPr>
      </w:pPr>
      <w:r w:rsidRPr="00D06157">
        <w:rPr>
          <w:rFonts w:ascii="Times New Roman" w:eastAsia="Arial" w:hAnsi="Times New Roman" w:cs="Times New Roman"/>
          <w:b/>
          <w:color w:val="1F497D"/>
          <w:sz w:val="24"/>
          <w:szCs w:val="24"/>
        </w:rPr>
        <w:t xml:space="preserve">PAYMENT SCHEDULE </w:t>
      </w:r>
    </w:p>
    <w:p w14:paraId="53208BB7" w14:textId="77777777" w:rsidR="00B35CF8" w:rsidRPr="00D06157" w:rsidRDefault="009E6BCB">
      <w:pPr>
        <w:spacing w:line="276" w:lineRule="auto"/>
        <w:rPr>
          <w:rFonts w:eastAsia="Arial"/>
          <w:color w:val="000000" w:themeColor="text1"/>
          <w:sz w:val="24"/>
          <w:szCs w:val="24"/>
        </w:rPr>
      </w:pPr>
      <w:r w:rsidRPr="00D06157">
        <w:rPr>
          <w:rFonts w:eastAsia="Arial"/>
          <w:color w:val="000000" w:themeColor="text1"/>
          <w:sz w:val="24"/>
          <w:szCs w:val="24"/>
        </w:rPr>
        <w:t>The payment structure will be as follows:</w:t>
      </w:r>
    </w:p>
    <w:p w14:paraId="22DC46FD" w14:textId="26C14947" w:rsidR="006208D5" w:rsidRPr="00D06157" w:rsidRDefault="006208D5" w:rsidP="006208D5">
      <w:pPr>
        <w:spacing w:line="276" w:lineRule="auto"/>
        <w:rPr>
          <w:rFonts w:eastAsia="Arial"/>
          <w:color w:val="000000" w:themeColor="text1"/>
          <w:sz w:val="24"/>
          <w:szCs w:val="24"/>
        </w:rPr>
      </w:pPr>
    </w:p>
    <w:p w14:paraId="6C1B252B" w14:textId="45C682DD" w:rsidR="004D364E" w:rsidRPr="00D06157" w:rsidRDefault="004D364E" w:rsidP="004D364E">
      <w:pPr>
        <w:pStyle w:val="ListParagraph"/>
        <w:numPr>
          <w:ilvl w:val="3"/>
          <w:numId w:val="13"/>
        </w:numPr>
        <w:tabs>
          <w:tab w:val="left" w:pos="1080"/>
        </w:tabs>
        <w:spacing w:line="276" w:lineRule="auto"/>
        <w:ind w:left="1080" w:hanging="720"/>
        <w:rPr>
          <w:rFonts w:ascii="Times New Roman" w:eastAsia="Arial" w:hAnsi="Times New Roman" w:cs="Times New Roman"/>
          <w:color w:val="000000" w:themeColor="text1"/>
          <w:sz w:val="24"/>
          <w:szCs w:val="24"/>
        </w:rPr>
      </w:pPr>
      <w:r w:rsidRPr="00D06157">
        <w:rPr>
          <w:rFonts w:ascii="Times New Roman" w:eastAsia="Arial" w:hAnsi="Times New Roman" w:cs="Times New Roman"/>
          <w:color w:val="000000" w:themeColor="text1"/>
          <w:sz w:val="24"/>
          <w:szCs w:val="24"/>
        </w:rPr>
        <w:t>10% upon submission of</w:t>
      </w:r>
      <w:r w:rsidR="007E284B">
        <w:rPr>
          <w:rFonts w:ascii="Times New Roman" w:eastAsia="Arial" w:hAnsi="Times New Roman" w:cs="Times New Roman"/>
          <w:color w:val="000000" w:themeColor="text1"/>
          <w:sz w:val="24"/>
          <w:szCs w:val="24"/>
        </w:rPr>
        <w:t xml:space="preserve"> i</w:t>
      </w:r>
      <w:r w:rsidRPr="00D06157">
        <w:rPr>
          <w:rFonts w:ascii="Times New Roman" w:eastAsia="Arial" w:hAnsi="Times New Roman" w:cs="Times New Roman"/>
          <w:color w:val="000000" w:themeColor="text1"/>
          <w:sz w:val="24"/>
          <w:szCs w:val="24"/>
        </w:rPr>
        <w:t>nception report including the Work Plan</w:t>
      </w:r>
    </w:p>
    <w:p w14:paraId="2A9E2092" w14:textId="2410BEAE" w:rsidR="006208D5" w:rsidRPr="00D06157" w:rsidRDefault="004D364E" w:rsidP="009E6BCB">
      <w:pPr>
        <w:pStyle w:val="ListParagraph"/>
        <w:numPr>
          <w:ilvl w:val="3"/>
          <w:numId w:val="13"/>
        </w:numPr>
        <w:tabs>
          <w:tab w:val="left" w:pos="1080"/>
        </w:tabs>
        <w:spacing w:line="276" w:lineRule="auto"/>
        <w:ind w:left="1080" w:hanging="720"/>
        <w:rPr>
          <w:rFonts w:ascii="Times New Roman" w:eastAsia="Arial" w:hAnsi="Times New Roman" w:cs="Times New Roman"/>
          <w:color w:val="000000" w:themeColor="text1"/>
          <w:sz w:val="24"/>
          <w:szCs w:val="24"/>
        </w:rPr>
      </w:pPr>
      <w:r w:rsidRPr="00D06157">
        <w:rPr>
          <w:rFonts w:ascii="Times New Roman" w:eastAsia="Arial" w:hAnsi="Times New Roman" w:cs="Times New Roman"/>
          <w:color w:val="000000" w:themeColor="text1"/>
          <w:sz w:val="24"/>
          <w:szCs w:val="24"/>
        </w:rPr>
        <w:t>10</w:t>
      </w:r>
      <w:proofErr w:type="gramStart"/>
      <w:r w:rsidRPr="00D06157">
        <w:rPr>
          <w:rFonts w:ascii="Times New Roman" w:eastAsia="Arial" w:hAnsi="Times New Roman" w:cs="Times New Roman"/>
          <w:color w:val="000000" w:themeColor="text1"/>
          <w:sz w:val="24"/>
          <w:szCs w:val="24"/>
        </w:rPr>
        <w:t>%  upon</w:t>
      </w:r>
      <w:proofErr w:type="gramEnd"/>
      <w:r w:rsidRPr="00D06157">
        <w:rPr>
          <w:rFonts w:ascii="Times New Roman" w:eastAsia="Arial" w:hAnsi="Times New Roman" w:cs="Times New Roman"/>
          <w:color w:val="000000" w:themeColor="text1"/>
          <w:sz w:val="24"/>
          <w:szCs w:val="24"/>
        </w:rPr>
        <w:t xml:space="preserve"> submission </w:t>
      </w:r>
      <w:r w:rsidR="007E284B">
        <w:rPr>
          <w:rFonts w:ascii="Times New Roman" w:eastAsia="Arial" w:hAnsi="Times New Roman" w:cs="Times New Roman"/>
          <w:color w:val="000000" w:themeColor="text1"/>
          <w:sz w:val="24"/>
          <w:szCs w:val="24"/>
        </w:rPr>
        <w:t>e</w:t>
      </w:r>
      <w:r w:rsidR="006208D5" w:rsidRPr="00D06157">
        <w:rPr>
          <w:rFonts w:ascii="Times New Roman" w:eastAsia="Arial" w:hAnsi="Times New Roman" w:cs="Times New Roman"/>
          <w:color w:val="000000" w:themeColor="text1"/>
          <w:sz w:val="24"/>
          <w:szCs w:val="24"/>
        </w:rPr>
        <w:t xml:space="preserve">valuation plan for the </w:t>
      </w:r>
      <w:proofErr w:type="spellStart"/>
      <w:r w:rsidR="006208D5" w:rsidRPr="00D06157">
        <w:rPr>
          <w:rFonts w:ascii="Times New Roman" w:eastAsia="Arial" w:hAnsi="Times New Roman" w:cs="Times New Roman"/>
          <w:color w:val="000000" w:themeColor="text1"/>
          <w:sz w:val="24"/>
          <w:szCs w:val="24"/>
        </w:rPr>
        <w:t>Read@Home</w:t>
      </w:r>
      <w:proofErr w:type="spellEnd"/>
      <w:r w:rsidR="006208D5" w:rsidRPr="00D06157">
        <w:rPr>
          <w:rFonts w:ascii="Times New Roman" w:eastAsia="Arial" w:hAnsi="Times New Roman" w:cs="Times New Roman"/>
          <w:color w:val="000000" w:themeColor="text1"/>
          <w:sz w:val="24"/>
          <w:szCs w:val="24"/>
        </w:rPr>
        <w:t xml:space="preserve"> program outlining the sampling and data collection strategies</w:t>
      </w:r>
      <w:r w:rsidRPr="00D06157">
        <w:rPr>
          <w:rFonts w:ascii="Times New Roman" w:eastAsia="Arial" w:hAnsi="Times New Roman" w:cs="Times New Roman"/>
          <w:color w:val="000000" w:themeColor="text1"/>
          <w:sz w:val="24"/>
          <w:szCs w:val="24"/>
        </w:rPr>
        <w:t xml:space="preserve"> and submission of </w:t>
      </w:r>
      <w:r w:rsidR="007E284B">
        <w:rPr>
          <w:rFonts w:ascii="Times New Roman" w:eastAsia="Arial" w:hAnsi="Times New Roman" w:cs="Times New Roman"/>
          <w:color w:val="000000" w:themeColor="text1"/>
          <w:sz w:val="24"/>
          <w:szCs w:val="24"/>
        </w:rPr>
        <w:t>r</w:t>
      </w:r>
      <w:r w:rsidR="006208D5" w:rsidRPr="00D06157">
        <w:rPr>
          <w:rFonts w:ascii="Times New Roman" w:eastAsia="Arial" w:hAnsi="Times New Roman" w:cs="Times New Roman"/>
          <w:color w:val="000000" w:themeColor="text1"/>
          <w:sz w:val="24"/>
          <w:szCs w:val="24"/>
        </w:rPr>
        <w:t xml:space="preserve">eport regarding the </w:t>
      </w:r>
      <w:r w:rsidR="007E284B">
        <w:rPr>
          <w:rFonts w:ascii="Times New Roman" w:eastAsia="Arial" w:hAnsi="Times New Roman" w:cs="Times New Roman"/>
          <w:color w:val="000000" w:themeColor="text1"/>
          <w:sz w:val="24"/>
          <w:szCs w:val="24"/>
        </w:rPr>
        <w:t>d</w:t>
      </w:r>
      <w:r w:rsidR="006208D5" w:rsidRPr="00D06157">
        <w:rPr>
          <w:rFonts w:ascii="Times New Roman" w:eastAsia="Arial" w:hAnsi="Times New Roman" w:cs="Times New Roman"/>
          <w:color w:val="000000" w:themeColor="text1"/>
          <w:sz w:val="24"/>
          <w:szCs w:val="24"/>
        </w:rPr>
        <w:t xml:space="preserve">eveloped data collection tools (e.g., </w:t>
      </w:r>
      <w:proofErr w:type="spellStart"/>
      <w:r w:rsidR="006208D5" w:rsidRPr="00D06157">
        <w:rPr>
          <w:rFonts w:ascii="Times New Roman" w:eastAsia="Arial" w:hAnsi="Times New Roman" w:cs="Times New Roman"/>
          <w:color w:val="000000" w:themeColor="text1"/>
          <w:sz w:val="24"/>
          <w:szCs w:val="24"/>
        </w:rPr>
        <w:t>REDCap</w:t>
      </w:r>
      <w:proofErr w:type="spellEnd"/>
      <w:r w:rsidR="006208D5" w:rsidRPr="00D06157">
        <w:rPr>
          <w:rFonts w:ascii="Times New Roman" w:eastAsia="Arial" w:hAnsi="Times New Roman" w:cs="Times New Roman"/>
          <w:color w:val="000000" w:themeColor="text1"/>
          <w:sz w:val="24"/>
          <w:szCs w:val="24"/>
        </w:rPr>
        <w:t>).</w:t>
      </w:r>
    </w:p>
    <w:p w14:paraId="0F543C9C" w14:textId="538973F2" w:rsidR="006208D5" w:rsidRPr="00D06157" w:rsidRDefault="004D364E" w:rsidP="009E6BCB">
      <w:pPr>
        <w:pStyle w:val="ListParagraph"/>
        <w:numPr>
          <w:ilvl w:val="3"/>
          <w:numId w:val="13"/>
        </w:numPr>
        <w:tabs>
          <w:tab w:val="left" w:pos="1080"/>
        </w:tabs>
        <w:spacing w:line="276" w:lineRule="auto"/>
        <w:ind w:left="1080" w:hanging="720"/>
        <w:rPr>
          <w:rFonts w:ascii="Times New Roman" w:eastAsia="Arial" w:hAnsi="Times New Roman" w:cs="Times New Roman"/>
          <w:color w:val="000000" w:themeColor="text1"/>
          <w:sz w:val="24"/>
          <w:szCs w:val="24"/>
        </w:rPr>
      </w:pPr>
      <w:r w:rsidRPr="00D06157">
        <w:rPr>
          <w:rFonts w:ascii="Times New Roman" w:eastAsia="Arial" w:hAnsi="Times New Roman" w:cs="Times New Roman"/>
          <w:color w:val="000000" w:themeColor="text1"/>
          <w:sz w:val="24"/>
          <w:szCs w:val="24"/>
        </w:rPr>
        <w:t xml:space="preserve">10% upon submission of </w:t>
      </w:r>
      <w:r w:rsidR="007E284B">
        <w:rPr>
          <w:rFonts w:ascii="Times New Roman" w:eastAsia="Arial" w:hAnsi="Times New Roman" w:cs="Times New Roman"/>
          <w:color w:val="000000" w:themeColor="text1"/>
          <w:sz w:val="24"/>
          <w:szCs w:val="24"/>
        </w:rPr>
        <w:t>r</w:t>
      </w:r>
      <w:r w:rsidR="006208D5" w:rsidRPr="00D06157">
        <w:rPr>
          <w:rFonts w:ascii="Times New Roman" w:eastAsia="Arial" w:hAnsi="Times New Roman" w:cs="Times New Roman"/>
          <w:color w:val="000000" w:themeColor="text1"/>
          <w:sz w:val="24"/>
          <w:szCs w:val="24"/>
        </w:rPr>
        <w:t xml:space="preserve">eport regarding the </w:t>
      </w:r>
      <w:r w:rsidR="007E284B">
        <w:rPr>
          <w:rFonts w:ascii="Times New Roman" w:eastAsia="Arial" w:hAnsi="Times New Roman" w:cs="Times New Roman"/>
          <w:color w:val="000000" w:themeColor="text1"/>
          <w:sz w:val="24"/>
          <w:szCs w:val="24"/>
        </w:rPr>
        <w:t>t</w:t>
      </w:r>
      <w:r w:rsidR="006208D5" w:rsidRPr="00D06157">
        <w:rPr>
          <w:rFonts w:ascii="Times New Roman" w:eastAsia="Arial" w:hAnsi="Times New Roman" w:cs="Times New Roman"/>
          <w:color w:val="000000" w:themeColor="text1"/>
          <w:sz w:val="24"/>
          <w:szCs w:val="24"/>
        </w:rPr>
        <w:t>rained data collection teams to ensure quality recruitment, data collection, and data management.</w:t>
      </w:r>
    </w:p>
    <w:p w14:paraId="2DA5EFA9" w14:textId="23DC94E4" w:rsidR="006208D5" w:rsidRPr="00D06157" w:rsidRDefault="004D364E" w:rsidP="009E6BCB">
      <w:pPr>
        <w:pStyle w:val="ListParagraph"/>
        <w:numPr>
          <w:ilvl w:val="3"/>
          <w:numId w:val="13"/>
        </w:numPr>
        <w:tabs>
          <w:tab w:val="left" w:pos="1080"/>
        </w:tabs>
        <w:spacing w:line="276" w:lineRule="auto"/>
        <w:ind w:left="1080" w:hanging="720"/>
        <w:rPr>
          <w:rFonts w:ascii="Times New Roman" w:eastAsia="Arial" w:hAnsi="Times New Roman" w:cs="Times New Roman"/>
          <w:color w:val="000000" w:themeColor="text1"/>
          <w:sz w:val="24"/>
          <w:szCs w:val="24"/>
        </w:rPr>
      </w:pPr>
      <w:r w:rsidRPr="00D06157">
        <w:rPr>
          <w:rFonts w:ascii="Times New Roman" w:eastAsia="Arial" w:hAnsi="Times New Roman" w:cs="Times New Roman"/>
          <w:color w:val="000000" w:themeColor="text1"/>
          <w:sz w:val="24"/>
          <w:szCs w:val="24"/>
        </w:rPr>
        <w:t xml:space="preserve">20% upon submission of </w:t>
      </w:r>
      <w:r w:rsidR="007E284B">
        <w:rPr>
          <w:rFonts w:ascii="Times New Roman" w:eastAsia="Arial" w:hAnsi="Times New Roman" w:cs="Times New Roman"/>
          <w:color w:val="000000" w:themeColor="text1"/>
          <w:sz w:val="24"/>
          <w:szCs w:val="24"/>
        </w:rPr>
        <w:t>r</w:t>
      </w:r>
      <w:r w:rsidR="006208D5" w:rsidRPr="00D06157">
        <w:rPr>
          <w:rFonts w:ascii="Times New Roman" w:eastAsia="Arial" w:hAnsi="Times New Roman" w:cs="Times New Roman"/>
          <w:color w:val="000000" w:themeColor="text1"/>
          <w:sz w:val="24"/>
          <w:szCs w:val="24"/>
        </w:rPr>
        <w:t xml:space="preserve">eport regarding the conducted baseline data collection </w:t>
      </w:r>
    </w:p>
    <w:p w14:paraId="51E7E8B5" w14:textId="60C8F680" w:rsidR="006208D5" w:rsidRPr="00D06157" w:rsidRDefault="004D364E" w:rsidP="009E6BCB">
      <w:pPr>
        <w:pStyle w:val="ListParagraph"/>
        <w:numPr>
          <w:ilvl w:val="3"/>
          <w:numId w:val="13"/>
        </w:numPr>
        <w:tabs>
          <w:tab w:val="left" w:pos="1080"/>
        </w:tabs>
        <w:spacing w:line="276" w:lineRule="auto"/>
        <w:ind w:left="1080" w:hanging="720"/>
        <w:rPr>
          <w:rFonts w:ascii="Times New Roman" w:eastAsia="Arial" w:hAnsi="Times New Roman" w:cs="Times New Roman"/>
          <w:color w:val="000000" w:themeColor="text1"/>
          <w:sz w:val="24"/>
          <w:szCs w:val="24"/>
        </w:rPr>
      </w:pPr>
      <w:r w:rsidRPr="00D06157">
        <w:rPr>
          <w:rFonts w:ascii="Times New Roman" w:eastAsia="Arial" w:hAnsi="Times New Roman" w:cs="Times New Roman"/>
          <w:color w:val="000000" w:themeColor="text1"/>
          <w:sz w:val="24"/>
          <w:szCs w:val="24"/>
        </w:rPr>
        <w:t xml:space="preserve">20% upon submission of </w:t>
      </w:r>
      <w:r w:rsidR="007E284B">
        <w:rPr>
          <w:rFonts w:ascii="Times New Roman" w:eastAsia="Arial" w:hAnsi="Times New Roman" w:cs="Times New Roman"/>
          <w:color w:val="000000" w:themeColor="text1"/>
          <w:sz w:val="24"/>
          <w:szCs w:val="24"/>
        </w:rPr>
        <w:t>r</w:t>
      </w:r>
      <w:r w:rsidR="006208D5" w:rsidRPr="00D06157">
        <w:rPr>
          <w:rFonts w:ascii="Times New Roman" w:eastAsia="Arial" w:hAnsi="Times New Roman" w:cs="Times New Roman"/>
          <w:color w:val="000000" w:themeColor="text1"/>
          <w:sz w:val="24"/>
          <w:szCs w:val="24"/>
        </w:rPr>
        <w:t xml:space="preserve">eport regarding the conducted endline data collection </w:t>
      </w:r>
    </w:p>
    <w:p w14:paraId="038F2652" w14:textId="468B74B4" w:rsidR="006208D5" w:rsidRPr="00D06157" w:rsidRDefault="004D364E" w:rsidP="009E6BCB">
      <w:pPr>
        <w:pStyle w:val="ListParagraph"/>
        <w:numPr>
          <w:ilvl w:val="3"/>
          <w:numId w:val="13"/>
        </w:numPr>
        <w:tabs>
          <w:tab w:val="left" w:pos="1080"/>
        </w:tabs>
        <w:spacing w:line="276" w:lineRule="auto"/>
        <w:ind w:left="1080" w:hanging="720"/>
        <w:rPr>
          <w:rFonts w:ascii="Times New Roman" w:eastAsia="Arial" w:hAnsi="Times New Roman" w:cs="Times New Roman"/>
          <w:color w:val="000000" w:themeColor="text1"/>
          <w:sz w:val="24"/>
          <w:szCs w:val="24"/>
        </w:rPr>
      </w:pPr>
      <w:r w:rsidRPr="00D06157">
        <w:rPr>
          <w:rFonts w:ascii="Times New Roman" w:eastAsia="Arial" w:hAnsi="Times New Roman" w:cs="Times New Roman"/>
          <w:color w:val="000000" w:themeColor="text1"/>
          <w:sz w:val="24"/>
          <w:szCs w:val="24"/>
        </w:rPr>
        <w:t xml:space="preserve">20% upon submission </w:t>
      </w:r>
      <w:r w:rsidR="007E284B">
        <w:rPr>
          <w:rFonts w:ascii="Times New Roman" w:eastAsia="Arial" w:hAnsi="Times New Roman" w:cs="Times New Roman"/>
          <w:color w:val="000000" w:themeColor="text1"/>
          <w:sz w:val="24"/>
          <w:szCs w:val="24"/>
        </w:rPr>
        <w:t>r</w:t>
      </w:r>
      <w:r w:rsidR="006208D5" w:rsidRPr="00D06157">
        <w:rPr>
          <w:rFonts w:ascii="Times New Roman" w:eastAsia="Arial" w:hAnsi="Times New Roman" w:cs="Times New Roman"/>
          <w:color w:val="000000" w:themeColor="text1"/>
          <w:sz w:val="24"/>
          <w:szCs w:val="24"/>
        </w:rPr>
        <w:t xml:space="preserve">eport regarding the conducted qualitative interviews (individual and focus groups) with program facilitators, participating families, and community stakeholders including the transcribe and translated qualitative interviews into </w:t>
      </w:r>
      <w:r w:rsidR="007E284B">
        <w:rPr>
          <w:rFonts w:ascii="Times New Roman" w:eastAsia="Arial" w:hAnsi="Times New Roman" w:cs="Times New Roman"/>
          <w:color w:val="000000" w:themeColor="text1"/>
          <w:sz w:val="24"/>
          <w:szCs w:val="24"/>
        </w:rPr>
        <w:t>E</w:t>
      </w:r>
      <w:r w:rsidR="007E284B" w:rsidRPr="00D06157">
        <w:rPr>
          <w:rFonts w:ascii="Times New Roman" w:eastAsia="Arial" w:hAnsi="Times New Roman" w:cs="Times New Roman"/>
          <w:color w:val="000000" w:themeColor="text1"/>
          <w:sz w:val="24"/>
          <w:szCs w:val="24"/>
        </w:rPr>
        <w:t>nglish</w:t>
      </w:r>
      <w:r w:rsidRPr="00D06157">
        <w:rPr>
          <w:rFonts w:ascii="Times New Roman" w:eastAsia="Arial" w:hAnsi="Times New Roman" w:cs="Times New Roman"/>
          <w:color w:val="000000" w:themeColor="text1"/>
          <w:sz w:val="24"/>
          <w:szCs w:val="24"/>
        </w:rPr>
        <w:t xml:space="preserve"> and </w:t>
      </w:r>
      <w:r w:rsidR="007E284B">
        <w:rPr>
          <w:rFonts w:ascii="Times New Roman" w:eastAsia="Arial" w:hAnsi="Times New Roman" w:cs="Times New Roman"/>
          <w:color w:val="000000" w:themeColor="text1"/>
          <w:sz w:val="24"/>
          <w:szCs w:val="24"/>
        </w:rPr>
        <w:t>r</w:t>
      </w:r>
      <w:r w:rsidR="006208D5" w:rsidRPr="00D06157">
        <w:rPr>
          <w:rFonts w:ascii="Times New Roman" w:eastAsia="Arial" w:hAnsi="Times New Roman" w:cs="Times New Roman"/>
          <w:color w:val="000000" w:themeColor="text1"/>
          <w:sz w:val="24"/>
          <w:szCs w:val="24"/>
        </w:rPr>
        <w:t>eport regarding the conducted quantitative data analysis based on the cleaned baseline and endline datasets</w:t>
      </w:r>
    </w:p>
    <w:p w14:paraId="25BDBD1B" w14:textId="65531F2B" w:rsidR="006208D5" w:rsidRPr="00D06157" w:rsidRDefault="004D364E" w:rsidP="009E6BCB">
      <w:pPr>
        <w:pStyle w:val="ListParagraph"/>
        <w:numPr>
          <w:ilvl w:val="3"/>
          <w:numId w:val="13"/>
        </w:numPr>
        <w:tabs>
          <w:tab w:val="left" w:pos="1080"/>
        </w:tabs>
        <w:spacing w:line="276" w:lineRule="auto"/>
        <w:ind w:left="1080" w:hanging="720"/>
        <w:rPr>
          <w:rFonts w:ascii="Times New Roman" w:eastAsia="Arial" w:hAnsi="Times New Roman" w:cs="Times New Roman"/>
          <w:color w:val="000000" w:themeColor="text1"/>
          <w:sz w:val="24"/>
          <w:szCs w:val="24"/>
        </w:rPr>
      </w:pPr>
      <w:r w:rsidRPr="00D06157">
        <w:rPr>
          <w:rFonts w:ascii="Times New Roman" w:eastAsia="Arial" w:hAnsi="Times New Roman" w:cs="Times New Roman"/>
          <w:color w:val="000000" w:themeColor="text1"/>
          <w:sz w:val="24"/>
          <w:szCs w:val="24"/>
        </w:rPr>
        <w:t xml:space="preserve">10% upon submission of </w:t>
      </w:r>
      <w:r w:rsidR="007E284B">
        <w:rPr>
          <w:rFonts w:ascii="Times New Roman" w:eastAsia="Arial" w:hAnsi="Times New Roman" w:cs="Times New Roman"/>
          <w:color w:val="000000" w:themeColor="text1"/>
          <w:sz w:val="24"/>
          <w:szCs w:val="24"/>
        </w:rPr>
        <w:t>r</w:t>
      </w:r>
      <w:r w:rsidR="006208D5" w:rsidRPr="00D06157">
        <w:rPr>
          <w:rFonts w:ascii="Times New Roman" w:eastAsia="Arial" w:hAnsi="Times New Roman" w:cs="Times New Roman"/>
          <w:color w:val="000000" w:themeColor="text1"/>
          <w:sz w:val="24"/>
          <w:szCs w:val="24"/>
        </w:rPr>
        <w:t xml:space="preserve">eport regarding the assistance given with qualitative data analysis and the contribution provided to the </w:t>
      </w:r>
      <w:r w:rsidR="007E284B">
        <w:rPr>
          <w:rFonts w:ascii="Times New Roman" w:eastAsia="Arial" w:hAnsi="Times New Roman" w:cs="Times New Roman"/>
          <w:color w:val="000000" w:themeColor="text1"/>
          <w:sz w:val="24"/>
          <w:szCs w:val="24"/>
        </w:rPr>
        <w:t>c</w:t>
      </w:r>
      <w:r w:rsidR="006208D5" w:rsidRPr="00D06157">
        <w:rPr>
          <w:rFonts w:ascii="Times New Roman" w:eastAsia="Arial" w:hAnsi="Times New Roman" w:cs="Times New Roman"/>
          <w:color w:val="000000" w:themeColor="text1"/>
          <w:sz w:val="24"/>
          <w:szCs w:val="24"/>
        </w:rPr>
        <w:t xml:space="preserve">onsultant to </w:t>
      </w:r>
      <w:r w:rsidR="007E284B">
        <w:rPr>
          <w:rFonts w:ascii="Times New Roman" w:eastAsia="Arial" w:hAnsi="Times New Roman" w:cs="Times New Roman"/>
          <w:color w:val="000000" w:themeColor="text1"/>
          <w:sz w:val="24"/>
          <w:szCs w:val="24"/>
        </w:rPr>
        <w:t>s</w:t>
      </w:r>
      <w:r w:rsidR="006208D5" w:rsidRPr="00D06157">
        <w:rPr>
          <w:rFonts w:ascii="Times New Roman" w:eastAsia="Arial" w:hAnsi="Times New Roman" w:cs="Times New Roman"/>
          <w:color w:val="000000" w:themeColor="text1"/>
          <w:sz w:val="24"/>
          <w:szCs w:val="24"/>
        </w:rPr>
        <w:t xml:space="preserve">upport </w:t>
      </w:r>
      <w:proofErr w:type="spellStart"/>
      <w:r w:rsidR="006208D5" w:rsidRPr="00D06157">
        <w:rPr>
          <w:rFonts w:ascii="Times New Roman" w:eastAsia="Arial" w:hAnsi="Times New Roman" w:cs="Times New Roman"/>
          <w:color w:val="000000" w:themeColor="text1"/>
          <w:sz w:val="24"/>
          <w:szCs w:val="24"/>
        </w:rPr>
        <w:t>Read@Home</w:t>
      </w:r>
      <w:proofErr w:type="spellEnd"/>
      <w:r w:rsidR="006208D5" w:rsidRPr="00D06157">
        <w:rPr>
          <w:rFonts w:ascii="Times New Roman" w:eastAsia="Arial" w:hAnsi="Times New Roman" w:cs="Times New Roman"/>
          <w:color w:val="000000" w:themeColor="text1"/>
          <w:sz w:val="24"/>
          <w:szCs w:val="24"/>
        </w:rPr>
        <w:t xml:space="preserve"> </w:t>
      </w:r>
      <w:r w:rsidRPr="00D06157">
        <w:rPr>
          <w:rFonts w:ascii="Times New Roman" w:eastAsia="Arial" w:hAnsi="Times New Roman" w:cs="Times New Roman"/>
          <w:color w:val="000000" w:themeColor="text1"/>
          <w:sz w:val="24"/>
          <w:szCs w:val="24"/>
        </w:rPr>
        <w:t xml:space="preserve">Evaluation </w:t>
      </w:r>
      <w:proofErr w:type="gramStart"/>
      <w:r w:rsidRPr="00D06157">
        <w:rPr>
          <w:rFonts w:ascii="Times New Roman" w:eastAsia="Arial" w:hAnsi="Times New Roman" w:cs="Times New Roman"/>
          <w:color w:val="000000" w:themeColor="text1"/>
          <w:sz w:val="24"/>
          <w:szCs w:val="24"/>
        </w:rPr>
        <w:t>in</w:t>
      </w:r>
      <w:r w:rsidR="006208D5" w:rsidRPr="00D06157">
        <w:rPr>
          <w:rFonts w:ascii="Times New Roman" w:eastAsia="Arial" w:hAnsi="Times New Roman" w:cs="Times New Roman"/>
          <w:color w:val="000000" w:themeColor="text1"/>
          <w:sz w:val="24"/>
          <w:szCs w:val="24"/>
        </w:rPr>
        <w:t xml:space="preserve">  writing</w:t>
      </w:r>
      <w:proofErr w:type="gramEnd"/>
      <w:r w:rsidR="006208D5" w:rsidRPr="00D06157">
        <w:rPr>
          <w:rFonts w:ascii="Times New Roman" w:eastAsia="Arial" w:hAnsi="Times New Roman" w:cs="Times New Roman"/>
          <w:color w:val="000000" w:themeColor="text1"/>
          <w:sz w:val="24"/>
          <w:szCs w:val="24"/>
        </w:rPr>
        <w:t xml:space="preserve"> up the study findings.</w:t>
      </w:r>
    </w:p>
    <w:p w14:paraId="5DCA1BF3" w14:textId="77777777" w:rsidR="006208D5" w:rsidRPr="00D06157" w:rsidRDefault="006208D5" w:rsidP="004D364E">
      <w:pPr>
        <w:spacing w:line="276" w:lineRule="auto"/>
        <w:rPr>
          <w:rFonts w:eastAsia="Arial"/>
          <w:color w:val="000000" w:themeColor="text1"/>
          <w:sz w:val="24"/>
          <w:szCs w:val="24"/>
        </w:rPr>
      </w:pPr>
    </w:p>
    <w:p w14:paraId="41454D9B" w14:textId="77777777" w:rsidR="00B35CF8" w:rsidRPr="00D06157" w:rsidRDefault="00B35CF8">
      <w:pPr>
        <w:pStyle w:val="ListParagraph"/>
        <w:spacing w:line="276" w:lineRule="auto"/>
        <w:ind w:left="0"/>
        <w:rPr>
          <w:rFonts w:ascii="Times New Roman" w:eastAsia="Arial" w:hAnsi="Times New Roman" w:cs="Times New Roman"/>
          <w:color w:val="000000" w:themeColor="text1"/>
          <w:sz w:val="24"/>
          <w:szCs w:val="24"/>
        </w:rPr>
      </w:pPr>
    </w:p>
    <w:p w14:paraId="5901A792" w14:textId="2AB5E001" w:rsidR="00B35CF8" w:rsidRPr="00D06157" w:rsidRDefault="00E51FCA">
      <w:pPr>
        <w:pStyle w:val="ListParagraph"/>
        <w:numPr>
          <w:ilvl w:val="0"/>
          <w:numId w:val="2"/>
        </w:numPr>
        <w:tabs>
          <w:tab w:val="left" w:pos="360"/>
        </w:tabs>
        <w:spacing w:line="276" w:lineRule="auto"/>
        <w:rPr>
          <w:rFonts w:ascii="Times New Roman" w:eastAsia="Arial" w:hAnsi="Times New Roman" w:cs="Times New Roman"/>
          <w:b/>
          <w:color w:val="1F497D"/>
          <w:sz w:val="24"/>
          <w:szCs w:val="24"/>
        </w:rPr>
      </w:pPr>
      <w:r w:rsidRPr="00D06157">
        <w:rPr>
          <w:rFonts w:ascii="Times New Roman" w:eastAsia="Arial" w:hAnsi="Times New Roman" w:cs="Times New Roman"/>
          <w:b/>
          <w:color w:val="1F497D"/>
          <w:sz w:val="24"/>
          <w:szCs w:val="24"/>
        </w:rPr>
        <w:lastRenderedPageBreak/>
        <w:t>SELECTION METHOD AND CONTRACT</w:t>
      </w:r>
    </w:p>
    <w:p w14:paraId="4E28FA88" w14:textId="77777777" w:rsidR="00B35CF8" w:rsidRPr="00D06157" w:rsidRDefault="009E6BCB">
      <w:pPr>
        <w:rPr>
          <w:sz w:val="24"/>
          <w:szCs w:val="24"/>
        </w:rPr>
      </w:pPr>
      <w:r w:rsidRPr="00D06157">
        <w:rPr>
          <w:sz w:val="24"/>
          <w:szCs w:val="24"/>
        </w:rPr>
        <w:t>The selection method is " Consultant’s Qualifications Based Selection ", and the contract shall be Lump Sum according to the World Bank Procurement Regulations for Investment Project Financing (IPF) Borrowers – Procurement in IPF of Goods, Works, Non-Consulting and Consulting Services, Fifth Edition of September 2023 (</w:t>
      </w:r>
      <w:hyperlink r:id="rId12" w:history="1">
        <w:r w:rsidRPr="00D06157">
          <w:rPr>
            <w:sz w:val="24"/>
            <w:szCs w:val="24"/>
          </w:rPr>
          <w:t>www.worldbank.org</w:t>
        </w:r>
      </w:hyperlink>
      <w:r w:rsidRPr="00D06157">
        <w:rPr>
          <w:sz w:val="24"/>
          <w:szCs w:val="24"/>
        </w:rPr>
        <w:t>).</w:t>
      </w:r>
    </w:p>
    <w:p w14:paraId="0EAE2177" w14:textId="77777777" w:rsidR="00B35CF8" w:rsidRPr="00D06157" w:rsidRDefault="00B35CF8">
      <w:pPr>
        <w:pStyle w:val="ListParagraph"/>
        <w:spacing w:line="276" w:lineRule="auto"/>
        <w:ind w:left="0"/>
        <w:rPr>
          <w:rFonts w:ascii="Times New Roman" w:eastAsia="Arial" w:hAnsi="Times New Roman" w:cs="Times New Roman"/>
          <w:color w:val="000000" w:themeColor="text1"/>
          <w:sz w:val="24"/>
          <w:szCs w:val="24"/>
        </w:rPr>
      </w:pPr>
    </w:p>
    <w:p w14:paraId="1F5DBDD7" w14:textId="77777777" w:rsidR="00B35CF8" w:rsidRPr="00D06157" w:rsidRDefault="00B35CF8">
      <w:pPr>
        <w:pStyle w:val="ListParagraph"/>
        <w:spacing w:line="276" w:lineRule="auto"/>
        <w:ind w:left="0"/>
        <w:rPr>
          <w:rFonts w:ascii="Times New Roman" w:eastAsia="Arial" w:hAnsi="Times New Roman" w:cs="Times New Roman"/>
          <w:color w:val="000000" w:themeColor="text1"/>
          <w:sz w:val="24"/>
          <w:szCs w:val="24"/>
        </w:rPr>
      </w:pPr>
    </w:p>
    <w:sectPr w:rsidR="00B35CF8" w:rsidRPr="00D06157">
      <w:headerReference w:type="even" r:id="rId13"/>
      <w:headerReference w:type="default" r:id="rId14"/>
      <w:footerReference w:type="even" r:id="rId15"/>
      <w:footerReference w:type="default" r:id="rId16"/>
      <w:headerReference w:type="first" r:id="rId17"/>
      <w:footerReference w:type="first" r:id="rId18"/>
      <w:pgSz w:w="12240" w:h="15840"/>
      <w:pgMar w:top="1448" w:right="1018" w:bottom="1546" w:left="1080" w:header="720"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B613D" w14:textId="77777777" w:rsidR="00C4552C" w:rsidRDefault="00C4552C">
      <w:pPr>
        <w:spacing w:line="240" w:lineRule="auto"/>
      </w:pPr>
      <w:r>
        <w:separator/>
      </w:r>
    </w:p>
  </w:endnote>
  <w:endnote w:type="continuationSeparator" w:id="0">
    <w:p w14:paraId="48850376" w14:textId="77777777" w:rsidR="00C4552C" w:rsidRDefault="00C455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278D5" w14:textId="77777777" w:rsidR="00B35CF8" w:rsidRDefault="009E6BCB">
    <w:pPr>
      <w:spacing w:after="0" w:line="259" w:lineRule="auto"/>
      <w:ind w:left="0" w:right="60" w:firstLine="0"/>
      <w:jc w:val="right"/>
    </w:pPr>
    <w:r>
      <w:fldChar w:fldCharType="begin"/>
    </w:r>
    <w:r>
      <w:instrText xml:space="preserve"> PAGE   \* MERGEFORMAT </w:instrText>
    </w:r>
    <w:r>
      <w:fldChar w:fldCharType="separate"/>
    </w:r>
    <w:r>
      <w:t>1</w:t>
    </w:r>
    <w:r>
      <w:fldChar w:fldCharType="end"/>
    </w:r>
    <w:r>
      <w:t xml:space="preserve"> </w:t>
    </w:r>
  </w:p>
  <w:p w14:paraId="05E276D9" w14:textId="77777777" w:rsidR="00B35CF8" w:rsidRDefault="009E6BCB">
    <w:pPr>
      <w:spacing w:after="0" w:line="259" w:lineRule="auto"/>
      <w:ind w:left="0"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E6C53" w14:textId="77777777" w:rsidR="00B35CF8" w:rsidRDefault="009E6BCB">
    <w:pPr>
      <w:spacing w:after="0" w:line="259" w:lineRule="auto"/>
      <w:ind w:left="0" w:right="60" w:firstLine="0"/>
      <w:jc w:val="right"/>
    </w:pPr>
    <w:r>
      <w:fldChar w:fldCharType="begin"/>
    </w:r>
    <w:r>
      <w:instrText xml:space="preserve"> PAGE   \* MERGEFORMAT </w:instrText>
    </w:r>
    <w:r>
      <w:fldChar w:fldCharType="separate"/>
    </w:r>
    <w:r>
      <w:t>1</w:t>
    </w:r>
    <w:r>
      <w:fldChar w:fldCharType="end"/>
    </w:r>
    <w:r>
      <w:t xml:space="preserve"> </w:t>
    </w:r>
  </w:p>
  <w:p w14:paraId="17CE5CEF" w14:textId="77777777" w:rsidR="00B35CF8" w:rsidRDefault="009E6BCB">
    <w:pPr>
      <w:spacing w:after="0" w:line="259" w:lineRule="auto"/>
      <w:ind w:left="0" w:righ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F9B38" w14:textId="77777777" w:rsidR="00B35CF8" w:rsidRDefault="009E6BCB">
    <w:pPr>
      <w:spacing w:after="0" w:line="259" w:lineRule="auto"/>
      <w:ind w:left="0" w:right="60" w:firstLine="0"/>
      <w:jc w:val="right"/>
    </w:pPr>
    <w:r>
      <w:fldChar w:fldCharType="begin"/>
    </w:r>
    <w:r>
      <w:instrText xml:space="preserve"> PAGE   \* MERGEFORMAT </w:instrText>
    </w:r>
    <w:r>
      <w:fldChar w:fldCharType="separate"/>
    </w:r>
    <w:r>
      <w:t>1</w:t>
    </w:r>
    <w:r>
      <w:fldChar w:fldCharType="end"/>
    </w:r>
    <w:r>
      <w:t xml:space="preserve"> </w:t>
    </w:r>
  </w:p>
  <w:p w14:paraId="6EE29A71" w14:textId="77777777" w:rsidR="00B35CF8" w:rsidRDefault="009E6BCB">
    <w:pPr>
      <w:spacing w:after="0" w:line="259" w:lineRule="auto"/>
      <w:ind w:left="0"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BAB18" w14:textId="77777777" w:rsidR="00C4552C" w:rsidRDefault="00C4552C">
      <w:pPr>
        <w:spacing w:after="0"/>
      </w:pPr>
      <w:r>
        <w:separator/>
      </w:r>
    </w:p>
  </w:footnote>
  <w:footnote w:type="continuationSeparator" w:id="0">
    <w:p w14:paraId="630D1D4D" w14:textId="77777777" w:rsidR="00C4552C" w:rsidRDefault="00C4552C">
      <w:pPr>
        <w:spacing w:after="0"/>
      </w:pPr>
      <w:r>
        <w:continuationSeparator/>
      </w:r>
    </w:p>
  </w:footnote>
  <w:footnote w:id="1">
    <w:p w14:paraId="21F52099" w14:textId="304375BC" w:rsidR="00E24B91" w:rsidRDefault="00E24B91">
      <w:pPr>
        <w:pStyle w:val="FootnoteText"/>
      </w:pPr>
      <w:r>
        <w:rPr>
          <w:rStyle w:val="FootnoteReference"/>
        </w:rPr>
        <w:footnoteRef/>
      </w:r>
      <w:r>
        <w:t xml:space="preserve"> Under a separate procurement procedure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15646" w14:textId="77777777" w:rsidR="00B35CF8" w:rsidRDefault="00B35C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8986C" w14:textId="77777777" w:rsidR="00B35CF8" w:rsidRDefault="00B35C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2F4C0" w14:textId="77777777" w:rsidR="00B35CF8" w:rsidRDefault="00B35C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458AE"/>
    <w:multiLevelType w:val="multilevel"/>
    <w:tmpl w:val="03A458A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C5FDCB9"/>
    <w:multiLevelType w:val="singleLevel"/>
    <w:tmpl w:val="0C5FDCB9"/>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2" w15:restartNumberingAfterBreak="0">
    <w:nsid w:val="19FD26B7"/>
    <w:multiLevelType w:val="multilevel"/>
    <w:tmpl w:val="19FD26B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C274316"/>
    <w:multiLevelType w:val="multilevel"/>
    <w:tmpl w:val="1C274316"/>
    <w:lvl w:ilvl="0">
      <w:start w:val="1"/>
      <w:numFmt w:val="lowerRoman"/>
      <w:lvlText w:val="%1)"/>
      <w:lvlJc w:val="left"/>
      <w:pPr>
        <w:ind w:left="2160" w:hanging="72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 w15:restartNumberingAfterBreak="0">
    <w:nsid w:val="234C5963"/>
    <w:multiLevelType w:val="multilevel"/>
    <w:tmpl w:val="234C5963"/>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1DF084A"/>
    <w:multiLevelType w:val="multilevel"/>
    <w:tmpl w:val="E5A691F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40A2BFD"/>
    <w:multiLevelType w:val="multilevel"/>
    <w:tmpl w:val="340A2BFD"/>
    <w:lvl w:ilvl="0">
      <w:start w:val="1"/>
      <w:numFmt w:val="decimal"/>
      <w:lvlText w:val="%1."/>
      <w:lvlJc w:val="left"/>
      <w:pPr>
        <w:ind w:left="345" w:hanging="360"/>
      </w:pPr>
      <w:rPr>
        <w:rFonts w:hint="default"/>
      </w:rPr>
    </w:lvl>
    <w:lvl w:ilvl="1">
      <w:start w:val="1"/>
      <w:numFmt w:val="lowerLetter"/>
      <w:lvlText w:val="%2."/>
      <w:lvlJc w:val="left"/>
      <w:pPr>
        <w:ind w:left="1065" w:hanging="360"/>
      </w:pPr>
    </w:lvl>
    <w:lvl w:ilvl="2">
      <w:start w:val="1"/>
      <w:numFmt w:val="lowerRoman"/>
      <w:lvlText w:val="%3."/>
      <w:lvlJc w:val="right"/>
      <w:pPr>
        <w:ind w:left="1785" w:hanging="180"/>
      </w:pPr>
    </w:lvl>
    <w:lvl w:ilvl="3">
      <w:start w:val="1"/>
      <w:numFmt w:val="decimal"/>
      <w:lvlText w:val="%4."/>
      <w:lvlJc w:val="left"/>
      <w:pPr>
        <w:ind w:left="2505" w:hanging="360"/>
      </w:pPr>
    </w:lvl>
    <w:lvl w:ilvl="4">
      <w:start w:val="1"/>
      <w:numFmt w:val="lowerLetter"/>
      <w:lvlText w:val="%5."/>
      <w:lvlJc w:val="left"/>
      <w:pPr>
        <w:ind w:left="3225" w:hanging="360"/>
      </w:pPr>
    </w:lvl>
    <w:lvl w:ilvl="5">
      <w:start w:val="1"/>
      <w:numFmt w:val="lowerRoman"/>
      <w:lvlText w:val="%6."/>
      <w:lvlJc w:val="right"/>
      <w:pPr>
        <w:ind w:left="3945" w:hanging="180"/>
      </w:pPr>
    </w:lvl>
    <w:lvl w:ilvl="6">
      <w:start w:val="1"/>
      <w:numFmt w:val="decimal"/>
      <w:lvlText w:val="%7."/>
      <w:lvlJc w:val="left"/>
      <w:pPr>
        <w:ind w:left="4665" w:hanging="360"/>
      </w:pPr>
    </w:lvl>
    <w:lvl w:ilvl="7">
      <w:start w:val="1"/>
      <w:numFmt w:val="lowerLetter"/>
      <w:lvlText w:val="%8."/>
      <w:lvlJc w:val="left"/>
      <w:pPr>
        <w:ind w:left="5385" w:hanging="360"/>
      </w:pPr>
    </w:lvl>
    <w:lvl w:ilvl="8">
      <w:start w:val="1"/>
      <w:numFmt w:val="lowerRoman"/>
      <w:lvlText w:val="%9."/>
      <w:lvlJc w:val="right"/>
      <w:pPr>
        <w:ind w:left="6105" w:hanging="180"/>
      </w:pPr>
    </w:lvl>
  </w:abstractNum>
  <w:abstractNum w:abstractNumId="7" w15:restartNumberingAfterBreak="0">
    <w:nsid w:val="347F2501"/>
    <w:multiLevelType w:val="multilevel"/>
    <w:tmpl w:val="40C46A34"/>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0C46A34"/>
    <w:multiLevelType w:val="multilevel"/>
    <w:tmpl w:val="40C46A34"/>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EA554C4"/>
    <w:multiLevelType w:val="hybridMultilevel"/>
    <w:tmpl w:val="E2A8FF66"/>
    <w:lvl w:ilvl="0" w:tplc="B066B42E">
      <w:start w:val="1"/>
      <w:numFmt w:val="lowerRoman"/>
      <w:lvlText w:val="%1)"/>
      <w:lvlJc w:val="left"/>
      <w:pPr>
        <w:ind w:left="710" w:hanging="720"/>
      </w:pPr>
    </w:lvl>
    <w:lvl w:ilvl="1" w:tplc="1C090019">
      <w:start w:val="1"/>
      <w:numFmt w:val="lowerLetter"/>
      <w:lvlText w:val="%2."/>
      <w:lvlJc w:val="left"/>
      <w:pPr>
        <w:ind w:left="1070" w:hanging="360"/>
      </w:pPr>
    </w:lvl>
    <w:lvl w:ilvl="2" w:tplc="1C09001B">
      <w:start w:val="1"/>
      <w:numFmt w:val="lowerRoman"/>
      <w:lvlText w:val="%3."/>
      <w:lvlJc w:val="right"/>
      <w:pPr>
        <w:ind w:left="1790" w:hanging="180"/>
      </w:pPr>
    </w:lvl>
    <w:lvl w:ilvl="3" w:tplc="1C09000F">
      <w:start w:val="1"/>
      <w:numFmt w:val="decimal"/>
      <w:lvlText w:val="%4."/>
      <w:lvlJc w:val="left"/>
      <w:pPr>
        <w:ind w:left="2510" w:hanging="360"/>
      </w:pPr>
    </w:lvl>
    <w:lvl w:ilvl="4" w:tplc="1C090019">
      <w:start w:val="1"/>
      <w:numFmt w:val="lowerLetter"/>
      <w:lvlText w:val="%5."/>
      <w:lvlJc w:val="left"/>
      <w:pPr>
        <w:ind w:left="3230" w:hanging="360"/>
      </w:pPr>
    </w:lvl>
    <w:lvl w:ilvl="5" w:tplc="1C09001B">
      <w:start w:val="1"/>
      <w:numFmt w:val="lowerRoman"/>
      <w:lvlText w:val="%6."/>
      <w:lvlJc w:val="right"/>
      <w:pPr>
        <w:ind w:left="3950" w:hanging="180"/>
      </w:pPr>
    </w:lvl>
    <w:lvl w:ilvl="6" w:tplc="1C09000F">
      <w:start w:val="1"/>
      <w:numFmt w:val="decimal"/>
      <w:lvlText w:val="%7."/>
      <w:lvlJc w:val="left"/>
      <w:pPr>
        <w:ind w:left="4670" w:hanging="360"/>
      </w:pPr>
    </w:lvl>
    <w:lvl w:ilvl="7" w:tplc="1C090019">
      <w:start w:val="1"/>
      <w:numFmt w:val="lowerLetter"/>
      <w:lvlText w:val="%8."/>
      <w:lvlJc w:val="left"/>
      <w:pPr>
        <w:ind w:left="5390" w:hanging="360"/>
      </w:pPr>
    </w:lvl>
    <w:lvl w:ilvl="8" w:tplc="1C09001B">
      <w:start w:val="1"/>
      <w:numFmt w:val="lowerRoman"/>
      <w:lvlText w:val="%9."/>
      <w:lvlJc w:val="right"/>
      <w:pPr>
        <w:ind w:left="6110" w:hanging="180"/>
      </w:pPr>
    </w:lvl>
  </w:abstractNum>
  <w:abstractNum w:abstractNumId="10" w15:restartNumberingAfterBreak="0">
    <w:nsid w:val="50D410D1"/>
    <w:multiLevelType w:val="multilevel"/>
    <w:tmpl w:val="50D410D1"/>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6512BF3"/>
    <w:multiLevelType w:val="hybridMultilevel"/>
    <w:tmpl w:val="8FDA20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9916BC1"/>
    <w:multiLevelType w:val="hybridMultilevel"/>
    <w:tmpl w:val="166CAA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E714E40"/>
    <w:multiLevelType w:val="multilevel"/>
    <w:tmpl w:val="5E714E40"/>
    <w:lvl w:ilvl="0">
      <w:start w:val="1"/>
      <w:numFmt w:val="bullet"/>
      <w:lvlText w:val="•"/>
      <w:lvlJc w:val="left"/>
      <w:pPr>
        <w:ind w:left="1080" w:hanging="360"/>
      </w:pPr>
      <w:rPr>
        <w:rFonts w:ascii="Arial" w:eastAsia="Arial" w:hAnsi="Arial" w:cs="Arial" w:hint="default"/>
        <w:b w:val="0"/>
        <w:i w:val="0"/>
        <w:strike w:val="0"/>
        <w:dstrike w:val="0"/>
        <w:color w:val="000000"/>
        <w:sz w:val="22"/>
        <w:szCs w:val="22"/>
        <w:u w:val="none" w:color="000000"/>
        <w:shd w:val="clear" w:color="auto" w:fill="auto"/>
        <w:vertAlign w:val="baseline"/>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14" w15:restartNumberingAfterBreak="0">
    <w:nsid w:val="629F3BC4"/>
    <w:multiLevelType w:val="hybridMultilevel"/>
    <w:tmpl w:val="18FE13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0A29F6"/>
    <w:multiLevelType w:val="hybridMultilevel"/>
    <w:tmpl w:val="D846A60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C52DA7"/>
    <w:multiLevelType w:val="hybridMultilevel"/>
    <w:tmpl w:val="3F9E1A16"/>
    <w:lvl w:ilvl="0" w:tplc="04090013">
      <w:start w:val="1"/>
      <w:numFmt w:val="upperRoman"/>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3DA4B76"/>
    <w:multiLevelType w:val="multilevel"/>
    <w:tmpl w:val="456C98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9266676"/>
    <w:multiLevelType w:val="multilevel"/>
    <w:tmpl w:val="40C46A34"/>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C7E39C8"/>
    <w:multiLevelType w:val="multilevel"/>
    <w:tmpl w:val="7C7E39C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12789350">
    <w:abstractNumId w:val="1"/>
  </w:num>
  <w:num w:numId="2" w16cid:durableId="1676108333">
    <w:abstractNumId w:val="6"/>
  </w:num>
  <w:num w:numId="3" w16cid:durableId="1872645277">
    <w:abstractNumId w:val="8"/>
  </w:num>
  <w:num w:numId="4" w16cid:durableId="415710555">
    <w:abstractNumId w:val="3"/>
  </w:num>
  <w:num w:numId="5" w16cid:durableId="860512954">
    <w:abstractNumId w:val="10"/>
  </w:num>
  <w:num w:numId="6" w16cid:durableId="345375729">
    <w:abstractNumId w:val="4"/>
  </w:num>
  <w:num w:numId="7" w16cid:durableId="1346008881">
    <w:abstractNumId w:val="19"/>
  </w:num>
  <w:num w:numId="8" w16cid:durableId="134572856">
    <w:abstractNumId w:val="2"/>
  </w:num>
  <w:num w:numId="9" w16cid:durableId="847208744">
    <w:abstractNumId w:val="0"/>
  </w:num>
  <w:num w:numId="10" w16cid:durableId="1705907420">
    <w:abstractNumId w:val="16"/>
  </w:num>
  <w:num w:numId="11" w16cid:durableId="2120946611">
    <w:abstractNumId w:val="15"/>
  </w:num>
  <w:num w:numId="12" w16cid:durableId="1606620967">
    <w:abstractNumId w:val="7"/>
  </w:num>
  <w:num w:numId="13" w16cid:durableId="52582520">
    <w:abstractNumId w:val="18"/>
  </w:num>
  <w:num w:numId="14" w16cid:durableId="1075586093">
    <w:abstractNumId w:val="13"/>
  </w:num>
  <w:num w:numId="15" w16cid:durableId="18122857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78680747">
    <w:abstractNumId w:val="17"/>
  </w:num>
  <w:num w:numId="17" w16cid:durableId="910890861">
    <w:abstractNumId w:val="12"/>
  </w:num>
  <w:num w:numId="18" w16cid:durableId="717511588">
    <w:abstractNumId w:val="5"/>
  </w:num>
  <w:num w:numId="19" w16cid:durableId="511145510">
    <w:abstractNumId w:val="11"/>
  </w:num>
  <w:num w:numId="20" w16cid:durableId="20740414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315"/>
    <w:rsid w:val="000000A4"/>
    <w:rsid w:val="000013A0"/>
    <w:rsid w:val="0000458E"/>
    <w:rsid w:val="00011D81"/>
    <w:rsid w:val="00021EEC"/>
    <w:rsid w:val="00024741"/>
    <w:rsid w:val="000250C0"/>
    <w:rsid w:val="00025AB7"/>
    <w:rsid w:val="00033107"/>
    <w:rsid w:val="000366CB"/>
    <w:rsid w:val="000369B2"/>
    <w:rsid w:val="00045E4A"/>
    <w:rsid w:val="0004642F"/>
    <w:rsid w:val="0005561C"/>
    <w:rsid w:val="00063D31"/>
    <w:rsid w:val="00064E3C"/>
    <w:rsid w:val="00066401"/>
    <w:rsid w:val="000669B9"/>
    <w:rsid w:val="00067D2A"/>
    <w:rsid w:val="000746AC"/>
    <w:rsid w:val="00081351"/>
    <w:rsid w:val="0008390C"/>
    <w:rsid w:val="00083B5D"/>
    <w:rsid w:val="00085EA3"/>
    <w:rsid w:val="00093E2D"/>
    <w:rsid w:val="000A39EB"/>
    <w:rsid w:val="000A4240"/>
    <w:rsid w:val="000A4993"/>
    <w:rsid w:val="000A6B2F"/>
    <w:rsid w:val="000B076A"/>
    <w:rsid w:val="000B0AF2"/>
    <w:rsid w:val="000D3C7D"/>
    <w:rsid w:val="000D69C6"/>
    <w:rsid w:val="000D70BC"/>
    <w:rsid w:val="000D7EB7"/>
    <w:rsid w:val="000E06D1"/>
    <w:rsid w:val="000E1619"/>
    <w:rsid w:val="000E6989"/>
    <w:rsid w:val="000E6D44"/>
    <w:rsid w:val="000F1104"/>
    <w:rsid w:val="000F2522"/>
    <w:rsid w:val="000F4B94"/>
    <w:rsid w:val="00105530"/>
    <w:rsid w:val="00106AC3"/>
    <w:rsid w:val="00111F6F"/>
    <w:rsid w:val="00113407"/>
    <w:rsid w:val="00121DDA"/>
    <w:rsid w:val="00124664"/>
    <w:rsid w:val="001273E2"/>
    <w:rsid w:val="00130F6E"/>
    <w:rsid w:val="0013293E"/>
    <w:rsid w:val="0014086A"/>
    <w:rsid w:val="00142B76"/>
    <w:rsid w:val="0014413D"/>
    <w:rsid w:val="00145240"/>
    <w:rsid w:val="001455F6"/>
    <w:rsid w:val="00150A3D"/>
    <w:rsid w:val="00154D4F"/>
    <w:rsid w:val="001550D3"/>
    <w:rsid w:val="00155932"/>
    <w:rsid w:val="00155F18"/>
    <w:rsid w:val="00156C99"/>
    <w:rsid w:val="00160948"/>
    <w:rsid w:val="0016405A"/>
    <w:rsid w:val="00167299"/>
    <w:rsid w:val="00167917"/>
    <w:rsid w:val="00170133"/>
    <w:rsid w:val="00182005"/>
    <w:rsid w:val="00182B49"/>
    <w:rsid w:val="00184C64"/>
    <w:rsid w:val="0018653F"/>
    <w:rsid w:val="001B1664"/>
    <w:rsid w:val="001B6268"/>
    <w:rsid w:val="001B6FA9"/>
    <w:rsid w:val="001C50AB"/>
    <w:rsid w:val="001E16FB"/>
    <w:rsid w:val="001E3AC3"/>
    <w:rsid w:val="001E595D"/>
    <w:rsid w:val="001E7129"/>
    <w:rsid w:val="001F38F9"/>
    <w:rsid w:val="00206757"/>
    <w:rsid w:val="00213883"/>
    <w:rsid w:val="00215250"/>
    <w:rsid w:val="002167AF"/>
    <w:rsid w:val="00223326"/>
    <w:rsid w:val="0022457A"/>
    <w:rsid w:val="002312F3"/>
    <w:rsid w:val="002321B5"/>
    <w:rsid w:val="00235C05"/>
    <w:rsid w:val="00240CF8"/>
    <w:rsid w:val="00253C0C"/>
    <w:rsid w:val="00263C36"/>
    <w:rsid w:val="00265696"/>
    <w:rsid w:val="0028085C"/>
    <w:rsid w:val="00281FF5"/>
    <w:rsid w:val="00283226"/>
    <w:rsid w:val="002843BF"/>
    <w:rsid w:val="00293857"/>
    <w:rsid w:val="002966F8"/>
    <w:rsid w:val="00296DE9"/>
    <w:rsid w:val="002A6713"/>
    <w:rsid w:val="002B2405"/>
    <w:rsid w:val="002B4EA0"/>
    <w:rsid w:val="002B750B"/>
    <w:rsid w:val="002C26EE"/>
    <w:rsid w:val="002C2BCE"/>
    <w:rsid w:val="002C2EC4"/>
    <w:rsid w:val="002C730F"/>
    <w:rsid w:val="002C7AF3"/>
    <w:rsid w:val="002D2BA5"/>
    <w:rsid w:val="002D4895"/>
    <w:rsid w:val="002D6D84"/>
    <w:rsid w:val="002E1054"/>
    <w:rsid w:val="002E685B"/>
    <w:rsid w:val="002F1F48"/>
    <w:rsid w:val="002F330E"/>
    <w:rsid w:val="002F7992"/>
    <w:rsid w:val="00301714"/>
    <w:rsid w:val="003035A5"/>
    <w:rsid w:val="00304DD6"/>
    <w:rsid w:val="00307C41"/>
    <w:rsid w:val="00315A89"/>
    <w:rsid w:val="003175A8"/>
    <w:rsid w:val="0032288A"/>
    <w:rsid w:val="00324CBC"/>
    <w:rsid w:val="003260CA"/>
    <w:rsid w:val="00331756"/>
    <w:rsid w:val="003356D4"/>
    <w:rsid w:val="00347711"/>
    <w:rsid w:val="00352F93"/>
    <w:rsid w:val="003612A0"/>
    <w:rsid w:val="003660C4"/>
    <w:rsid w:val="003663F6"/>
    <w:rsid w:val="00366424"/>
    <w:rsid w:val="00366F70"/>
    <w:rsid w:val="00372F45"/>
    <w:rsid w:val="00376186"/>
    <w:rsid w:val="00376C3B"/>
    <w:rsid w:val="00383F4F"/>
    <w:rsid w:val="003906DB"/>
    <w:rsid w:val="003A21C8"/>
    <w:rsid w:val="003A3556"/>
    <w:rsid w:val="003A4440"/>
    <w:rsid w:val="003A7335"/>
    <w:rsid w:val="003B2F63"/>
    <w:rsid w:val="003B2FE6"/>
    <w:rsid w:val="003B70B3"/>
    <w:rsid w:val="003C036F"/>
    <w:rsid w:val="003C2E25"/>
    <w:rsid w:val="003C4997"/>
    <w:rsid w:val="003C6CFD"/>
    <w:rsid w:val="003C6ECD"/>
    <w:rsid w:val="003C7D58"/>
    <w:rsid w:val="003D032B"/>
    <w:rsid w:val="003D18D2"/>
    <w:rsid w:val="003D253C"/>
    <w:rsid w:val="003D419D"/>
    <w:rsid w:val="003E1024"/>
    <w:rsid w:val="003E2E01"/>
    <w:rsid w:val="003E54EE"/>
    <w:rsid w:val="003E551C"/>
    <w:rsid w:val="003E5DEE"/>
    <w:rsid w:val="003E7BA3"/>
    <w:rsid w:val="003F06F4"/>
    <w:rsid w:val="003F4701"/>
    <w:rsid w:val="004010A9"/>
    <w:rsid w:val="004107CF"/>
    <w:rsid w:val="00411C21"/>
    <w:rsid w:val="00415204"/>
    <w:rsid w:val="0042090B"/>
    <w:rsid w:val="004256C1"/>
    <w:rsid w:val="00425D42"/>
    <w:rsid w:val="0043475C"/>
    <w:rsid w:val="0043681F"/>
    <w:rsid w:val="004411FB"/>
    <w:rsid w:val="00442C98"/>
    <w:rsid w:val="00444087"/>
    <w:rsid w:val="00450882"/>
    <w:rsid w:val="0045263D"/>
    <w:rsid w:val="00455209"/>
    <w:rsid w:val="00455365"/>
    <w:rsid w:val="0047010D"/>
    <w:rsid w:val="0047515C"/>
    <w:rsid w:val="004838CB"/>
    <w:rsid w:val="00484442"/>
    <w:rsid w:val="00484B92"/>
    <w:rsid w:val="0049002B"/>
    <w:rsid w:val="00493C94"/>
    <w:rsid w:val="00496283"/>
    <w:rsid w:val="00497C5B"/>
    <w:rsid w:val="004A33B6"/>
    <w:rsid w:val="004A6E69"/>
    <w:rsid w:val="004A7045"/>
    <w:rsid w:val="004A794B"/>
    <w:rsid w:val="004B36BD"/>
    <w:rsid w:val="004B4633"/>
    <w:rsid w:val="004B5B8C"/>
    <w:rsid w:val="004C2BF2"/>
    <w:rsid w:val="004D230A"/>
    <w:rsid w:val="004D364E"/>
    <w:rsid w:val="004D382B"/>
    <w:rsid w:val="004E4324"/>
    <w:rsid w:val="004E609D"/>
    <w:rsid w:val="004F18FA"/>
    <w:rsid w:val="004F42F4"/>
    <w:rsid w:val="004F7933"/>
    <w:rsid w:val="004F7F9D"/>
    <w:rsid w:val="00510926"/>
    <w:rsid w:val="0051748C"/>
    <w:rsid w:val="005228FA"/>
    <w:rsid w:val="005238D7"/>
    <w:rsid w:val="00527FB8"/>
    <w:rsid w:val="00534B57"/>
    <w:rsid w:val="00536A0F"/>
    <w:rsid w:val="00537F44"/>
    <w:rsid w:val="005461FA"/>
    <w:rsid w:val="00564486"/>
    <w:rsid w:val="005659A8"/>
    <w:rsid w:val="0057231D"/>
    <w:rsid w:val="00582EAF"/>
    <w:rsid w:val="005840A3"/>
    <w:rsid w:val="005A3D70"/>
    <w:rsid w:val="005B4523"/>
    <w:rsid w:val="005B56B7"/>
    <w:rsid w:val="005B627E"/>
    <w:rsid w:val="005C3E75"/>
    <w:rsid w:val="005C5973"/>
    <w:rsid w:val="005C6896"/>
    <w:rsid w:val="005D2034"/>
    <w:rsid w:val="005D424B"/>
    <w:rsid w:val="005E1B9E"/>
    <w:rsid w:val="005E34C3"/>
    <w:rsid w:val="005E64BB"/>
    <w:rsid w:val="005E71E6"/>
    <w:rsid w:val="005E76B9"/>
    <w:rsid w:val="005F0976"/>
    <w:rsid w:val="005F0AB8"/>
    <w:rsid w:val="005F135E"/>
    <w:rsid w:val="005F240C"/>
    <w:rsid w:val="006024EC"/>
    <w:rsid w:val="00612C3D"/>
    <w:rsid w:val="0061312E"/>
    <w:rsid w:val="0061612A"/>
    <w:rsid w:val="006171BC"/>
    <w:rsid w:val="00617D35"/>
    <w:rsid w:val="006208D5"/>
    <w:rsid w:val="006232E8"/>
    <w:rsid w:val="00633014"/>
    <w:rsid w:val="00634874"/>
    <w:rsid w:val="006417E2"/>
    <w:rsid w:val="00642AC8"/>
    <w:rsid w:val="006438B1"/>
    <w:rsid w:val="00644EC8"/>
    <w:rsid w:val="0064654E"/>
    <w:rsid w:val="006500C9"/>
    <w:rsid w:val="00650598"/>
    <w:rsid w:val="0066023D"/>
    <w:rsid w:val="00660628"/>
    <w:rsid w:val="00663F82"/>
    <w:rsid w:val="00664043"/>
    <w:rsid w:val="006678D9"/>
    <w:rsid w:val="00671B04"/>
    <w:rsid w:val="00676770"/>
    <w:rsid w:val="00680C56"/>
    <w:rsid w:val="00681B84"/>
    <w:rsid w:val="006844DE"/>
    <w:rsid w:val="006A24E4"/>
    <w:rsid w:val="006A3BB2"/>
    <w:rsid w:val="006B3498"/>
    <w:rsid w:val="006C3D87"/>
    <w:rsid w:val="006C5409"/>
    <w:rsid w:val="006D4108"/>
    <w:rsid w:val="006E5B70"/>
    <w:rsid w:val="006F4F71"/>
    <w:rsid w:val="006F6113"/>
    <w:rsid w:val="00701861"/>
    <w:rsid w:val="00707442"/>
    <w:rsid w:val="00707993"/>
    <w:rsid w:val="0071201C"/>
    <w:rsid w:val="00713F12"/>
    <w:rsid w:val="0071534C"/>
    <w:rsid w:val="007171FF"/>
    <w:rsid w:val="00732902"/>
    <w:rsid w:val="007333DC"/>
    <w:rsid w:val="00734466"/>
    <w:rsid w:val="007355ED"/>
    <w:rsid w:val="00736AEA"/>
    <w:rsid w:val="0074047E"/>
    <w:rsid w:val="00743E93"/>
    <w:rsid w:val="0074656C"/>
    <w:rsid w:val="00751000"/>
    <w:rsid w:val="00751012"/>
    <w:rsid w:val="00752480"/>
    <w:rsid w:val="00755769"/>
    <w:rsid w:val="0075579B"/>
    <w:rsid w:val="00760EEC"/>
    <w:rsid w:val="0076228F"/>
    <w:rsid w:val="007623EB"/>
    <w:rsid w:val="00763AD6"/>
    <w:rsid w:val="00766219"/>
    <w:rsid w:val="007669C5"/>
    <w:rsid w:val="00774871"/>
    <w:rsid w:val="00774D57"/>
    <w:rsid w:val="00776888"/>
    <w:rsid w:val="00781917"/>
    <w:rsid w:val="00782D2F"/>
    <w:rsid w:val="00785B91"/>
    <w:rsid w:val="00794470"/>
    <w:rsid w:val="007A45BD"/>
    <w:rsid w:val="007A4DD6"/>
    <w:rsid w:val="007B009B"/>
    <w:rsid w:val="007B6148"/>
    <w:rsid w:val="007C0665"/>
    <w:rsid w:val="007C7009"/>
    <w:rsid w:val="007D0BD1"/>
    <w:rsid w:val="007D16BE"/>
    <w:rsid w:val="007D17F1"/>
    <w:rsid w:val="007D3DEA"/>
    <w:rsid w:val="007E0543"/>
    <w:rsid w:val="007E1E56"/>
    <w:rsid w:val="007E284B"/>
    <w:rsid w:val="007E2CB4"/>
    <w:rsid w:val="007E2F72"/>
    <w:rsid w:val="007F6F19"/>
    <w:rsid w:val="008026AD"/>
    <w:rsid w:val="00805375"/>
    <w:rsid w:val="00805F20"/>
    <w:rsid w:val="00807D56"/>
    <w:rsid w:val="008104AE"/>
    <w:rsid w:val="0081530F"/>
    <w:rsid w:val="008159CA"/>
    <w:rsid w:val="0082467B"/>
    <w:rsid w:val="00824D77"/>
    <w:rsid w:val="00827239"/>
    <w:rsid w:val="00830915"/>
    <w:rsid w:val="00832442"/>
    <w:rsid w:val="00834BA8"/>
    <w:rsid w:val="00844226"/>
    <w:rsid w:val="008477EB"/>
    <w:rsid w:val="00853441"/>
    <w:rsid w:val="008562D8"/>
    <w:rsid w:val="00862EB9"/>
    <w:rsid w:val="00875ECA"/>
    <w:rsid w:val="00876225"/>
    <w:rsid w:val="00877971"/>
    <w:rsid w:val="00877B0C"/>
    <w:rsid w:val="00881E32"/>
    <w:rsid w:val="00883994"/>
    <w:rsid w:val="00886770"/>
    <w:rsid w:val="00895337"/>
    <w:rsid w:val="00896212"/>
    <w:rsid w:val="008A64F1"/>
    <w:rsid w:val="008B6EED"/>
    <w:rsid w:val="008C6282"/>
    <w:rsid w:val="008C7E45"/>
    <w:rsid w:val="008D0B26"/>
    <w:rsid w:val="008D3267"/>
    <w:rsid w:val="008E0533"/>
    <w:rsid w:val="008E1DC1"/>
    <w:rsid w:val="008E5768"/>
    <w:rsid w:val="008E5873"/>
    <w:rsid w:val="008E6930"/>
    <w:rsid w:val="00902A2E"/>
    <w:rsid w:val="009100B4"/>
    <w:rsid w:val="00910866"/>
    <w:rsid w:val="009155EE"/>
    <w:rsid w:val="00930E9B"/>
    <w:rsid w:val="009467E1"/>
    <w:rsid w:val="00947FCF"/>
    <w:rsid w:val="00950A73"/>
    <w:rsid w:val="00951D26"/>
    <w:rsid w:val="0095302E"/>
    <w:rsid w:val="00955CE4"/>
    <w:rsid w:val="009566E6"/>
    <w:rsid w:val="0096109B"/>
    <w:rsid w:val="00964CAC"/>
    <w:rsid w:val="00972206"/>
    <w:rsid w:val="009818EB"/>
    <w:rsid w:val="0098497E"/>
    <w:rsid w:val="00986D04"/>
    <w:rsid w:val="00990B17"/>
    <w:rsid w:val="009B0CDE"/>
    <w:rsid w:val="009C1149"/>
    <w:rsid w:val="009C3FD0"/>
    <w:rsid w:val="009C646D"/>
    <w:rsid w:val="009D27A0"/>
    <w:rsid w:val="009D44F8"/>
    <w:rsid w:val="009D53C6"/>
    <w:rsid w:val="009D7481"/>
    <w:rsid w:val="009E3A86"/>
    <w:rsid w:val="009E51D8"/>
    <w:rsid w:val="009E6161"/>
    <w:rsid w:val="009E6BCB"/>
    <w:rsid w:val="009F100C"/>
    <w:rsid w:val="009F3D59"/>
    <w:rsid w:val="009F46AE"/>
    <w:rsid w:val="00A031D0"/>
    <w:rsid w:val="00A05972"/>
    <w:rsid w:val="00A11A26"/>
    <w:rsid w:val="00A139D3"/>
    <w:rsid w:val="00A17BB2"/>
    <w:rsid w:val="00A247DC"/>
    <w:rsid w:val="00A45DDB"/>
    <w:rsid w:val="00A50702"/>
    <w:rsid w:val="00A53CB8"/>
    <w:rsid w:val="00A56703"/>
    <w:rsid w:val="00A57928"/>
    <w:rsid w:val="00A57E9A"/>
    <w:rsid w:val="00A6082F"/>
    <w:rsid w:val="00A613B0"/>
    <w:rsid w:val="00A61ACE"/>
    <w:rsid w:val="00A62E30"/>
    <w:rsid w:val="00A639F8"/>
    <w:rsid w:val="00A65A04"/>
    <w:rsid w:val="00A67BBC"/>
    <w:rsid w:val="00A807DA"/>
    <w:rsid w:val="00A80992"/>
    <w:rsid w:val="00A82F27"/>
    <w:rsid w:val="00A84895"/>
    <w:rsid w:val="00AA07B8"/>
    <w:rsid w:val="00AA4FE9"/>
    <w:rsid w:val="00AA5FE2"/>
    <w:rsid w:val="00AA7519"/>
    <w:rsid w:val="00AB15F3"/>
    <w:rsid w:val="00AB1FB2"/>
    <w:rsid w:val="00AB6C92"/>
    <w:rsid w:val="00AC1E51"/>
    <w:rsid w:val="00AD24C5"/>
    <w:rsid w:val="00AD676E"/>
    <w:rsid w:val="00AD7183"/>
    <w:rsid w:val="00AE0BB4"/>
    <w:rsid w:val="00AF407B"/>
    <w:rsid w:val="00AF63AB"/>
    <w:rsid w:val="00AF7363"/>
    <w:rsid w:val="00B015EF"/>
    <w:rsid w:val="00B07239"/>
    <w:rsid w:val="00B20D54"/>
    <w:rsid w:val="00B20D78"/>
    <w:rsid w:val="00B24549"/>
    <w:rsid w:val="00B25BC9"/>
    <w:rsid w:val="00B3073A"/>
    <w:rsid w:val="00B34C63"/>
    <w:rsid w:val="00B35CF8"/>
    <w:rsid w:val="00B36FEB"/>
    <w:rsid w:val="00B37251"/>
    <w:rsid w:val="00B404EF"/>
    <w:rsid w:val="00B534C4"/>
    <w:rsid w:val="00B54605"/>
    <w:rsid w:val="00B5542B"/>
    <w:rsid w:val="00B564E3"/>
    <w:rsid w:val="00B57BF7"/>
    <w:rsid w:val="00B64787"/>
    <w:rsid w:val="00B6489B"/>
    <w:rsid w:val="00B7235F"/>
    <w:rsid w:val="00B8328D"/>
    <w:rsid w:val="00B85B84"/>
    <w:rsid w:val="00B85DA8"/>
    <w:rsid w:val="00B94C4F"/>
    <w:rsid w:val="00B96CA8"/>
    <w:rsid w:val="00BA0502"/>
    <w:rsid w:val="00BB09C1"/>
    <w:rsid w:val="00BB2318"/>
    <w:rsid w:val="00BB2856"/>
    <w:rsid w:val="00BC486C"/>
    <w:rsid w:val="00BC602B"/>
    <w:rsid w:val="00BD00F0"/>
    <w:rsid w:val="00BD1E40"/>
    <w:rsid w:val="00BD2803"/>
    <w:rsid w:val="00BD4B45"/>
    <w:rsid w:val="00BD7E59"/>
    <w:rsid w:val="00BE0762"/>
    <w:rsid w:val="00BE1B6F"/>
    <w:rsid w:val="00BE22FC"/>
    <w:rsid w:val="00BE5809"/>
    <w:rsid w:val="00BF0646"/>
    <w:rsid w:val="00BF716A"/>
    <w:rsid w:val="00C004AE"/>
    <w:rsid w:val="00C0571F"/>
    <w:rsid w:val="00C05E53"/>
    <w:rsid w:val="00C07A00"/>
    <w:rsid w:val="00C10955"/>
    <w:rsid w:val="00C10A22"/>
    <w:rsid w:val="00C17378"/>
    <w:rsid w:val="00C26EF7"/>
    <w:rsid w:val="00C26F80"/>
    <w:rsid w:val="00C30875"/>
    <w:rsid w:val="00C30E39"/>
    <w:rsid w:val="00C310E9"/>
    <w:rsid w:val="00C3357A"/>
    <w:rsid w:val="00C36898"/>
    <w:rsid w:val="00C4302C"/>
    <w:rsid w:val="00C439C8"/>
    <w:rsid w:val="00C44A6B"/>
    <w:rsid w:val="00C453EB"/>
    <w:rsid w:val="00C454BE"/>
    <w:rsid w:val="00C4552C"/>
    <w:rsid w:val="00C541E0"/>
    <w:rsid w:val="00C56FFA"/>
    <w:rsid w:val="00C726AE"/>
    <w:rsid w:val="00C7711E"/>
    <w:rsid w:val="00C94AA6"/>
    <w:rsid w:val="00C95FB1"/>
    <w:rsid w:val="00CA2F32"/>
    <w:rsid w:val="00CA4A65"/>
    <w:rsid w:val="00CB625B"/>
    <w:rsid w:val="00CB74E9"/>
    <w:rsid w:val="00CB7963"/>
    <w:rsid w:val="00CC0578"/>
    <w:rsid w:val="00CC0977"/>
    <w:rsid w:val="00CC3105"/>
    <w:rsid w:val="00CC3195"/>
    <w:rsid w:val="00CD0084"/>
    <w:rsid w:val="00CD53E1"/>
    <w:rsid w:val="00CD5B59"/>
    <w:rsid w:val="00CD6D4E"/>
    <w:rsid w:val="00CD6DFA"/>
    <w:rsid w:val="00CE39F1"/>
    <w:rsid w:val="00CF14DF"/>
    <w:rsid w:val="00CF3E6B"/>
    <w:rsid w:val="00CF7228"/>
    <w:rsid w:val="00D00A20"/>
    <w:rsid w:val="00D048F7"/>
    <w:rsid w:val="00D0496C"/>
    <w:rsid w:val="00D06157"/>
    <w:rsid w:val="00D13E61"/>
    <w:rsid w:val="00D140DA"/>
    <w:rsid w:val="00D1570E"/>
    <w:rsid w:val="00D359FE"/>
    <w:rsid w:val="00D40169"/>
    <w:rsid w:val="00D41510"/>
    <w:rsid w:val="00D43A6B"/>
    <w:rsid w:val="00D46AC9"/>
    <w:rsid w:val="00D5132F"/>
    <w:rsid w:val="00D53D5B"/>
    <w:rsid w:val="00D54471"/>
    <w:rsid w:val="00D54F70"/>
    <w:rsid w:val="00D63BA2"/>
    <w:rsid w:val="00D66237"/>
    <w:rsid w:val="00D74231"/>
    <w:rsid w:val="00D747D5"/>
    <w:rsid w:val="00D74A98"/>
    <w:rsid w:val="00D7579C"/>
    <w:rsid w:val="00D763A1"/>
    <w:rsid w:val="00D806B7"/>
    <w:rsid w:val="00D80CC4"/>
    <w:rsid w:val="00D81D58"/>
    <w:rsid w:val="00D83B60"/>
    <w:rsid w:val="00D90CEA"/>
    <w:rsid w:val="00D96FFC"/>
    <w:rsid w:val="00D97EF9"/>
    <w:rsid w:val="00DA5F59"/>
    <w:rsid w:val="00DB481E"/>
    <w:rsid w:val="00DB6F74"/>
    <w:rsid w:val="00DC3872"/>
    <w:rsid w:val="00DC62E1"/>
    <w:rsid w:val="00DC6A42"/>
    <w:rsid w:val="00DD1B42"/>
    <w:rsid w:val="00DE2600"/>
    <w:rsid w:val="00DE40D8"/>
    <w:rsid w:val="00DF4AEE"/>
    <w:rsid w:val="00DF4BF4"/>
    <w:rsid w:val="00E00284"/>
    <w:rsid w:val="00E0634A"/>
    <w:rsid w:val="00E117F3"/>
    <w:rsid w:val="00E173E7"/>
    <w:rsid w:val="00E1756D"/>
    <w:rsid w:val="00E21C27"/>
    <w:rsid w:val="00E24B91"/>
    <w:rsid w:val="00E2631A"/>
    <w:rsid w:val="00E33DB3"/>
    <w:rsid w:val="00E35CA1"/>
    <w:rsid w:val="00E3741F"/>
    <w:rsid w:val="00E40EA3"/>
    <w:rsid w:val="00E4162B"/>
    <w:rsid w:val="00E43E49"/>
    <w:rsid w:val="00E47B6F"/>
    <w:rsid w:val="00E507FA"/>
    <w:rsid w:val="00E51FCA"/>
    <w:rsid w:val="00E52FD1"/>
    <w:rsid w:val="00E55241"/>
    <w:rsid w:val="00E621B1"/>
    <w:rsid w:val="00E67532"/>
    <w:rsid w:val="00E71D53"/>
    <w:rsid w:val="00E74AEE"/>
    <w:rsid w:val="00E822E7"/>
    <w:rsid w:val="00E83F26"/>
    <w:rsid w:val="00E93A1E"/>
    <w:rsid w:val="00EA1781"/>
    <w:rsid w:val="00EA2852"/>
    <w:rsid w:val="00EA52DA"/>
    <w:rsid w:val="00EB6516"/>
    <w:rsid w:val="00EC33C7"/>
    <w:rsid w:val="00EC467C"/>
    <w:rsid w:val="00EC6588"/>
    <w:rsid w:val="00ED4440"/>
    <w:rsid w:val="00ED79B7"/>
    <w:rsid w:val="00EF67C6"/>
    <w:rsid w:val="00F019D5"/>
    <w:rsid w:val="00F03F51"/>
    <w:rsid w:val="00F051A4"/>
    <w:rsid w:val="00F0615B"/>
    <w:rsid w:val="00F11672"/>
    <w:rsid w:val="00F11FD4"/>
    <w:rsid w:val="00F13384"/>
    <w:rsid w:val="00F15674"/>
    <w:rsid w:val="00F15FF5"/>
    <w:rsid w:val="00F16E67"/>
    <w:rsid w:val="00F40943"/>
    <w:rsid w:val="00F44315"/>
    <w:rsid w:val="00F460F7"/>
    <w:rsid w:val="00F46515"/>
    <w:rsid w:val="00F47AF1"/>
    <w:rsid w:val="00F5169B"/>
    <w:rsid w:val="00F55A75"/>
    <w:rsid w:val="00F60886"/>
    <w:rsid w:val="00F724A9"/>
    <w:rsid w:val="00F72D8D"/>
    <w:rsid w:val="00F74C5E"/>
    <w:rsid w:val="00F82B52"/>
    <w:rsid w:val="00F9115F"/>
    <w:rsid w:val="00F94CF8"/>
    <w:rsid w:val="00FA1F84"/>
    <w:rsid w:val="00FA5E79"/>
    <w:rsid w:val="00FB3D2E"/>
    <w:rsid w:val="00FB45F7"/>
    <w:rsid w:val="00FC3188"/>
    <w:rsid w:val="00FD0314"/>
    <w:rsid w:val="00FE12D8"/>
    <w:rsid w:val="00FE59DE"/>
    <w:rsid w:val="00FF2585"/>
    <w:rsid w:val="00FF6E95"/>
    <w:rsid w:val="20F86B5A"/>
    <w:rsid w:val="2906421D"/>
    <w:rsid w:val="547D1666"/>
    <w:rsid w:val="556A7B8A"/>
    <w:rsid w:val="64406269"/>
    <w:rsid w:val="7D86EB19"/>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95DC9"/>
  <w15:docId w15:val="{14A31F91-B1F9-47F8-9EF8-5A428B017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 w:line="248" w:lineRule="auto"/>
      <w:ind w:left="10" w:right="61" w:hanging="10"/>
      <w:jc w:val="both"/>
    </w:pPr>
    <w:rPr>
      <w:rFonts w:ascii="Times New Roman" w:eastAsia="Times New Roman" w:hAnsi="Times New Roman" w:cs="Times New Roman"/>
      <w:color w:val="000000"/>
      <w:sz w:val="22"/>
      <w:szCs w:val="22"/>
    </w:rPr>
  </w:style>
  <w:style w:type="paragraph" w:styleId="Heading1">
    <w:name w:val="heading 1"/>
    <w:next w:val="Normal"/>
    <w:link w:val="Heading1Char"/>
    <w:uiPriority w:val="9"/>
    <w:qFormat/>
    <w:pPr>
      <w:keepNext/>
      <w:keepLines/>
      <w:shd w:val="clear" w:color="auto" w:fill="DBE5F1"/>
      <w:spacing w:after="158" w:line="259" w:lineRule="auto"/>
      <w:ind w:left="10" w:hanging="10"/>
      <w:outlineLvl w:val="0"/>
    </w:pPr>
    <w:rPr>
      <w:rFonts w:ascii="Arial" w:eastAsia="Arial" w:hAnsi="Arial" w:cs="Arial"/>
      <w:b/>
      <w:color w:val="1F497D"/>
      <w:sz w:val="22"/>
      <w:szCs w:val="22"/>
    </w:rPr>
  </w:style>
  <w:style w:type="paragraph" w:styleId="Heading2">
    <w:name w:val="heading 2"/>
    <w:next w:val="Normal"/>
    <w:link w:val="Heading2Char"/>
    <w:uiPriority w:val="9"/>
    <w:unhideWhenUsed/>
    <w:qFormat/>
    <w:pPr>
      <w:keepNext/>
      <w:keepLines/>
      <w:spacing w:after="93" w:line="259" w:lineRule="auto"/>
      <w:ind w:left="10" w:hanging="10"/>
      <w:outlineLvl w:val="1"/>
    </w:pPr>
    <w:rPr>
      <w:rFonts w:ascii="Times New Roman" w:eastAsia="Times New Roman" w:hAnsi="Times New Roman" w:cs="Times New Roman"/>
      <w:b/>
      <w:i/>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0" w:right="0" w:firstLine="0"/>
      <w:jc w:val="left"/>
    </w:pPr>
    <w:rPr>
      <w:color w:val="auto"/>
      <w:sz w:val="24"/>
      <w:szCs w:val="24"/>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widowControl w:val="0"/>
      <w:tabs>
        <w:tab w:val="center" w:pos="4680"/>
        <w:tab w:val="right" w:pos="9360"/>
      </w:tabs>
      <w:autoSpaceDE w:val="0"/>
      <w:autoSpaceDN w:val="0"/>
      <w:spacing w:after="0" w:line="240" w:lineRule="auto"/>
      <w:ind w:left="0" w:right="0" w:firstLine="0"/>
      <w:jc w:val="left"/>
    </w:pPr>
    <w:rPr>
      <w:color w:val="auto"/>
    </w:rPr>
  </w:style>
  <w:style w:type="paragraph" w:styleId="Header">
    <w:name w:val="header"/>
    <w:basedOn w:val="Normal"/>
    <w:link w:val="HeaderChar"/>
    <w:unhideWhenUsed/>
    <w:qFormat/>
    <w:pPr>
      <w:widowControl w:val="0"/>
      <w:tabs>
        <w:tab w:val="center" w:pos="4680"/>
        <w:tab w:val="right" w:pos="9360"/>
      </w:tabs>
      <w:autoSpaceDE w:val="0"/>
      <w:autoSpaceDN w:val="0"/>
      <w:spacing w:after="0" w:line="240" w:lineRule="auto"/>
      <w:ind w:left="0" w:right="0" w:firstLine="0"/>
      <w:jc w:val="left"/>
    </w:pPr>
    <w:rPr>
      <w:color w:val="auto"/>
    </w:rPr>
  </w:style>
  <w:style w:type="character" w:styleId="Hyperlink">
    <w:name w:val="Hyperlink"/>
    <w:basedOn w:val="DefaultParagraphFont"/>
    <w:uiPriority w:val="99"/>
    <w:unhideWhenUsed/>
    <w:qFormat/>
    <w:rPr>
      <w:color w:val="0000FF"/>
      <w:u w:val="single"/>
    </w:rPr>
  </w:style>
  <w:style w:type="paragraph" w:styleId="ListBullet">
    <w:name w:val="List Bullet"/>
    <w:basedOn w:val="Normal"/>
    <w:uiPriority w:val="99"/>
    <w:semiHidden/>
    <w:unhideWhenUsed/>
    <w:pPr>
      <w:numPr>
        <w:numId w:val="1"/>
      </w:numPr>
    </w:pPr>
  </w:style>
  <w:style w:type="paragraph" w:styleId="NormalWeb">
    <w:name w:val="Normal (Web)"/>
    <w:basedOn w:val="Normal"/>
    <w:uiPriority w:val="99"/>
    <w:unhideWhenUsed/>
    <w:qFormat/>
    <w:pPr>
      <w:spacing w:before="100" w:beforeAutospacing="1" w:after="100" w:afterAutospacing="1" w:line="240" w:lineRule="auto"/>
      <w:ind w:left="0" w:right="0" w:firstLine="0"/>
      <w:jc w:val="left"/>
    </w:pPr>
    <w:rPr>
      <w:color w:val="auto"/>
      <w:sz w:val="24"/>
      <w:szCs w:val="24"/>
      <w:lang w:val="en-ZA" w:eastAsia="en-ZA"/>
    </w:rPr>
  </w:style>
  <w:style w:type="table" w:styleId="TableGrid">
    <w:name w:val="Table Grid"/>
    <w:basedOn w:val="TableNormal"/>
    <w:uiPriority w:val="59"/>
    <w:qFormat/>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link w:val="TitleChar"/>
    <w:uiPriority w:val="10"/>
    <w:qFormat/>
    <w:pPr>
      <w:widowControl w:val="0"/>
      <w:autoSpaceDE w:val="0"/>
      <w:autoSpaceDN w:val="0"/>
      <w:spacing w:before="62" w:after="0" w:line="240" w:lineRule="auto"/>
      <w:ind w:left="120" w:right="0" w:firstLine="0"/>
      <w:jc w:val="left"/>
    </w:pPr>
    <w:rPr>
      <w:rFonts w:ascii="Arial" w:eastAsia="Arial" w:hAnsi="Arial" w:cs="Arial"/>
      <w:b/>
      <w:bCs/>
      <w:color w:val="auto"/>
      <w:sz w:val="36"/>
      <w:szCs w:val="36"/>
    </w:rPr>
  </w:style>
  <w:style w:type="character" w:customStyle="1" w:styleId="Heading2Char">
    <w:name w:val="Heading 2 Char"/>
    <w:link w:val="Heading2"/>
    <w:rPr>
      <w:rFonts w:ascii="Times New Roman" w:eastAsia="Times New Roman" w:hAnsi="Times New Roman" w:cs="Times New Roman"/>
      <w:b/>
      <w:i/>
      <w:color w:val="000000"/>
      <w:sz w:val="22"/>
    </w:rPr>
  </w:style>
  <w:style w:type="character" w:customStyle="1" w:styleId="Heading1Char">
    <w:name w:val="Heading 1 Char"/>
    <w:link w:val="Heading1"/>
    <w:rPr>
      <w:rFonts w:ascii="Arial" w:eastAsia="Arial" w:hAnsi="Arial" w:cs="Arial"/>
      <w:b/>
      <w:color w:val="1F497D"/>
      <w:sz w:val="22"/>
    </w:rPr>
  </w:style>
  <w:style w:type="character" w:customStyle="1" w:styleId="BalloonTextChar">
    <w:name w:val="Balloon Text Char"/>
    <w:basedOn w:val="DefaultParagraphFont"/>
    <w:link w:val="BalloonText"/>
    <w:uiPriority w:val="99"/>
    <w:semiHidden/>
    <w:rPr>
      <w:rFonts w:ascii="Segoe UI" w:eastAsia="Times New Roman" w:hAnsi="Segoe UI" w:cs="Segoe UI"/>
      <w:color w:val="000000"/>
      <w:sz w:val="18"/>
      <w:szCs w:val="18"/>
    </w:rPr>
  </w:style>
  <w:style w:type="paragraph" w:styleId="ListParagraph">
    <w:name w:val="List Paragraph"/>
    <w:aliases w:val="References,ReferencesCxSpLast,lp1,Bullets,List Paragraph (numbered (a)),Title Style 1,Numbered List Paragraph,Celula,Tabela,Numbered Paragraph,Main numbered paragraph,Use Case List Paragraph,List Paragraph nowy,Liste 1,123 List Paragraph"/>
    <w:basedOn w:val="Normal"/>
    <w:link w:val="ListParagraphChar"/>
    <w:uiPriority w:val="34"/>
    <w:qFormat/>
    <w:pPr>
      <w:spacing w:after="160" w:line="259" w:lineRule="auto"/>
      <w:ind w:left="720" w:right="0" w:firstLine="0"/>
      <w:contextualSpacing/>
      <w:jc w:val="left"/>
    </w:pPr>
    <w:rPr>
      <w:rFonts w:asciiTheme="minorHAnsi" w:eastAsiaTheme="minorHAnsi" w:hAnsiTheme="minorHAnsi" w:cstheme="minorBidi"/>
      <w:color w:val="auto"/>
    </w:rPr>
  </w:style>
  <w:style w:type="character" w:customStyle="1" w:styleId="ListParagraphChar">
    <w:name w:val="List Paragraph Char"/>
    <w:aliases w:val="References Char,ReferencesCxSpLast Char,lp1 Char,Bullets Char,List Paragraph (numbered (a)) Char,Title Style 1 Char,Numbered List Paragraph Char,Celula Char,Tabela Char,Numbered Paragraph Char,Main numbered paragraph Char"/>
    <w:link w:val="ListParagraph"/>
    <w:uiPriority w:val="34"/>
    <w:qFormat/>
    <w:rPr>
      <w:rFonts w:eastAsiaTheme="minorHAnsi"/>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CommentTextChar">
    <w:name w:val="Comment Text Char"/>
    <w:basedOn w:val="DefaultParagraphFont"/>
    <w:link w:val="CommentText"/>
    <w:uiPriority w:val="99"/>
    <w:rPr>
      <w:rFonts w:ascii="Times New Roman" w:eastAsia="Times New Roman" w:hAnsi="Times New Roman" w:cs="Times New Roman"/>
      <w:color w:val="000000"/>
      <w:sz w:val="20"/>
      <w:szCs w:val="20"/>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color w:val="000000"/>
      <w:sz w:val="20"/>
      <w:szCs w:val="20"/>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rPr>
  </w:style>
  <w:style w:type="character" w:customStyle="1" w:styleId="TitleChar">
    <w:name w:val="Title Char"/>
    <w:basedOn w:val="DefaultParagraphFont"/>
    <w:link w:val="Title"/>
    <w:uiPriority w:val="10"/>
    <w:rPr>
      <w:rFonts w:ascii="Arial" w:eastAsia="Arial" w:hAnsi="Arial" w:cs="Arial"/>
      <w:b/>
      <w:bCs/>
      <w:sz w:val="36"/>
      <w:szCs w:val="36"/>
    </w:rPr>
  </w:style>
  <w:style w:type="character" w:customStyle="1" w:styleId="HeaderChar">
    <w:name w:val="Header Char"/>
    <w:basedOn w:val="DefaultParagraphFont"/>
    <w:link w:val="Header"/>
    <w:rPr>
      <w:rFonts w:ascii="Times New Roman" w:eastAsia="Times New Roman" w:hAnsi="Times New Roman" w:cs="Times New Roman"/>
    </w:rPr>
  </w:style>
  <w:style w:type="character" w:customStyle="1" w:styleId="FooterChar">
    <w:name w:val="Footer Char"/>
    <w:basedOn w:val="DefaultParagraphFont"/>
    <w:link w:val="Footer"/>
    <w:uiPriority w:val="99"/>
    <w:rPr>
      <w:rFonts w:ascii="Times New Roman" w:eastAsia="Times New Roman" w:hAnsi="Times New Roman" w:cs="Times New Roman"/>
    </w:rPr>
  </w:style>
  <w:style w:type="character" w:customStyle="1" w:styleId="wixui-rich-texttext">
    <w:name w:val="wixui-rich-text__text"/>
    <w:basedOn w:val="DefaultParagraphFont"/>
  </w:style>
  <w:style w:type="character" w:customStyle="1" w:styleId="apple-converted-space">
    <w:name w:val="apple-converted-space"/>
    <w:basedOn w:val="DefaultParagraphFont"/>
  </w:style>
  <w:style w:type="character" w:customStyle="1" w:styleId="normaltextrun">
    <w:name w:val="normaltextrun"/>
    <w:basedOn w:val="DefaultParagraphFont"/>
  </w:style>
  <w:style w:type="paragraph" w:customStyle="1" w:styleId="Revision1">
    <w:name w:val="Revision1"/>
    <w:hidden/>
    <w:uiPriority w:val="99"/>
    <w:semiHidden/>
    <w:rPr>
      <w:rFonts w:ascii="Times New Roman" w:eastAsia="Times New Roman" w:hAnsi="Times New Roman" w:cs="Times New Roman"/>
      <w:color w:val="000000"/>
      <w:sz w:val="22"/>
      <w:szCs w:val="22"/>
    </w:rPr>
  </w:style>
  <w:style w:type="paragraph" w:styleId="Revision">
    <w:name w:val="Revision"/>
    <w:hidden/>
    <w:uiPriority w:val="99"/>
    <w:unhideWhenUsed/>
    <w:rsid w:val="00184C64"/>
    <w:rPr>
      <w:rFonts w:ascii="Times New Roman" w:eastAsia="Times New Roman" w:hAnsi="Times New Roman" w:cs="Times New Roman"/>
      <w:color w:val="000000"/>
      <w:sz w:val="22"/>
      <w:szCs w:val="22"/>
    </w:rPr>
  </w:style>
  <w:style w:type="paragraph" w:styleId="FootnoteText">
    <w:name w:val="footnote text"/>
    <w:basedOn w:val="Normal"/>
    <w:link w:val="FootnoteTextChar"/>
    <w:uiPriority w:val="99"/>
    <w:semiHidden/>
    <w:unhideWhenUsed/>
    <w:rsid w:val="00E24B9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4B91"/>
    <w:rPr>
      <w:rFonts w:ascii="Times New Roman" w:eastAsia="Times New Roman" w:hAnsi="Times New Roman" w:cs="Times New Roman"/>
      <w:color w:val="000000"/>
    </w:rPr>
  </w:style>
  <w:style w:type="character" w:styleId="FootnoteReference">
    <w:name w:val="footnote reference"/>
    <w:basedOn w:val="DefaultParagraphFont"/>
    <w:uiPriority w:val="99"/>
    <w:semiHidden/>
    <w:unhideWhenUsed/>
    <w:rsid w:val="00E24B9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worldbank.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C5D6732096BF84CB57D9A5A5E0B29E2" ma:contentTypeVersion="12" ma:contentTypeDescription="Create a new document." ma:contentTypeScope="" ma:versionID="66c14cb294dafc3c25b005ae534895dd">
  <xsd:schema xmlns:xsd="http://www.w3.org/2001/XMLSchema" xmlns:xs="http://www.w3.org/2001/XMLSchema" xmlns:p="http://schemas.microsoft.com/office/2006/metadata/properties" xmlns:ns3="39f8c100-8e87-49da-a585-131185b584e4" xmlns:ns4="df5f8f69-aec0-4c70-aa6f-f23b2a901b75" targetNamespace="http://schemas.microsoft.com/office/2006/metadata/properties" ma:root="true" ma:fieldsID="39a2aae944da8ec878c4bd847596684a" ns3:_="" ns4:_="">
    <xsd:import namespace="39f8c100-8e87-49da-a585-131185b584e4"/>
    <xsd:import namespace="df5f8f69-aec0-4c70-aa6f-f23b2a901b7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AutoKeyPoints" minOccurs="0"/>
                <xsd:element ref="ns3:MediaServiceKeyPoint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f8c100-8e87-49da-a585-131185b584e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5f8f69-aec0-4c70-aa6f-f23b2a901b75"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81799-2DF4-48A7-868B-6D8829E89ECB}">
  <ds:schemaRefs>
    <ds:schemaRef ds:uri="http://schemas.microsoft.com/sharepoint/v3/contenttype/forms"/>
  </ds:schemaRefs>
</ds:datastoreItem>
</file>

<file path=customXml/itemProps2.xml><?xml version="1.0" encoding="utf-8"?>
<ds:datastoreItem xmlns:ds="http://schemas.openxmlformats.org/officeDocument/2006/customXml" ds:itemID="{CBEFE80F-9DDD-41FC-AFA9-F8E80FB41B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97D4DB6-2F9B-4B9B-88D1-55179D5F5D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f8c100-8e87-49da-a585-131185b584e4"/>
    <ds:schemaRef ds:uri="df5f8f69-aec0-4c70-aa6f-f23b2a901b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3E0A6C-A2CF-4E44-9888-21F0BD9C9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1890</Words>
  <Characters>10774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Tricia Beth Gonwa</dc:creator>
  <cp:lastModifiedBy>Sanja Andovska</cp:lastModifiedBy>
  <cp:revision>3</cp:revision>
  <cp:lastPrinted>2026-07-01T13:44:00Z</cp:lastPrinted>
  <dcterms:created xsi:type="dcterms:W3CDTF">2026-07-01T07:21:00Z</dcterms:created>
  <dcterms:modified xsi:type="dcterms:W3CDTF">2026-07-01T14:00:00Z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0x0101003C5D6732096BF84CB57D9A5A5E0B29E2</vt:lpwstr>
  </property>
  <property fmtid="{D5CDD505-2E9C-101B-9397-08002B2CF9AE}" pid="3" name="KSOProductBuildVer">
    <vt:lpwstr>1033-12.2.0.23155</vt:lpwstr>
  </property>
  <property fmtid="{D5CDD505-2E9C-101B-9397-08002B2CF9AE}" pid="4" name="ICV">
    <vt:lpwstr>CBEF3EF34B944B06ABAEA6A0F6DB3C21_13</vt:lpwstr>
  </property>
  <property fmtid="{D5CDD505-2E9C-101B-9397-08002B2CF9AE}" pid="5" name="MSIP_Label_89608d83-f952-409d-b7c5-456515bbbf5a_Enabled">
    <vt:lpwstr>true</vt:lpwstr>
  </property>
  <property fmtid="{D5CDD505-2E9C-101B-9397-08002B2CF9AE}" pid="6" name="MSIP_Label_89608d83-f952-409d-b7c5-456515bbbf5a_SetDate">
    <vt:lpwstr>2026-02-20T09:36:08Z</vt:lpwstr>
  </property>
  <property fmtid="{D5CDD505-2E9C-101B-9397-08002B2CF9AE}" pid="7" name="MSIP_Label_89608d83-f952-409d-b7c5-456515bbbf5a_Method">
    <vt:lpwstr>Privileged</vt:lpwstr>
  </property>
  <property fmtid="{D5CDD505-2E9C-101B-9397-08002B2CF9AE}" pid="8" name="MSIP_Label_89608d83-f952-409d-b7c5-456515bbbf5a_Name">
    <vt:lpwstr>Public</vt:lpwstr>
  </property>
  <property fmtid="{D5CDD505-2E9C-101B-9397-08002B2CF9AE}" pid="9" name="MSIP_Label_89608d83-f952-409d-b7c5-456515bbbf5a_SiteId">
    <vt:lpwstr>31a2fec0-266b-4c67-b56e-2796d8f59c36</vt:lpwstr>
  </property>
  <property fmtid="{D5CDD505-2E9C-101B-9397-08002B2CF9AE}" pid="10" name="MSIP_Label_89608d83-f952-409d-b7c5-456515bbbf5a_ActionId">
    <vt:lpwstr>ae34d3c7-6b55-4855-a903-83fc24173512</vt:lpwstr>
  </property>
  <property fmtid="{D5CDD505-2E9C-101B-9397-08002B2CF9AE}" pid="11" name="MSIP_Label_89608d83-f952-409d-b7c5-456515bbbf5a_ContentBits">
    <vt:lpwstr>0</vt:lpwstr>
  </property>
  <property fmtid="{D5CDD505-2E9C-101B-9397-08002B2CF9AE}" pid="12" name="MSIP_Label_89608d83-f952-409d-b7c5-456515bbbf5a_Tag">
    <vt:lpwstr>10, 0, 1, 1</vt:lpwstr>
  </property>
</Properties>
</file>