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635D5" w14:textId="00B8D33A" w:rsidR="003D3959" w:rsidRDefault="003D3959" w:rsidP="003D3959">
      <w:pPr>
        <w:spacing w:before="120" w:after="120" w:line="240" w:lineRule="auto"/>
        <w:jc w:val="center"/>
        <w:rPr>
          <w:rFonts w:ascii="Arial" w:eastAsia="Calibri" w:hAnsi="Arial" w:cs="Arial"/>
          <w:noProof/>
          <w:kern w:val="0"/>
          <w:sz w:val="24"/>
          <w:szCs w:val="24"/>
          <w:lang w:val="en-US" w:bidi="en-US"/>
          <w14:ligatures w14:val="none"/>
        </w:rPr>
      </w:pPr>
      <w:r w:rsidRPr="002227F5">
        <w:rPr>
          <w:rFonts w:ascii="Arial" w:eastAsia="Times New Roman" w:hAnsi="Arial" w:cs="Arial"/>
          <w:noProof/>
          <w:kern w:val="0"/>
          <w:sz w:val="24"/>
          <w:szCs w:val="24"/>
          <w:lang w:val="en-US" w:bidi="en-US"/>
          <w14:ligatures w14:val="none"/>
        </w:rPr>
        <w:drawing>
          <wp:inline distT="0" distB="0" distL="0" distR="0" wp14:anchorId="1C7C2A87" wp14:editId="4D743E68">
            <wp:extent cx="1407381" cy="70790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9363" cy="718961"/>
                    </a:xfrm>
                    <a:prstGeom prst="rect">
                      <a:avLst/>
                    </a:prstGeom>
                    <a:noFill/>
                    <a:ln>
                      <a:noFill/>
                    </a:ln>
                  </pic:spPr>
                </pic:pic>
              </a:graphicData>
            </a:graphic>
          </wp:inline>
        </w:drawing>
      </w:r>
    </w:p>
    <w:p w14:paraId="4D8C01F4" w14:textId="5145ED70" w:rsidR="00CB4D38" w:rsidRDefault="00241063" w:rsidP="003D3959">
      <w:pPr>
        <w:spacing w:before="120" w:after="120" w:line="240" w:lineRule="auto"/>
        <w:jc w:val="center"/>
        <w:rPr>
          <w:rFonts w:ascii="Arial" w:eastAsia="Calibri" w:hAnsi="Arial" w:cs="Arial"/>
          <w:noProof/>
          <w:kern w:val="0"/>
          <w:sz w:val="24"/>
          <w:szCs w:val="24"/>
          <w:lang w:val="en-US" w:bidi="en-US"/>
          <w14:ligatures w14:val="none"/>
        </w:rPr>
      </w:pPr>
      <w:r w:rsidRPr="002227F5">
        <w:rPr>
          <w:rFonts w:ascii="Arial" w:eastAsia="Calibri" w:hAnsi="Arial" w:cs="Arial"/>
          <w:noProof/>
          <w:kern w:val="0"/>
          <w:lang w:bidi="en-US"/>
        </w:rPr>
        <mc:AlternateContent>
          <mc:Choice Requires="wps">
            <w:drawing>
              <wp:anchor distT="0" distB="0" distL="114300" distR="114300" simplePos="0" relativeHeight="251679744" behindDoc="0" locked="0" layoutInCell="1" allowOverlap="1" wp14:anchorId="69C3D251" wp14:editId="247FC2B4">
                <wp:simplePos x="0" y="0"/>
                <wp:positionH relativeFrom="column">
                  <wp:posOffset>-287078</wp:posOffset>
                </wp:positionH>
                <wp:positionV relativeFrom="paragraph">
                  <wp:posOffset>245995</wp:posOffset>
                </wp:positionV>
                <wp:extent cx="6015414" cy="7559749"/>
                <wp:effectExtent l="0" t="0" r="23495" b="22225"/>
                <wp:wrapNone/>
                <wp:docPr id="841520737" name="Rectangle 841520737"/>
                <wp:cNvGraphicFramePr/>
                <a:graphic xmlns:a="http://schemas.openxmlformats.org/drawingml/2006/main">
                  <a:graphicData uri="http://schemas.microsoft.com/office/word/2010/wordprocessingShape">
                    <wps:wsp>
                      <wps:cNvSpPr/>
                      <wps:spPr>
                        <a:xfrm>
                          <a:off x="0" y="0"/>
                          <a:ext cx="6015414" cy="7559749"/>
                        </a:xfrm>
                        <a:prstGeom prst="rect">
                          <a:avLst/>
                        </a:prstGeom>
                        <a:noFill/>
                        <a:ln w="12700" cap="flat" cmpd="sng" algn="ctr">
                          <a:solidFill>
                            <a:srgbClr val="156082">
                              <a:shade val="50000"/>
                            </a:srgbClr>
                          </a:solidFill>
                          <a:prstDash val="solid"/>
                          <a:miter lim="800000"/>
                        </a:ln>
                        <a:effectLst/>
                      </wps:spPr>
                      <wps:txbx>
                        <w:txbxContent>
                          <w:p w14:paraId="78D45FBE" w14:textId="77777777" w:rsidR="00241063" w:rsidRDefault="00241063" w:rsidP="00241063">
                            <w:pPr>
                              <w:jc w:val="center"/>
                              <w:rPr>
                                <w:rFonts w:ascii="Arial" w:hAnsi="Arial" w:cs="Arial"/>
                                <w:b/>
                                <w:bCs/>
                                <w:sz w:val="28"/>
                                <w:szCs w:val="28"/>
                              </w:rPr>
                            </w:pPr>
                          </w:p>
                          <w:p w14:paraId="0669E65A" w14:textId="77777777" w:rsidR="00241063" w:rsidRDefault="00241063" w:rsidP="00241063">
                            <w:pPr>
                              <w:jc w:val="center"/>
                              <w:rPr>
                                <w:rFonts w:ascii="Arial" w:hAnsi="Arial" w:cs="Arial"/>
                                <w:b/>
                                <w:bCs/>
                                <w:sz w:val="28"/>
                                <w:szCs w:val="28"/>
                              </w:rPr>
                            </w:pPr>
                          </w:p>
                          <w:p w14:paraId="27B6B495" w14:textId="77777777" w:rsidR="00241063" w:rsidRDefault="00241063" w:rsidP="00241063">
                            <w:pPr>
                              <w:jc w:val="center"/>
                              <w:rPr>
                                <w:rFonts w:ascii="Arial" w:hAnsi="Arial" w:cs="Arial"/>
                                <w:b/>
                                <w:bCs/>
                                <w:sz w:val="28"/>
                                <w:szCs w:val="28"/>
                              </w:rPr>
                            </w:pPr>
                          </w:p>
                          <w:p w14:paraId="273A8036" w14:textId="77777777" w:rsidR="00241063" w:rsidRDefault="00241063" w:rsidP="00241063">
                            <w:pPr>
                              <w:jc w:val="center"/>
                              <w:rPr>
                                <w:rFonts w:ascii="Arial" w:hAnsi="Arial" w:cs="Arial"/>
                                <w:b/>
                                <w:bCs/>
                                <w:sz w:val="28"/>
                                <w:szCs w:val="28"/>
                              </w:rPr>
                            </w:pPr>
                          </w:p>
                          <w:p w14:paraId="0A55676B" w14:textId="77777777" w:rsidR="00241063" w:rsidRDefault="00241063" w:rsidP="00241063">
                            <w:pPr>
                              <w:jc w:val="center"/>
                              <w:rPr>
                                <w:rFonts w:ascii="Arial" w:hAnsi="Arial" w:cs="Arial"/>
                                <w:b/>
                                <w:bCs/>
                                <w:sz w:val="28"/>
                                <w:szCs w:val="28"/>
                              </w:rPr>
                            </w:pPr>
                          </w:p>
                          <w:p w14:paraId="096D3882" w14:textId="77777777" w:rsidR="00241063" w:rsidRDefault="00241063" w:rsidP="00241063">
                            <w:pPr>
                              <w:jc w:val="center"/>
                              <w:rPr>
                                <w:rFonts w:ascii="Arial" w:hAnsi="Arial" w:cs="Arial"/>
                                <w:b/>
                                <w:bCs/>
                                <w:sz w:val="28"/>
                                <w:szCs w:val="28"/>
                              </w:rPr>
                            </w:pPr>
                          </w:p>
                          <w:p w14:paraId="3E1D9564" w14:textId="77777777" w:rsidR="00241063" w:rsidRDefault="00241063" w:rsidP="00241063">
                            <w:pPr>
                              <w:jc w:val="center"/>
                              <w:rPr>
                                <w:rFonts w:ascii="Arial" w:hAnsi="Arial" w:cs="Arial"/>
                                <w:b/>
                                <w:bCs/>
                                <w:sz w:val="28"/>
                                <w:szCs w:val="28"/>
                              </w:rPr>
                            </w:pPr>
                          </w:p>
                          <w:p w14:paraId="0FF8DFB8" w14:textId="77777777" w:rsidR="00241063" w:rsidRDefault="00241063" w:rsidP="00241063">
                            <w:pPr>
                              <w:jc w:val="center"/>
                              <w:rPr>
                                <w:rFonts w:ascii="Arial" w:hAnsi="Arial" w:cs="Arial"/>
                                <w:b/>
                                <w:bCs/>
                                <w:sz w:val="28"/>
                                <w:szCs w:val="28"/>
                              </w:rPr>
                            </w:pPr>
                          </w:p>
                          <w:p w14:paraId="59AB46C5" w14:textId="77777777" w:rsidR="00241063" w:rsidRDefault="00241063" w:rsidP="00241063">
                            <w:pPr>
                              <w:jc w:val="center"/>
                              <w:rPr>
                                <w:rFonts w:ascii="Arial" w:hAnsi="Arial" w:cs="Arial"/>
                                <w:b/>
                                <w:bCs/>
                                <w:sz w:val="28"/>
                                <w:szCs w:val="28"/>
                              </w:rPr>
                            </w:pPr>
                          </w:p>
                          <w:p w14:paraId="1AC6E4DC" w14:textId="77777777" w:rsidR="00241063" w:rsidRDefault="00241063" w:rsidP="00241063">
                            <w:pPr>
                              <w:jc w:val="center"/>
                              <w:rPr>
                                <w:rFonts w:ascii="Arial" w:hAnsi="Arial" w:cs="Arial"/>
                                <w:b/>
                                <w:bCs/>
                                <w:sz w:val="28"/>
                                <w:szCs w:val="28"/>
                              </w:rPr>
                            </w:pPr>
                          </w:p>
                          <w:p w14:paraId="5B4697F9" w14:textId="77777777" w:rsidR="00241063" w:rsidRDefault="00241063" w:rsidP="00241063">
                            <w:pPr>
                              <w:jc w:val="center"/>
                              <w:rPr>
                                <w:rFonts w:ascii="Arial" w:hAnsi="Arial" w:cs="Arial"/>
                                <w:b/>
                                <w:bCs/>
                                <w:sz w:val="28"/>
                                <w:szCs w:val="28"/>
                              </w:rPr>
                            </w:pPr>
                          </w:p>
                          <w:p w14:paraId="3E41134F" w14:textId="77777777" w:rsidR="00241063" w:rsidRDefault="00241063" w:rsidP="00241063">
                            <w:pPr>
                              <w:jc w:val="center"/>
                              <w:rPr>
                                <w:rFonts w:ascii="Arial" w:hAnsi="Arial" w:cs="Arial"/>
                                <w:b/>
                                <w:bCs/>
                                <w:sz w:val="28"/>
                                <w:szCs w:val="28"/>
                              </w:rPr>
                            </w:pPr>
                          </w:p>
                          <w:p w14:paraId="618E8E18" w14:textId="77777777" w:rsidR="00241063" w:rsidRDefault="00241063" w:rsidP="00241063">
                            <w:pPr>
                              <w:jc w:val="center"/>
                              <w:rPr>
                                <w:rFonts w:ascii="Arial" w:hAnsi="Arial" w:cs="Arial"/>
                                <w:b/>
                                <w:bCs/>
                                <w:sz w:val="28"/>
                                <w:szCs w:val="28"/>
                              </w:rPr>
                            </w:pPr>
                          </w:p>
                          <w:p w14:paraId="34EE2B1A" w14:textId="77777777" w:rsidR="00241063" w:rsidRDefault="00241063" w:rsidP="00241063">
                            <w:pPr>
                              <w:jc w:val="center"/>
                              <w:rPr>
                                <w:rFonts w:ascii="Arial" w:hAnsi="Arial" w:cs="Arial"/>
                                <w:b/>
                                <w:bCs/>
                                <w:sz w:val="28"/>
                                <w:szCs w:val="28"/>
                              </w:rPr>
                            </w:pPr>
                          </w:p>
                          <w:p w14:paraId="2FF84C01" w14:textId="77777777" w:rsidR="00241063" w:rsidRDefault="00241063" w:rsidP="00241063">
                            <w:pPr>
                              <w:jc w:val="center"/>
                              <w:rPr>
                                <w:rFonts w:ascii="Arial" w:hAnsi="Arial" w:cs="Arial"/>
                                <w:b/>
                                <w:bCs/>
                                <w:sz w:val="28"/>
                                <w:szCs w:val="28"/>
                              </w:rPr>
                            </w:pPr>
                          </w:p>
                          <w:p w14:paraId="638887BF" w14:textId="77777777" w:rsidR="00241063" w:rsidRDefault="00241063" w:rsidP="00241063">
                            <w:pPr>
                              <w:jc w:val="center"/>
                              <w:rPr>
                                <w:rFonts w:ascii="Arial" w:hAnsi="Arial" w:cs="Arial"/>
                                <w:b/>
                                <w:bCs/>
                                <w:sz w:val="28"/>
                                <w:szCs w:val="28"/>
                              </w:rPr>
                            </w:pPr>
                          </w:p>
                          <w:p w14:paraId="07CC8BDF" w14:textId="77777777" w:rsidR="00241063" w:rsidRDefault="00241063" w:rsidP="00241063">
                            <w:pPr>
                              <w:jc w:val="center"/>
                              <w:rPr>
                                <w:rFonts w:ascii="Arial" w:hAnsi="Arial" w:cs="Arial"/>
                                <w:b/>
                                <w:bCs/>
                                <w:sz w:val="28"/>
                                <w:szCs w:val="28"/>
                              </w:rPr>
                            </w:pPr>
                          </w:p>
                          <w:p w14:paraId="4D1EA98D" w14:textId="77777777" w:rsidR="00241063" w:rsidRDefault="00241063" w:rsidP="00241063">
                            <w:pPr>
                              <w:jc w:val="center"/>
                              <w:rPr>
                                <w:rFonts w:ascii="Arial" w:hAnsi="Arial" w:cs="Arial"/>
                                <w:b/>
                                <w:bCs/>
                                <w:sz w:val="28"/>
                                <w:szCs w:val="28"/>
                              </w:rPr>
                            </w:pPr>
                          </w:p>
                          <w:p w14:paraId="2C5B6143" w14:textId="77777777" w:rsidR="00241063" w:rsidRDefault="00241063" w:rsidP="00241063">
                            <w:pPr>
                              <w:jc w:val="center"/>
                              <w:rPr>
                                <w:rFonts w:ascii="Arial" w:hAnsi="Arial" w:cs="Arial"/>
                                <w:b/>
                                <w:bCs/>
                              </w:rPr>
                            </w:pPr>
                          </w:p>
                          <w:p w14:paraId="48AF156A" w14:textId="77777777" w:rsidR="00241063" w:rsidRDefault="00241063" w:rsidP="00241063">
                            <w:pPr>
                              <w:jc w:val="center"/>
                              <w:rPr>
                                <w:rFonts w:ascii="Arial" w:hAnsi="Arial" w:cs="Arial"/>
                                <w:b/>
                                <w:bCs/>
                              </w:rPr>
                            </w:pPr>
                          </w:p>
                          <w:p w14:paraId="7FD567AF" w14:textId="77777777" w:rsidR="00241063" w:rsidRPr="00942E21" w:rsidRDefault="00241063" w:rsidP="00241063">
                            <w:pPr>
                              <w:jc w:val="center"/>
                              <w:rPr>
                                <w:rFonts w:ascii="Arial" w:hAnsi="Arial" w:cs="Arial"/>
                                <w:b/>
                                <w:bCs/>
                              </w:rPr>
                            </w:pPr>
                            <w:r w:rsidRPr="00942E21">
                              <w:rPr>
                                <w:rFonts w:ascii="Arial" w:hAnsi="Arial" w:cs="Arial"/>
                                <w:b/>
                                <w:bCs/>
                              </w:rPr>
                              <w:t>Јули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C3D251" id="Rectangle 841520737" o:spid="_x0000_s1026" style="position:absolute;left:0;text-align:left;margin-left:-22.6pt;margin-top:19.35pt;width:473.65pt;height:59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" filled="f" strokecolor="#0c445e" strokeweight="1pt">
                <v:textbox>
                  <w:txbxContent>
                    <w:p w14:paraId="78D45FBE" w14:textId="77777777" w:rsidR="00241063" w:rsidRDefault="00241063" w:rsidP="00241063">
                      <w:pPr>
                        <w:jc w:val="center"/>
                        <w:rPr>
                          <w:rFonts w:ascii="Arial" w:hAnsi="Arial" w:cs="Arial"/>
                          <w:b/>
                          <w:bCs/>
                          <w:sz w:val="28"/>
                          <w:szCs w:val="28"/>
                        </w:rPr>
                      </w:pPr>
                    </w:p>
                    <w:p w14:paraId="0669E65A" w14:textId="77777777" w:rsidR="00241063" w:rsidRDefault="00241063" w:rsidP="00241063">
                      <w:pPr>
                        <w:jc w:val="center"/>
                        <w:rPr>
                          <w:rFonts w:ascii="Arial" w:hAnsi="Arial" w:cs="Arial"/>
                          <w:b/>
                          <w:bCs/>
                          <w:sz w:val="28"/>
                          <w:szCs w:val="28"/>
                        </w:rPr>
                      </w:pPr>
                    </w:p>
                    <w:p w14:paraId="27B6B495" w14:textId="77777777" w:rsidR="00241063" w:rsidRDefault="00241063" w:rsidP="00241063">
                      <w:pPr>
                        <w:jc w:val="center"/>
                        <w:rPr>
                          <w:rFonts w:ascii="Arial" w:hAnsi="Arial" w:cs="Arial"/>
                          <w:b/>
                          <w:bCs/>
                          <w:sz w:val="28"/>
                          <w:szCs w:val="28"/>
                        </w:rPr>
                      </w:pPr>
                    </w:p>
                    <w:p w14:paraId="273A8036" w14:textId="77777777" w:rsidR="00241063" w:rsidRDefault="00241063" w:rsidP="00241063">
                      <w:pPr>
                        <w:jc w:val="center"/>
                        <w:rPr>
                          <w:rFonts w:ascii="Arial" w:hAnsi="Arial" w:cs="Arial"/>
                          <w:b/>
                          <w:bCs/>
                          <w:sz w:val="28"/>
                          <w:szCs w:val="28"/>
                        </w:rPr>
                      </w:pPr>
                    </w:p>
                    <w:p w14:paraId="0A55676B" w14:textId="77777777" w:rsidR="00241063" w:rsidRDefault="00241063" w:rsidP="00241063">
                      <w:pPr>
                        <w:jc w:val="center"/>
                        <w:rPr>
                          <w:rFonts w:ascii="Arial" w:hAnsi="Arial" w:cs="Arial"/>
                          <w:b/>
                          <w:bCs/>
                          <w:sz w:val="28"/>
                          <w:szCs w:val="28"/>
                        </w:rPr>
                      </w:pPr>
                    </w:p>
                    <w:p w14:paraId="096D3882" w14:textId="77777777" w:rsidR="00241063" w:rsidRDefault="00241063" w:rsidP="00241063">
                      <w:pPr>
                        <w:jc w:val="center"/>
                        <w:rPr>
                          <w:rFonts w:ascii="Arial" w:hAnsi="Arial" w:cs="Arial"/>
                          <w:b/>
                          <w:bCs/>
                          <w:sz w:val="28"/>
                          <w:szCs w:val="28"/>
                        </w:rPr>
                      </w:pPr>
                    </w:p>
                    <w:p w14:paraId="3E1D9564" w14:textId="77777777" w:rsidR="00241063" w:rsidRDefault="00241063" w:rsidP="00241063">
                      <w:pPr>
                        <w:jc w:val="center"/>
                        <w:rPr>
                          <w:rFonts w:ascii="Arial" w:hAnsi="Arial" w:cs="Arial"/>
                          <w:b/>
                          <w:bCs/>
                          <w:sz w:val="28"/>
                          <w:szCs w:val="28"/>
                        </w:rPr>
                      </w:pPr>
                    </w:p>
                    <w:p w14:paraId="0FF8DFB8" w14:textId="77777777" w:rsidR="00241063" w:rsidRDefault="00241063" w:rsidP="00241063">
                      <w:pPr>
                        <w:jc w:val="center"/>
                        <w:rPr>
                          <w:rFonts w:ascii="Arial" w:hAnsi="Arial" w:cs="Arial"/>
                          <w:b/>
                          <w:bCs/>
                          <w:sz w:val="28"/>
                          <w:szCs w:val="28"/>
                        </w:rPr>
                      </w:pPr>
                    </w:p>
                    <w:p w14:paraId="59AB46C5" w14:textId="77777777" w:rsidR="00241063" w:rsidRDefault="00241063" w:rsidP="00241063">
                      <w:pPr>
                        <w:jc w:val="center"/>
                        <w:rPr>
                          <w:rFonts w:ascii="Arial" w:hAnsi="Arial" w:cs="Arial"/>
                          <w:b/>
                          <w:bCs/>
                          <w:sz w:val="28"/>
                          <w:szCs w:val="28"/>
                        </w:rPr>
                      </w:pPr>
                    </w:p>
                    <w:p w14:paraId="1AC6E4DC" w14:textId="77777777" w:rsidR="00241063" w:rsidRDefault="00241063" w:rsidP="00241063">
                      <w:pPr>
                        <w:jc w:val="center"/>
                        <w:rPr>
                          <w:rFonts w:ascii="Arial" w:hAnsi="Arial" w:cs="Arial"/>
                          <w:b/>
                          <w:bCs/>
                          <w:sz w:val="28"/>
                          <w:szCs w:val="28"/>
                        </w:rPr>
                      </w:pPr>
                    </w:p>
                    <w:p w14:paraId="5B4697F9" w14:textId="77777777" w:rsidR="00241063" w:rsidRDefault="00241063" w:rsidP="00241063">
                      <w:pPr>
                        <w:jc w:val="center"/>
                        <w:rPr>
                          <w:rFonts w:ascii="Arial" w:hAnsi="Arial" w:cs="Arial"/>
                          <w:b/>
                          <w:bCs/>
                          <w:sz w:val="28"/>
                          <w:szCs w:val="28"/>
                        </w:rPr>
                      </w:pPr>
                    </w:p>
                    <w:p w14:paraId="3E41134F" w14:textId="77777777" w:rsidR="00241063" w:rsidRDefault="00241063" w:rsidP="00241063">
                      <w:pPr>
                        <w:jc w:val="center"/>
                        <w:rPr>
                          <w:rFonts w:ascii="Arial" w:hAnsi="Arial" w:cs="Arial"/>
                          <w:b/>
                          <w:bCs/>
                          <w:sz w:val="28"/>
                          <w:szCs w:val="28"/>
                        </w:rPr>
                      </w:pPr>
                    </w:p>
                    <w:p w14:paraId="618E8E18" w14:textId="77777777" w:rsidR="00241063" w:rsidRDefault="00241063" w:rsidP="00241063">
                      <w:pPr>
                        <w:jc w:val="center"/>
                        <w:rPr>
                          <w:rFonts w:ascii="Arial" w:hAnsi="Arial" w:cs="Arial"/>
                          <w:b/>
                          <w:bCs/>
                          <w:sz w:val="28"/>
                          <w:szCs w:val="28"/>
                        </w:rPr>
                      </w:pPr>
                    </w:p>
                    <w:p w14:paraId="34EE2B1A" w14:textId="77777777" w:rsidR="00241063" w:rsidRDefault="00241063" w:rsidP="00241063">
                      <w:pPr>
                        <w:jc w:val="center"/>
                        <w:rPr>
                          <w:rFonts w:ascii="Arial" w:hAnsi="Arial" w:cs="Arial"/>
                          <w:b/>
                          <w:bCs/>
                          <w:sz w:val="28"/>
                          <w:szCs w:val="28"/>
                        </w:rPr>
                      </w:pPr>
                    </w:p>
                    <w:p w14:paraId="2FF84C01" w14:textId="77777777" w:rsidR="00241063" w:rsidRDefault="00241063" w:rsidP="00241063">
                      <w:pPr>
                        <w:jc w:val="center"/>
                        <w:rPr>
                          <w:rFonts w:ascii="Arial" w:hAnsi="Arial" w:cs="Arial"/>
                          <w:b/>
                          <w:bCs/>
                          <w:sz w:val="28"/>
                          <w:szCs w:val="28"/>
                        </w:rPr>
                      </w:pPr>
                    </w:p>
                    <w:p w14:paraId="638887BF" w14:textId="77777777" w:rsidR="00241063" w:rsidRDefault="00241063" w:rsidP="00241063">
                      <w:pPr>
                        <w:jc w:val="center"/>
                        <w:rPr>
                          <w:rFonts w:ascii="Arial" w:hAnsi="Arial" w:cs="Arial"/>
                          <w:b/>
                          <w:bCs/>
                          <w:sz w:val="28"/>
                          <w:szCs w:val="28"/>
                        </w:rPr>
                      </w:pPr>
                    </w:p>
                    <w:p w14:paraId="07CC8BDF" w14:textId="77777777" w:rsidR="00241063" w:rsidRDefault="00241063" w:rsidP="00241063">
                      <w:pPr>
                        <w:jc w:val="center"/>
                        <w:rPr>
                          <w:rFonts w:ascii="Arial" w:hAnsi="Arial" w:cs="Arial"/>
                          <w:b/>
                          <w:bCs/>
                          <w:sz w:val="28"/>
                          <w:szCs w:val="28"/>
                        </w:rPr>
                      </w:pPr>
                    </w:p>
                    <w:p w14:paraId="4D1EA98D" w14:textId="77777777" w:rsidR="00241063" w:rsidRDefault="00241063" w:rsidP="00241063">
                      <w:pPr>
                        <w:jc w:val="center"/>
                        <w:rPr>
                          <w:rFonts w:ascii="Arial" w:hAnsi="Arial" w:cs="Arial"/>
                          <w:b/>
                          <w:bCs/>
                          <w:sz w:val="28"/>
                          <w:szCs w:val="28"/>
                        </w:rPr>
                      </w:pPr>
                    </w:p>
                    <w:p w14:paraId="2C5B6143" w14:textId="77777777" w:rsidR="00241063" w:rsidRDefault="00241063" w:rsidP="00241063">
                      <w:pPr>
                        <w:jc w:val="center"/>
                        <w:rPr>
                          <w:rFonts w:ascii="Arial" w:hAnsi="Arial" w:cs="Arial"/>
                          <w:b/>
                          <w:bCs/>
                        </w:rPr>
                      </w:pPr>
                    </w:p>
                    <w:p w14:paraId="48AF156A" w14:textId="77777777" w:rsidR="00241063" w:rsidRDefault="00241063" w:rsidP="00241063">
                      <w:pPr>
                        <w:jc w:val="center"/>
                        <w:rPr>
                          <w:rFonts w:ascii="Arial" w:hAnsi="Arial" w:cs="Arial"/>
                          <w:b/>
                          <w:bCs/>
                        </w:rPr>
                      </w:pPr>
                    </w:p>
                    <w:p w14:paraId="7FD567AF" w14:textId="77777777" w:rsidR="00241063" w:rsidRPr="00942E21" w:rsidRDefault="00241063" w:rsidP="00241063">
                      <w:pPr>
                        <w:jc w:val="center"/>
                        <w:rPr>
                          <w:rFonts w:ascii="Arial" w:hAnsi="Arial" w:cs="Arial"/>
                          <w:b/>
                          <w:bCs/>
                        </w:rPr>
                      </w:pPr>
                      <w:r w:rsidRPr="00942E21">
                        <w:rPr>
                          <w:rFonts w:ascii="Arial" w:hAnsi="Arial" w:cs="Arial"/>
                          <w:b/>
                          <w:bCs/>
                        </w:rPr>
                        <w:t>Јули 2026</w:t>
                      </w:r>
                    </w:p>
                  </w:txbxContent>
                </v:textbox>
              </v:rect>
            </w:pict>
          </mc:Fallback>
        </mc:AlternateContent>
      </w:r>
    </w:p>
    <w:p w14:paraId="3778AA09" w14:textId="7C1F211A"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035E8C9B" w14:textId="5D44DA6B"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357C18FB" w14:textId="74D7346A"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7F02C189" w14:textId="27C7AEDD"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328C2522" w14:textId="457962D1"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5CD0C11E" w14:textId="4F8D89E4"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03EFE28C" w14:textId="24D2CBDC"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45E376D6" w14:textId="4252C742"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7CB30ECE" w14:textId="7C4C0140"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0AD8DD61" w14:textId="3CB17FB8"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007D9981" w14:textId="6D768D4D"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7817BFF3" w14:textId="422BD81F"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270EE711" w14:textId="01C34DCC" w:rsidR="00CB4D38"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3C8C3DB0" w14:textId="77777777" w:rsidR="00CB4D38" w:rsidRPr="002227F5" w:rsidRDefault="00CB4D38" w:rsidP="003D3959">
      <w:pPr>
        <w:spacing w:before="120" w:after="120" w:line="240" w:lineRule="auto"/>
        <w:jc w:val="center"/>
        <w:rPr>
          <w:rFonts w:ascii="Arial" w:eastAsia="Calibri" w:hAnsi="Arial" w:cs="Arial"/>
          <w:noProof/>
          <w:kern w:val="0"/>
          <w:sz w:val="24"/>
          <w:szCs w:val="24"/>
          <w:lang w:val="en-US" w:bidi="en-US"/>
          <w14:ligatures w14:val="none"/>
        </w:rPr>
      </w:pPr>
    </w:p>
    <w:p w14:paraId="0C527BA4" w14:textId="5A8C0779" w:rsidR="002227F5" w:rsidRPr="002227F5" w:rsidRDefault="00CB4D38" w:rsidP="003D3959">
      <w:pPr>
        <w:spacing w:before="120" w:after="120" w:line="240" w:lineRule="auto"/>
        <w:jc w:val="both"/>
        <w:rPr>
          <w:rFonts w:ascii="Arial" w:eastAsia="Calibri" w:hAnsi="Arial" w:cs="Arial"/>
          <w:kern w:val="0"/>
          <w:sz w:val="24"/>
          <w:szCs w:val="24"/>
          <w:lang w:bidi="en-US"/>
          <w14:ligatures w14:val="none"/>
        </w:rPr>
      </w:pPr>
      <w:r>
        <w:rPr>
          <w:rFonts w:eastAsia="Times New Roman" w:cs="Arial"/>
          <w:noProof/>
        </w:rPr>
        <w:drawing>
          <wp:inline distT="0" distB="0" distL="0" distR="0" wp14:anchorId="12A65BAB" wp14:editId="4AE9D6F3">
            <wp:extent cx="2735580" cy="2051758"/>
            <wp:effectExtent l="0" t="0" r="762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l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39373" cy="2054603"/>
                    </a:xfrm>
                    <a:prstGeom prst="rect">
                      <a:avLst/>
                    </a:prstGeom>
                  </pic:spPr>
                </pic:pic>
              </a:graphicData>
            </a:graphic>
          </wp:inline>
        </w:drawing>
      </w:r>
      <w:r w:rsidR="002227F5" w:rsidRPr="002227F5">
        <w:rPr>
          <w:rFonts w:ascii="Arial" w:hAnsi="Arial" w:cs="Arial"/>
          <w:noProof/>
        </w:rPr>
        <mc:AlternateContent>
          <mc:Choice Requires="wps">
            <w:drawing>
              <wp:anchor distT="0" distB="0" distL="114300" distR="114300" simplePos="0" relativeHeight="251660288" behindDoc="0" locked="0" layoutInCell="1" allowOverlap="1" wp14:anchorId="73F0797C" wp14:editId="513081BE">
                <wp:simplePos x="0" y="0"/>
                <wp:positionH relativeFrom="page">
                  <wp:posOffset>1790065</wp:posOffset>
                </wp:positionH>
                <wp:positionV relativeFrom="page">
                  <wp:posOffset>2779395</wp:posOffset>
                </wp:positionV>
                <wp:extent cx="4276725" cy="2647950"/>
                <wp:effectExtent l="0" t="0" r="0" b="0"/>
                <wp:wrapSquare wrapText="bothSides"/>
                <wp:docPr id="27400335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6725" cy="2647950"/>
                        </a:xfrm>
                        <a:prstGeom prst="rect">
                          <a:avLst/>
                        </a:prstGeom>
                        <a:solidFill>
                          <a:srgbClr val="4472C4">
                            <a:lumMod val="75000"/>
                          </a:srgbClr>
                        </a:solidFill>
                        <a:ln w="6350">
                          <a:noFill/>
                        </a:ln>
                        <a:effectLst/>
                      </wps:spPr>
                      <wps:txbx>
                        <w:txbxContent>
                          <w:p w14:paraId="3A223D5D" w14:textId="77777777" w:rsidR="00CB4D38" w:rsidRPr="00776ADC" w:rsidRDefault="00CB4D38" w:rsidP="003D3959">
                            <w:pPr>
                              <w:jc w:val="center"/>
                              <w:rPr>
                                <w:rFonts w:ascii="Arial Narrow" w:hAnsi="Arial Narrow" w:cs="Calibri"/>
                                <w:color w:val="FFFFFF"/>
                                <w:sz w:val="36"/>
                              </w:rPr>
                            </w:pPr>
                          </w:p>
                          <w:p w14:paraId="4E98FC37" w14:textId="77777777" w:rsidR="00CB4D38" w:rsidRPr="00776ADC" w:rsidRDefault="00CB4D38" w:rsidP="003D3959">
                            <w:pPr>
                              <w:jc w:val="center"/>
                              <w:rPr>
                                <w:rFonts w:ascii="Arial Narrow" w:hAnsi="Arial Narrow" w:cs="Calibri"/>
                                <w:color w:val="FFFFFF"/>
                                <w:sz w:val="36"/>
                              </w:rPr>
                            </w:pPr>
                            <w:r>
                              <w:rPr>
                                <w:rFonts w:ascii="Arial Narrow" w:hAnsi="Arial Narrow" w:cs="Calibri"/>
                                <w:color w:val="FFFFFF"/>
                                <w:sz w:val="36"/>
                              </w:rPr>
                              <w:t xml:space="preserve">КОНТРОЛНА </w:t>
                            </w:r>
                            <w:r w:rsidRPr="00776ADC">
                              <w:rPr>
                                <w:rFonts w:ascii="Arial Narrow" w:hAnsi="Arial Narrow" w:cs="Calibri"/>
                                <w:color w:val="FFFFFF"/>
                                <w:sz w:val="36"/>
                              </w:rPr>
                              <w:t xml:space="preserve">ЛИСТА </w:t>
                            </w:r>
                            <w:r>
                              <w:rPr>
                                <w:rFonts w:ascii="Arial Narrow" w:hAnsi="Arial Narrow" w:cs="Calibri"/>
                                <w:color w:val="FFFFFF"/>
                                <w:sz w:val="36"/>
                              </w:rPr>
                              <w:t xml:space="preserve">НА </w:t>
                            </w:r>
                            <w:r w:rsidRPr="00776ADC">
                              <w:rPr>
                                <w:rFonts w:ascii="Arial Narrow" w:hAnsi="Arial Narrow" w:cs="Calibri"/>
                                <w:color w:val="FFFFFF"/>
                                <w:sz w:val="36"/>
                              </w:rPr>
                              <w:t xml:space="preserve">ПЛАНОТ ЗА УПРАВУВАЊЕ СО ЖИВОТНАТА СРЕДИНА И СОЦИЈАЛНИТЕ </w:t>
                            </w:r>
                            <w:r>
                              <w:rPr>
                                <w:rFonts w:ascii="Arial Narrow" w:hAnsi="Arial Narrow" w:cs="Calibri"/>
                                <w:color w:val="FFFFFF"/>
                                <w:sz w:val="36"/>
                              </w:rPr>
                              <w:t>ПРАШАЊА</w:t>
                            </w:r>
                            <w:r w:rsidRPr="00776ADC">
                              <w:rPr>
                                <w:rFonts w:ascii="Arial Narrow" w:hAnsi="Arial Narrow" w:cs="Calibri"/>
                                <w:color w:val="FFFFFF"/>
                                <w:sz w:val="36"/>
                              </w:rPr>
                              <w:t xml:space="preserve"> (ПУЖСС</w:t>
                            </w:r>
                            <w:r>
                              <w:rPr>
                                <w:rFonts w:ascii="Arial Narrow" w:hAnsi="Arial Narrow" w:cs="Calibri"/>
                                <w:color w:val="FFFFFF"/>
                                <w:sz w:val="36"/>
                              </w:rPr>
                              <w:t>П</w:t>
                            </w:r>
                            <w:r w:rsidRPr="00776ADC">
                              <w:rPr>
                                <w:rFonts w:ascii="Arial Narrow" w:hAnsi="Arial Narrow" w:cs="Calibri"/>
                                <w:color w:val="FFFFFF"/>
                                <w:sz w:val="36"/>
                              </w:rPr>
                              <w:t xml:space="preserve">) </w:t>
                            </w:r>
                          </w:p>
                          <w:p w14:paraId="5E10A53E" w14:textId="7823A2C2" w:rsidR="00CB4D38" w:rsidRPr="00CB4D38" w:rsidRDefault="00CB4D38" w:rsidP="003D3959">
                            <w:pPr>
                              <w:jc w:val="center"/>
                              <w:rPr>
                                <w:rFonts w:ascii="Calibri Light" w:hAnsi="Calibri Light"/>
                                <w:noProof/>
                                <w:color w:val="FFFFFF"/>
                                <w:sz w:val="32"/>
                                <w:szCs w:val="40"/>
                              </w:rPr>
                            </w:pPr>
                            <w:r>
                              <w:rPr>
                                <w:rFonts w:ascii="Arial Narrow" w:hAnsi="Arial Narrow" w:cs="Calibri"/>
                                <w:b/>
                                <w:i/>
                                <w:color w:val="FFFFFF"/>
                                <w:sz w:val="32"/>
                                <w:szCs w:val="32"/>
                              </w:rPr>
                              <w:t>А</w:t>
                            </w:r>
                            <w:r w:rsidRPr="00542254">
                              <w:rPr>
                                <w:rFonts w:ascii="Arial Narrow" w:hAnsi="Arial Narrow" w:cs="Calibri"/>
                                <w:b/>
                                <w:i/>
                                <w:color w:val="FFFFFF"/>
                                <w:sz w:val="32"/>
                                <w:szCs w:val="32"/>
                              </w:rPr>
                              <w:t xml:space="preserve">даптација на простории </w:t>
                            </w:r>
                            <w:r w:rsidR="00715A67">
                              <w:rPr>
                                <w:rFonts w:ascii="Arial Narrow" w:hAnsi="Arial Narrow" w:cs="Calibri"/>
                                <w:b/>
                                <w:i/>
                                <w:color w:val="FFFFFF"/>
                                <w:sz w:val="32"/>
                                <w:szCs w:val="32"/>
                              </w:rPr>
                              <w:t>за услуга Помош и нега во домот</w:t>
                            </w:r>
                            <w:r w:rsidR="00715A67" w:rsidRPr="00542254">
                              <w:rPr>
                                <w:rFonts w:ascii="Arial Narrow" w:hAnsi="Arial Narrow" w:cs="Calibri"/>
                                <w:b/>
                                <w:i/>
                                <w:color w:val="FFFFFF"/>
                                <w:sz w:val="32"/>
                                <w:szCs w:val="32"/>
                              </w:rPr>
                              <w:t xml:space="preserve"> </w:t>
                            </w:r>
                            <w:r w:rsidRPr="00542254">
                              <w:rPr>
                                <w:rFonts w:ascii="Arial Narrow" w:hAnsi="Arial Narrow" w:cs="Calibri"/>
                                <w:b/>
                                <w:i/>
                                <w:color w:val="FFFFFF"/>
                                <w:sz w:val="32"/>
                                <w:szCs w:val="32"/>
                              </w:rPr>
                              <w:t xml:space="preserve">во постојниот објект на Општина </w:t>
                            </w:r>
                            <w:r>
                              <w:rPr>
                                <w:rFonts w:ascii="Arial Narrow" w:hAnsi="Arial Narrow" w:cs="Calibri"/>
                                <w:b/>
                                <w:i/>
                                <w:color w:val="FFFFFF"/>
                                <w:sz w:val="32"/>
                                <w:szCs w:val="32"/>
                              </w:rPr>
                              <w:t>Валандово</w:t>
                            </w:r>
                            <w:r w:rsidR="00715A67">
                              <w:rPr>
                                <w:rFonts w:ascii="Arial Narrow" w:hAnsi="Arial Narrow" w:cs="Calibri"/>
                                <w:b/>
                                <w:i/>
                                <w:color w:val="FFFFFF"/>
                                <w:sz w:val="32"/>
                                <w:szCs w:val="32"/>
                              </w:rPr>
                              <w:t xml:space="preserve"> </w:t>
                            </w:r>
                          </w:p>
                          <w:p w14:paraId="460EA3E2" w14:textId="77777777" w:rsidR="00715A67" w:rsidRDefault="00715A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3F0797C" id="_x0000_t202" coordsize="21600,21600" o:spt="202" path="m,l,21600r21600,l21600,xe">
                <v:stroke joinstyle="miter"/>
                <v:path gradientshapeok="t" o:connecttype="rect"/>
              </v:shapetype>
              <v:shape id="Text Box 7" o:spid="_x0000_s1027" type="#_x0000_t202" style="position:absolute;left:0;text-align:left;margin-left:140.95pt;margin-top:218.85pt;width:336.75pt;height:20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" fillcolor="#2f5597" stroked="f" strokeweight=".5pt">
                <v:textbox>
                  <w:txbxContent>
                    <w:p w14:paraId="3A223D5D" w14:textId="77777777" w:rsidR="00CB4D38" w:rsidRPr="00776ADC" w:rsidRDefault="00CB4D38" w:rsidP="003D3959">
                      <w:pPr>
                        <w:jc w:val="center"/>
                        <w:rPr>
                          <w:rFonts w:ascii="Arial Narrow" w:hAnsi="Arial Narrow" w:cs="Calibri"/>
                          <w:color w:val="FFFFFF"/>
                          <w:sz w:val="36"/>
                        </w:rPr>
                      </w:pPr>
                    </w:p>
                    <w:p w14:paraId="4E98FC37" w14:textId="77777777" w:rsidR="00CB4D38" w:rsidRPr="00776ADC" w:rsidRDefault="00CB4D38" w:rsidP="003D3959">
                      <w:pPr>
                        <w:jc w:val="center"/>
                        <w:rPr>
                          <w:rFonts w:ascii="Arial Narrow" w:hAnsi="Arial Narrow" w:cs="Calibri"/>
                          <w:color w:val="FFFFFF"/>
                          <w:sz w:val="36"/>
                        </w:rPr>
                      </w:pPr>
                      <w:r>
                        <w:rPr>
                          <w:rFonts w:ascii="Arial Narrow" w:hAnsi="Arial Narrow" w:cs="Calibri"/>
                          <w:color w:val="FFFFFF"/>
                          <w:sz w:val="36"/>
                        </w:rPr>
                        <w:t xml:space="preserve">КОНТРОЛНА </w:t>
                      </w:r>
                      <w:r w:rsidRPr="00776ADC">
                        <w:rPr>
                          <w:rFonts w:ascii="Arial Narrow" w:hAnsi="Arial Narrow" w:cs="Calibri"/>
                          <w:color w:val="FFFFFF"/>
                          <w:sz w:val="36"/>
                        </w:rPr>
                        <w:t xml:space="preserve">ЛИСТА </w:t>
                      </w:r>
                      <w:r>
                        <w:rPr>
                          <w:rFonts w:ascii="Arial Narrow" w:hAnsi="Arial Narrow" w:cs="Calibri"/>
                          <w:color w:val="FFFFFF"/>
                          <w:sz w:val="36"/>
                        </w:rPr>
                        <w:t xml:space="preserve">НА </w:t>
                      </w:r>
                      <w:r w:rsidRPr="00776ADC">
                        <w:rPr>
                          <w:rFonts w:ascii="Arial Narrow" w:hAnsi="Arial Narrow" w:cs="Calibri"/>
                          <w:color w:val="FFFFFF"/>
                          <w:sz w:val="36"/>
                        </w:rPr>
                        <w:t xml:space="preserve">ПЛАНОТ ЗА УПРАВУВАЊЕ СО ЖИВОТНАТА СРЕДИНА И СОЦИЈАЛНИТЕ </w:t>
                      </w:r>
                      <w:r>
                        <w:rPr>
                          <w:rFonts w:ascii="Arial Narrow" w:hAnsi="Arial Narrow" w:cs="Calibri"/>
                          <w:color w:val="FFFFFF"/>
                          <w:sz w:val="36"/>
                        </w:rPr>
                        <w:t>ПРАШАЊА</w:t>
                      </w:r>
                      <w:r w:rsidRPr="00776ADC">
                        <w:rPr>
                          <w:rFonts w:ascii="Arial Narrow" w:hAnsi="Arial Narrow" w:cs="Calibri"/>
                          <w:color w:val="FFFFFF"/>
                          <w:sz w:val="36"/>
                        </w:rPr>
                        <w:t xml:space="preserve"> (ПУЖСС</w:t>
                      </w:r>
                      <w:r>
                        <w:rPr>
                          <w:rFonts w:ascii="Arial Narrow" w:hAnsi="Arial Narrow" w:cs="Calibri"/>
                          <w:color w:val="FFFFFF"/>
                          <w:sz w:val="36"/>
                        </w:rPr>
                        <w:t>П</w:t>
                      </w:r>
                      <w:r w:rsidRPr="00776ADC">
                        <w:rPr>
                          <w:rFonts w:ascii="Arial Narrow" w:hAnsi="Arial Narrow" w:cs="Calibri"/>
                          <w:color w:val="FFFFFF"/>
                          <w:sz w:val="36"/>
                        </w:rPr>
                        <w:t xml:space="preserve">) </w:t>
                      </w:r>
                    </w:p>
                    <w:p w14:paraId="5E10A53E" w14:textId="7823A2C2" w:rsidR="00CB4D38" w:rsidRPr="00CB4D38" w:rsidRDefault="00CB4D38" w:rsidP="003D3959">
                      <w:pPr>
                        <w:jc w:val="center"/>
                        <w:rPr>
                          <w:rFonts w:ascii="Calibri Light" w:hAnsi="Calibri Light"/>
                          <w:noProof/>
                          <w:color w:val="FFFFFF"/>
                          <w:sz w:val="32"/>
                          <w:szCs w:val="40"/>
                        </w:rPr>
                      </w:pPr>
                      <w:r>
                        <w:rPr>
                          <w:rFonts w:ascii="Arial Narrow" w:hAnsi="Arial Narrow" w:cs="Calibri"/>
                          <w:b/>
                          <w:i/>
                          <w:color w:val="FFFFFF"/>
                          <w:sz w:val="32"/>
                          <w:szCs w:val="32"/>
                        </w:rPr>
                        <w:t>А</w:t>
                      </w:r>
                      <w:r w:rsidRPr="00542254">
                        <w:rPr>
                          <w:rFonts w:ascii="Arial Narrow" w:hAnsi="Arial Narrow" w:cs="Calibri"/>
                          <w:b/>
                          <w:i/>
                          <w:color w:val="FFFFFF"/>
                          <w:sz w:val="32"/>
                          <w:szCs w:val="32"/>
                        </w:rPr>
                        <w:t xml:space="preserve">даптација на простории </w:t>
                      </w:r>
                      <w:r w:rsidR="00715A67">
                        <w:rPr>
                          <w:rFonts w:ascii="Arial Narrow" w:hAnsi="Arial Narrow" w:cs="Calibri"/>
                          <w:b/>
                          <w:i/>
                          <w:color w:val="FFFFFF"/>
                          <w:sz w:val="32"/>
                          <w:szCs w:val="32"/>
                        </w:rPr>
                        <w:t>за услуга Помош и нега во домот</w:t>
                      </w:r>
                      <w:r w:rsidR="00715A67" w:rsidRPr="00542254">
                        <w:rPr>
                          <w:rFonts w:ascii="Arial Narrow" w:hAnsi="Arial Narrow" w:cs="Calibri"/>
                          <w:b/>
                          <w:i/>
                          <w:color w:val="FFFFFF"/>
                          <w:sz w:val="32"/>
                          <w:szCs w:val="32"/>
                        </w:rPr>
                        <w:t xml:space="preserve"> </w:t>
                      </w:r>
                      <w:r w:rsidRPr="00542254">
                        <w:rPr>
                          <w:rFonts w:ascii="Arial Narrow" w:hAnsi="Arial Narrow" w:cs="Calibri"/>
                          <w:b/>
                          <w:i/>
                          <w:color w:val="FFFFFF"/>
                          <w:sz w:val="32"/>
                          <w:szCs w:val="32"/>
                        </w:rPr>
                        <w:t xml:space="preserve">во постојниот објект на Општина </w:t>
                      </w:r>
                      <w:r>
                        <w:rPr>
                          <w:rFonts w:ascii="Arial Narrow" w:hAnsi="Arial Narrow" w:cs="Calibri"/>
                          <w:b/>
                          <w:i/>
                          <w:color w:val="FFFFFF"/>
                          <w:sz w:val="32"/>
                          <w:szCs w:val="32"/>
                        </w:rPr>
                        <w:t>Валандово</w:t>
                      </w:r>
                      <w:r w:rsidR="00715A67">
                        <w:rPr>
                          <w:rFonts w:ascii="Arial Narrow" w:hAnsi="Arial Narrow" w:cs="Calibri"/>
                          <w:b/>
                          <w:i/>
                          <w:color w:val="FFFFFF"/>
                          <w:sz w:val="32"/>
                          <w:szCs w:val="32"/>
                        </w:rPr>
                        <w:t xml:space="preserve"> </w:t>
                      </w:r>
                    </w:p>
                    <w:p w14:paraId="460EA3E2" w14:textId="77777777" w:rsidR="00715A67" w:rsidRDefault="00715A67"/>
                  </w:txbxContent>
                </v:textbox>
                <w10:wrap type="square" anchorx="page" anchory="page"/>
              </v:shape>
            </w:pict>
          </mc:Fallback>
        </mc:AlternateContent>
      </w:r>
      <w:r w:rsidR="00150BC5" w:rsidRPr="002227F5">
        <w:rPr>
          <w:rFonts w:ascii="Arial" w:hAnsi="Arial" w:cs="Arial"/>
          <w:noProof/>
        </w:rPr>
        <mc:AlternateContent>
          <mc:Choice Requires="wps">
            <w:drawing>
              <wp:anchor distT="0" distB="0" distL="114300" distR="114300" simplePos="0" relativeHeight="251661312" behindDoc="0" locked="0" layoutInCell="1" allowOverlap="1" wp14:anchorId="2BC0FCB9" wp14:editId="5CAAAD02">
                <wp:simplePos x="0" y="0"/>
                <wp:positionH relativeFrom="margin">
                  <wp:posOffset>2733675</wp:posOffset>
                </wp:positionH>
                <wp:positionV relativeFrom="paragraph">
                  <wp:posOffset>6900545</wp:posOffset>
                </wp:positionV>
                <wp:extent cx="752475" cy="400050"/>
                <wp:effectExtent l="0" t="0" r="0" b="0"/>
                <wp:wrapNone/>
                <wp:docPr id="20861040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2475" cy="400050"/>
                        </a:xfrm>
                        <a:prstGeom prst="rect">
                          <a:avLst/>
                        </a:prstGeom>
                        <a:solidFill>
                          <a:srgbClr val="FFFFFF"/>
                        </a:solidFill>
                        <a:ln>
                          <a:noFill/>
                        </a:ln>
                      </wps:spPr>
                      <wps:txbx>
                        <w:txbxContent>
                          <w:p w14:paraId="2EFCFA7C" w14:textId="77777777" w:rsidR="00CB4D38" w:rsidRPr="00776ADC" w:rsidRDefault="00CB4D38" w:rsidP="003D3959">
                            <w:pPr>
                              <w:rPr>
                                <w:rFonts w:ascii="Arial Narrow" w:hAnsi="Arial Narrow" w:cs="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C0FCB9" id="Text Box 9" o:spid="_x0000_s1028" type="#_x0000_t202" style="position:absolute;left:0;text-align:left;margin-left:215.25pt;margin-top:543.35pt;width:59.25pt;height:3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" stroked="f">
                <v:textbox>
                  <w:txbxContent>
                    <w:p w14:paraId="2EFCFA7C" w14:textId="77777777" w:rsidR="00CB4D38" w:rsidRPr="00776ADC" w:rsidRDefault="00CB4D38" w:rsidP="003D3959">
                      <w:pPr>
                        <w:rPr>
                          <w:rFonts w:ascii="Arial Narrow" w:hAnsi="Arial Narrow" w:cs="Calibri"/>
                        </w:rPr>
                      </w:pPr>
                    </w:p>
                  </w:txbxContent>
                </v:textbox>
                <w10:wrap anchorx="margin"/>
              </v:shape>
            </w:pict>
          </mc:Fallback>
        </mc:AlternateContent>
      </w:r>
      <w:r>
        <w:rPr>
          <w:rFonts w:ascii="Arial" w:eastAsia="Calibri" w:hAnsi="Arial" w:cs="Arial"/>
          <w:kern w:val="0"/>
          <w:sz w:val="24"/>
          <w:szCs w:val="24"/>
          <w:lang w:bidi="en-US"/>
          <w14:ligatures w14:val="none"/>
        </w:rPr>
        <w:t xml:space="preserve"> </w:t>
      </w:r>
      <w:r>
        <w:rPr>
          <w:rFonts w:eastAsia="Times New Roman" w:cs="Arial"/>
          <w:noProof/>
        </w:rPr>
        <w:drawing>
          <wp:inline distT="0" distB="0" distL="0" distR="0" wp14:anchorId="49079C26" wp14:editId="1CE4630E">
            <wp:extent cx="2727960" cy="204604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1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33952" cy="2050536"/>
                    </a:xfrm>
                    <a:prstGeom prst="rect">
                      <a:avLst/>
                    </a:prstGeom>
                  </pic:spPr>
                </pic:pic>
              </a:graphicData>
            </a:graphic>
          </wp:inline>
        </w:drawing>
      </w:r>
      <w:r w:rsidR="003D3959" w:rsidRPr="002227F5">
        <w:rPr>
          <w:rFonts w:ascii="Arial" w:eastAsia="Calibri" w:hAnsi="Arial" w:cs="Arial"/>
          <w:kern w:val="0"/>
          <w:sz w:val="24"/>
          <w:szCs w:val="24"/>
          <w:lang w:val="en-GB" w:bidi="en-US"/>
          <w14:ligatures w14:val="none"/>
        </w:rPr>
        <w:br w:type="page"/>
      </w:r>
    </w:p>
    <w:p w14:paraId="628CC486" w14:textId="77777777" w:rsidR="002227F5" w:rsidRDefault="002227F5" w:rsidP="00E06C85">
      <w:pPr>
        <w:spacing w:before="120" w:after="120" w:line="240" w:lineRule="auto"/>
        <w:ind w:left="426" w:hanging="568"/>
        <w:rPr>
          <w:rFonts w:ascii="Arial" w:eastAsia="Calibri" w:hAnsi="Arial" w:cs="Arial"/>
          <w:kern w:val="0"/>
          <w:sz w:val="24"/>
          <w:szCs w:val="24"/>
          <w:lang w:bidi="en-US"/>
          <w14:ligatures w14:val="none"/>
        </w:rPr>
      </w:pPr>
    </w:p>
    <w:p w14:paraId="1BC0F4D2" w14:textId="77777777" w:rsidR="00241063" w:rsidRDefault="00241063" w:rsidP="00E06C85">
      <w:pPr>
        <w:spacing w:before="120" w:after="120" w:line="240" w:lineRule="auto"/>
        <w:ind w:left="426" w:hanging="568"/>
        <w:rPr>
          <w:rFonts w:ascii="Arial" w:eastAsia="Calibri" w:hAnsi="Arial" w:cs="Arial"/>
          <w:kern w:val="0"/>
          <w:sz w:val="24"/>
          <w:szCs w:val="24"/>
          <w:lang w:bidi="en-US"/>
          <w14:ligatures w14:val="none"/>
        </w:rPr>
      </w:pPr>
    </w:p>
    <w:sdt>
      <w:sdtPr>
        <w:rPr>
          <w:rFonts w:ascii="Arial" w:eastAsia="Calibri" w:hAnsi="Arial" w:cs="Arial"/>
          <w:kern w:val="0"/>
          <w:sz w:val="24"/>
          <w:szCs w:val="24"/>
          <w:lang w:val="en-US" w:bidi="en-US"/>
          <w14:ligatures w14:val="none"/>
        </w:rPr>
        <w:id w:val="-1644577684"/>
        <w:docPartObj>
          <w:docPartGallery w:val="Table of Contents"/>
          <w:docPartUnique/>
        </w:docPartObj>
      </w:sdtPr>
      <w:sdtEndPr>
        <w:rPr>
          <w:b/>
          <w:bCs/>
          <w:noProof/>
        </w:rPr>
      </w:sdtEndPr>
      <w:sdtContent>
        <w:p w14:paraId="41D544A6" w14:textId="33DDE451" w:rsidR="003D3959" w:rsidRPr="003C28CE" w:rsidRDefault="003D3959" w:rsidP="00E06C85">
          <w:pPr>
            <w:spacing w:before="120" w:after="120" w:line="240" w:lineRule="auto"/>
            <w:ind w:left="426" w:hanging="568"/>
            <w:rPr>
              <w:rFonts w:ascii="Arial" w:eastAsia="Calibri" w:hAnsi="Arial" w:cs="Arial"/>
              <w:b/>
              <w:bCs/>
              <w:kern w:val="0"/>
              <w:lang w:val="en-GB" w:bidi="en-US"/>
              <w14:ligatures w14:val="none"/>
            </w:rPr>
          </w:pPr>
          <w:r w:rsidRPr="003C28CE">
            <w:rPr>
              <w:rFonts w:ascii="Arial" w:eastAsia="Times New Roman" w:hAnsi="Arial" w:cs="Arial"/>
              <w:b/>
              <w:bCs/>
              <w:kern w:val="0"/>
              <w:lang w:bidi="en-US"/>
              <w14:ligatures w14:val="none"/>
            </w:rPr>
            <w:t>Содржина:</w:t>
          </w:r>
        </w:p>
        <w:p w14:paraId="0CE2C33D" w14:textId="04FBB69B" w:rsidR="009F1402" w:rsidRPr="003C28CE" w:rsidRDefault="003D3959">
          <w:pPr>
            <w:pStyle w:val="TOC1"/>
            <w:rPr>
              <w:rFonts w:asciiTheme="minorHAnsi" w:eastAsiaTheme="minorEastAsia" w:hAnsiTheme="minorHAnsi" w:cstheme="minorBidi"/>
              <w:b w:val="0"/>
              <w:bCs w:val="0"/>
              <w:caps w:val="0"/>
              <w:noProof/>
              <w:kern w:val="2"/>
              <w:sz w:val="22"/>
              <w:szCs w:val="22"/>
              <w:lang w:val="mk-MK" w:eastAsia="mk-MK" w:bidi="ar-SA"/>
            </w:rPr>
          </w:pPr>
          <w:r w:rsidRPr="003C28CE">
            <w:rPr>
              <w:rFonts w:ascii="Arial" w:eastAsia="Calibri" w:hAnsi="Arial" w:cs="Arial"/>
              <w:sz w:val="22"/>
              <w:szCs w:val="22"/>
              <w14:ligatures w14:val="none"/>
            </w:rPr>
            <w:fldChar w:fldCharType="begin"/>
          </w:r>
          <w:r w:rsidRPr="003C28CE">
            <w:rPr>
              <w:rFonts w:ascii="Arial" w:eastAsia="Calibri" w:hAnsi="Arial" w:cs="Arial"/>
              <w:sz w:val="22"/>
              <w:szCs w:val="22"/>
              <w14:ligatures w14:val="none"/>
            </w:rPr>
            <w:instrText xml:space="preserve"> TOC \o "1-3" \h \z \u </w:instrText>
          </w:r>
          <w:r w:rsidRPr="003C28CE">
            <w:rPr>
              <w:rFonts w:ascii="Arial" w:eastAsia="Calibri" w:hAnsi="Arial" w:cs="Arial"/>
              <w:sz w:val="22"/>
              <w:szCs w:val="22"/>
              <w14:ligatures w14:val="none"/>
            </w:rPr>
            <w:fldChar w:fldCharType="separate"/>
          </w:r>
          <w:hyperlink w:anchor="_Toc234405022" w:history="1">
            <w:r w:rsidR="009F1402" w:rsidRPr="003C28CE">
              <w:rPr>
                <w:rStyle w:val="Hyperlink"/>
                <w:rFonts w:eastAsia="NSimSun" w:cstheme="minorHAnsi"/>
                <w:noProof/>
                <w:sz w:val="22"/>
                <w:szCs w:val="22"/>
                <w14:ligatures w14:val="none"/>
              </w:rPr>
              <w:t>1.</w:t>
            </w:r>
            <w:r w:rsidR="009F1402" w:rsidRPr="003C28CE">
              <w:rPr>
                <w:rFonts w:asciiTheme="minorHAnsi" w:eastAsiaTheme="minorEastAsia" w:hAnsiTheme="minorHAnsi" w:cstheme="minorBidi"/>
                <w:b w:val="0"/>
                <w:bCs w:val="0"/>
                <w:caps w:val="0"/>
                <w:noProof/>
                <w:kern w:val="2"/>
                <w:sz w:val="22"/>
                <w:szCs w:val="22"/>
                <w:lang w:val="mk-MK" w:eastAsia="mk-MK" w:bidi="ar-SA"/>
              </w:rPr>
              <w:tab/>
            </w:r>
            <w:r w:rsidR="009F1402" w:rsidRPr="003C28CE">
              <w:rPr>
                <w:rStyle w:val="Hyperlink"/>
                <w:rFonts w:ascii="Arial" w:eastAsia="NSimSun" w:hAnsi="Arial" w:cs="Arial"/>
                <w:noProof/>
                <w:sz w:val="22"/>
                <w:szCs w:val="22"/>
                <w14:ligatures w14:val="none"/>
              </w:rPr>
              <w:t>Вовед</w:t>
            </w:r>
            <w:r w:rsidR="009F1402" w:rsidRPr="003C28CE">
              <w:rPr>
                <w:noProof/>
                <w:webHidden/>
                <w:sz w:val="22"/>
                <w:szCs w:val="22"/>
              </w:rPr>
              <w:tab/>
            </w:r>
            <w:r w:rsidR="009F1402" w:rsidRPr="003C28CE">
              <w:rPr>
                <w:noProof/>
                <w:webHidden/>
                <w:sz w:val="22"/>
                <w:szCs w:val="22"/>
              </w:rPr>
              <w:fldChar w:fldCharType="begin"/>
            </w:r>
            <w:r w:rsidR="009F1402" w:rsidRPr="003C28CE">
              <w:rPr>
                <w:noProof/>
                <w:webHidden/>
                <w:sz w:val="22"/>
                <w:szCs w:val="22"/>
              </w:rPr>
              <w:instrText xml:space="preserve"> PAGEREF _Toc234405022 \h </w:instrText>
            </w:r>
            <w:r w:rsidR="009F1402" w:rsidRPr="003C28CE">
              <w:rPr>
                <w:noProof/>
                <w:webHidden/>
                <w:sz w:val="22"/>
                <w:szCs w:val="22"/>
              </w:rPr>
            </w:r>
            <w:r w:rsidR="009F1402" w:rsidRPr="003C28CE">
              <w:rPr>
                <w:noProof/>
                <w:webHidden/>
                <w:sz w:val="22"/>
                <w:szCs w:val="22"/>
              </w:rPr>
              <w:fldChar w:fldCharType="separate"/>
            </w:r>
            <w:r w:rsidR="009F1402" w:rsidRPr="003C28CE">
              <w:rPr>
                <w:noProof/>
                <w:webHidden/>
                <w:sz w:val="22"/>
                <w:szCs w:val="22"/>
              </w:rPr>
              <w:t>4</w:t>
            </w:r>
            <w:r w:rsidR="009F1402" w:rsidRPr="003C28CE">
              <w:rPr>
                <w:noProof/>
                <w:webHidden/>
                <w:sz w:val="22"/>
                <w:szCs w:val="22"/>
              </w:rPr>
              <w:fldChar w:fldCharType="end"/>
            </w:r>
          </w:hyperlink>
        </w:p>
        <w:p w14:paraId="7268AF62" w14:textId="55C1EB8D" w:rsidR="009F1402" w:rsidRPr="003C28CE" w:rsidRDefault="00000000">
          <w:pPr>
            <w:pStyle w:val="TOC1"/>
            <w:rPr>
              <w:rFonts w:asciiTheme="minorHAnsi" w:eastAsiaTheme="minorEastAsia" w:hAnsiTheme="minorHAnsi" w:cstheme="minorBidi"/>
              <w:b w:val="0"/>
              <w:bCs w:val="0"/>
              <w:caps w:val="0"/>
              <w:noProof/>
              <w:kern w:val="2"/>
              <w:sz w:val="22"/>
              <w:szCs w:val="22"/>
              <w:lang w:val="mk-MK" w:eastAsia="mk-MK" w:bidi="ar-SA"/>
            </w:rPr>
          </w:pPr>
          <w:hyperlink w:anchor="_Toc234405023" w:history="1">
            <w:r w:rsidR="009F1402" w:rsidRPr="003C28CE">
              <w:rPr>
                <w:rStyle w:val="Hyperlink"/>
                <w:rFonts w:eastAsia="NSimSun" w:cstheme="minorHAnsi"/>
                <w:noProof/>
                <w:sz w:val="22"/>
                <w:szCs w:val="22"/>
                <w14:ligatures w14:val="none"/>
              </w:rPr>
              <w:t>2.</w:t>
            </w:r>
            <w:r w:rsidR="009F1402" w:rsidRPr="003C28CE">
              <w:rPr>
                <w:rFonts w:asciiTheme="minorHAnsi" w:eastAsiaTheme="minorEastAsia" w:hAnsiTheme="minorHAnsi" w:cstheme="minorBidi"/>
                <w:b w:val="0"/>
                <w:bCs w:val="0"/>
                <w:caps w:val="0"/>
                <w:noProof/>
                <w:kern w:val="2"/>
                <w:sz w:val="22"/>
                <w:szCs w:val="22"/>
                <w:lang w:val="mk-MK" w:eastAsia="mk-MK" w:bidi="ar-SA"/>
              </w:rPr>
              <w:tab/>
            </w:r>
            <w:r w:rsidR="009F1402" w:rsidRPr="003C28CE">
              <w:rPr>
                <w:rStyle w:val="Hyperlink"/>
                <w:rFonts w:ascii="Arial" w:eastAsia="NSimSun" w:hAnsi="Arial" w:cs="Arial"/>
                <w:noProof/>
                <w:sz w:val="22"/>
                <w:szCs w:val="22"/>
                <w14:ligatures w14:val="none"/>
              </w:rPr>
              <w:t>Еколошка категорија</w:t>
            </w:r>
            <w:r w:rsidR="009F1402" w:rsidRPr="003C28CE">
              <w:rPr>
                <w:noProof/>
                <w:webHidden/>
                <w:sz w:val="22"/>
                <w:szCs w:val="22"/>
              </w:rPr>
              <w:tab/>
            </w:r>
            <w:r w:rsidR="009F1402" w:rsidRPr="003C28CE">
              <w:rPr>
                <w:noProof/>
                <w:webHidden/>
                <w:sz w:val="22"/>
                <w:szCs w:val="22"/>
              </w:rPr>
              <w:fldChar w:fldCharType="begin"/>
            </w:r>
            <w:r w:rsidR="009F1402" w:rsidRPr="003C28CE">
              <w:rPr>
                <w:noProof/>
                <w:webHidden/>
                <w:sz w:val="22"/>
                <w:szCs w:val="22"/>
              </w:rPr>
              <w:instrText xml:space="preserve"> PAGEREF _Toc234405023 \h </w:instrText>
            </w:r>
            <w:r w:rsidR="009F1402" w:rsidRPr="003C28CE">
              <w:rPr>
                <w:noProof/>
                <w:webHidden/>
                <w:sz w:val="22"/>
                <w:szCs w:val="22"/>
              </w:rPr>
            </w:r>
            <w:r w:rsidR="009F1402" w:rsidRPr="003C28CE">
              <w:rPr>
                <w:noProof/>
                <w:webHidden/>
                <w:sz w:val="22"/>
                <w:szCs w:val="22"/>
              </w:rPr>
              <w:fldChar w:fldCharType="separate"/>
            </w:r>
            <w:r w:rsidR="009F1402" w:rsidRPr="003C28CE">
              <w:rPr>
                <w:noProof/>
                <w:webHidden/>
                <w:sz w:val="22"/>
                <w:szCs w:val="22"/>
              </w:rPr>
              <w:t>5</w:t>
            </w:r>
            <w:r w:rsidR="009F1402" w:rsidRPr="003C28CE">
              <w:rPr>
                <w:noProof/>
                <w:webHidden/>
                <w:sz w:val="22"/>
                <w:szCs w:val="22"/>
              </w:rPr>
              <w:fldChar w:fldCharType="end"/>
            </w:r>
          </w:hyperlink>
        </w:p>
        <w:p w14:paraId="351D3398" w14:textId="59948503" w:rsidR="009F1402" w:rsidRPr="003C28CE" w:rsidRDefault="00000000">
          <w:pPr>
            <w:pStyle w:val="TOC1"/>
            <w:rPr>
              <w:rFonts w:asciiTheme="minorHAnsi" w:eastAsiaTheme="minorEastAsia" w:hAnsiTheme="minorHAnsi" w:cstheme="minorBidi"/>
              <w:b w:val="0"/>
              <w:bCs w:val="0"/>
              <w:caps w:val="0"/>
              <w:noProof/>
              <w:kern w:val="2"/>
              <w:sz w:val="22"/>
              <w:szCs w:val="22"/>
              <w:lang w:val="mk-MK" w:eastAsia="mk-MK" w:bidi="ar-SA"/>
            </w:rPr>
          </w:pPr>
          <w:hyperlink w:anchor="_Toc234405024" w:history="1">
            <w:r w:rsidR="009F1402" w:rsidRPr="003C28CE">
              <w:rPr>
                <w:rStyle w:val="Hyperlink"/>
                <w:rFonts w:eastAsia="NSimSun" w:cstheme="minorHAnsi"/>
                <w:noProof/>
                <w:sz w:val="22"/>
                <w:szCs w:val="22"/>
                <w14:ligatures w14:val="none"/>
              </w:rPr>
              <w:t>3.</w:t>
            </w:r>
            <w:r w:rsidR="009F1402" w:rsidRPr="003C28CE">
              <w:rPr>
                <w:rFonts w:asciiTheme="minorHAnsi" w:eastAsiaTheme="minorEastAsia" w:hAnsiTheme="minorHAnsi" w:cstheme="minorBidi"/>
                <w:b w:val="0"/>
                <w:bCs w:val="0"/>
                <w:caps w:val="0"/>
                <w:noProof/>
                <w:kern w:val="2"/>
                <w:sz w:val="22"/>
                <w:szCs w:val="22"/>
                <w:lang w:val="mk-MK" w:eastAsia="mk-MK" w:bidi="ar-SA"/>
              </w:rPr>
              <w:tab/>
            </w:r>
            <w:r w:rsidR="009F1402" w:rsidRPr="003C28CE">
              <w:rPr>
                <w:rStyle w:val="Hyperlink"/>
                <w:rFonts w:ascii="Arial" w:eastAsia="NSimSun" w:hAnsi="Arial" w:cs="Arial"/>
                <w:noProof/>
                <w:sz w:val="22"/>
                <w:szCs w:val="22"/>
                <w14:ligatures w14:val="none"/>
              </w:rPr>
              <w:t>Локација на проектот</w:t>
            </w:r>
            <w:r w:rsidR="009F1402" w:rsidRPr="003C28CE">
              <w:rPr>
                <w:noProof/>
                <w:webHidden/>
                <w:sz w:val="22"/>
                <w:szCs w:val="22"/>
              </w:rPr>
              <w:tab/>
            </w:r>
            <w:r w:rsidR="009F1402" w:rsidRPr="003C28CE">
              <w:rPr>
                <w:noProof/>
                <w:webHidden/>
                <w:sz w:val="22"/>
                <w:szCs w:val="22"/>
              </w:rPr>
              <w:fldChar w:fldCharType="begin"/>
            </w:r>
            <w:r w:rsidR="009F1402" w:rsidRPr="003C28CE">
              <w:rPr>
                <w:noProof/>
                <w:webHidden/>
                <w:sz w:val="22"/>
                <w:szCs w:val="22"/>
              </w:rPr>
              <w:instrText xml:space="preserve"> PAGEREF _Toc234405024 \h </w:instrText>
            </w:r>
            <w:r w:rsidR="009F1402" w:rsidRPr="003C28CE">
              <w:rPr>
                <w:noProof/>
                <w:webHidden/>
                <w:sz w:val="22"/>
                <w:szCs w:val="22"/>
              </w:rPr>
            </w:r>
            <w:r w:rsidR="009F1402" w:rsidRPr="003C28CE">
              <w:rPr>
                <w:noProof/>
                <w:webHidden/>
                <w:sz w:val="22"/>
                <w:szCs w:val="22"/>
              </w:rPr>
              <w:fldChar w:fldCharType="separate"/>
            </w:r>
            <w:r w:rsidR="009F1402" w:rsidRPr="003C28CE">
              <w:rPr>
                <w:noProof/>
                <w:webHidden/>
                <w:sz w:val="22"/>
                <w:szCs w:val="22"/>
              </w:rPr>
              <w:t>6</w:t>
            </w:r>
            <w:r w:rsidR="009F1402" w:rsidRPr="003C28CE">
              <w:rPr>
                <w:noProof/>
                <w:webHidden/>
                <w:sz w:val="22"/>
                <w:szCs w:val="22"/>
              </w:rPr>
              <w:fldChar w:fldCharType="end"/>
            </w:r>
          </w:hyperlink>
        </w:p>
        <w:p w14:paraId="3C5124C3" w14:textId="2319D718" w:rsidR="009F1402" w:rsidRPr="003C28CE" w:rsidRDefault="00000000">
          <w:pPr>
            <w:pStyle w:val="TOC1"/>
            <w:rPr>
              <w:rFonts w:asciiTheme="minorHAnsi" w:eastAsiaTheme="minorEastAsia" w:hAnsiTheme="minorHAnsi" w:cstheme="minorBidi"/>
              <w:b w:val="0"/>
              <w:bCs w:val="0"/>
              <w:caps w:val="0"/>
              <w:noProof/>
              <w:kern w:val="2"/>
              <w:sz w:val="22"/>
              <w:szCs w:val="22"/>
              <w:lang w:val="mk-MK" w:eastAsia="mk-MK" w:bidi="ar-SA"/>
            </w:rPr>
          </w:pPr>
          <w:hyperlink w:anchor="_Toc234405025" w:history="1">
            <w:r w:rsidR="009F1402" w:rsidRPr="003C28CE">
              <w:rPr>
                <w:rStyle w:val="Hyperlink"/>
                <w:rFonts w:eastAsia="NSimSun" w:cstheme="minorHAnsi"/>
                <w:noProof/>
                <w:sz w:val="22"/>
                <w:szCs w:val="22"/>
                <w14:ligatures w14:val="none"/>
              </w:rPr>
              <w:t>4.</w:t>
            </w:r>
            <w:r w:rsidR="009F1402" w:rsidRPr="003C28CE">
              <w:rPr>
                <w:rFonts w:asciiTheme="minorHAnsi" w:eastAsiaTheme="minorEastAsia" w:hAnsiTheme="minorHAnsi" w:cstheme="minorBidi"/>
                <w:b w:val="0"/>
                <w:bCs w:val="0"/>
                <w:caps w:val="0"/>
                <w:noProof/>
                <w:kern w:val="2"/>
                <w:sz w:val="22"/>
                <w:szCs w:val="22"/>
                <w:lang w:val="mk-MK" w:eastAsia="mk-MK" w:bidi="ar-SA"/>
              </w:rPr>
              <w:tab/>
            </w:r>
            <w:r w:rsidR="009F1402" w:rsidRPr="003C28CE">
              <w:rPr>
                <w:rStyle w:val="Hyperlink"/>
                <w:rFonts w:ascii="Arial" w:eastAsia="NSimSun" w:hAnsi="Arial" w:cs="Arial"/>
                <w:noProof/>
                <w:sz w:val="22"/>
                <w:szCs w:val="22"/>
                <w14:ligatures w14:val="none"/>
              </w:rPr>
              <w:t>Потенцијални влијанија врз животната средина</w:t>
            </w:r>
            <w:r w:rsidR="009F1402" w:rsidRPr="003C28CE">
              <w:rPr>
                <w:noProof/>
                <w:webHidden/>
                <w:sz w:val="22"/>
                <w:szCs w:val="22"/>
              </w:rPr>
              <w:tab/>
            </w:r>
            <w:r w:rsidR="009F1402" w:rsidRPr="003C28CE">
              <w:rPr>
                <w:noProof/>
                <w:webHidden/>
                <w:sz w:val="22"/>
                <w:szCs w:val="22"/>
              </w:rPr>
              <w:fldChar w:fldCharType="begin"/>
            </w:r>
            <w:r w:rsidR="009F1402" w:rsidRPr="003C28CE">
              <w:rPr>
                <w:noProof/>
                <w:webHidden/>
                <w:sz w:val="22"/>
                <w:szCs w:val="22"/>
              </w:rPr>
              <w:instrText xml:space="preserve"> PAGEREF _Toc234405025 \h </w:instrText>
            </w:r>
            <w:r w:rsidR="009F1402" w:rsidRPr="003C28CE">
              <w:rPr>
                <w:noProof/>
                <w:webHidden/>
                <w:sz w:val="22"/>
                <w:szCs w:val="22"/>
              </w:rPr>
            </w:r>
            <w:r w:rsidR="009F1402" w:rsidRPr="003C28CE">
              <w:rPr>
                <w:noProof/>
                <w:webHidden/>
                <w:sz w:val="22"/>
                <w:szCs w:val="22"/>
              </w:rPr>
              <w:fldChar w:fldCharType="separate"/>
            </w:r>
            <w:r w:rsidR="009F1402" w:rsidRPr="003C28CE">
              <w:rPr>
                <w:noProof/>
                <w:webHidden/>
                <w:sz w:val="22"/>
                <w:szCs w:val="22"/>
              </w:rPr>
              <w:t>11</w:t>
            </w:r>
            <w:r w:rsidR="009F1402" w:rsidRPr="003C28CE">
              <w:rPr>
                <w:noProof/>
                <w:webHidden/>
                <w:sz w:val="22"/>
                <w:szCs w:val="22"/>
              </w:rPr>
              <w:fldChar w:fldCharType="end"/>
            </w:r>
          </w:hyperlink>
        </w:p>
        <w:p w14:paraId="0FFC1ED1" w14:textId="6B96C96E" w:rsidR="009F1402" w:rsidRPr="003C28CE" w:rsidRDefault="00000000">
          <w:pPr>
            <w:pStyle w:val="TOC1"/>
            <w:tabs>
              <w:tab w:val="left" w:pos="1350"/>
            </w:tabs>
            <w:rPr>
              <w:rFonts w:asciiTheme="minorHAnsi" w:eastAsiaTheme="minorEastAsia" w:hAnsiTheme="minorHAnsi" w:cstheme="minorBidi"/>
              <w:b w:val="0"/>
              <w:bCs w:val="0"/>
              <w:caps w:val="0"/>
              <w:noProof/>
              <w:kern w:val="2"/>
              <w:sz w:val="22"/>
              <w:szCs w:val="22"/>
              <w:lang w:val="mk-MK" w:eastAsia="mk-MK" w:bidi="ar-SA"/>
            </w:rPr>
          </w:pPr>
          <w:hyperlink w:anchor="_Toc234405026" w:history="1">
            <w:r w:rsidR="009F1402" w:rsidRPr="003C28CE">
              <w:rPr>
                <w:rStyle w:val="Hyperlink"/>
                <w:rFonts w:eastAsia="NSimSun" w:cstheme="minorHAnsi"/>
                <w:noProof/>
                <w:sz w:val="22"/>
                <w:szCs w:val="22"/>
                <w14:ligatures w14:val="none"/>
              </w:rPr>
              <w:t>5.</w:t>
            </w:r>
            <w:r w:rsidR="009F1402" w:rsidRPr="003C28CE">
              <w:rPr>
                <w:rFonts w:asciiTheme="minorHAnsi" w:eastAsiaTheme="minorEastAsia" w:hAnsiTheme="minorHAnsi" w:cstheme="minorBidi"/>
                <w:b w:val="0"/>
                <w:bCs w:val="0"/>
                <w:caps w:val="0"/>
                <w:noProof/>
                <w:kern w:val="2"/>
                <w:sz w:val="22"/>
                <w:szCs w:val="22"/>
                <w:lang w:val="mk-MK" w:eastAsia="mk-MK" w:bidi="ar-SA"/>
              </w:rPr>
              <w:tab/>
            </w:r>
            <w:r w:rsidR="009F1402" w:rsidRPr="003C28CE">
              <w:rPr>
                <w:rStyle w:val="Hyperlink"/>
                <w:rFonts w:ascii="Arial" w:eastAsia="NSimSun" w:hAnsi="Arial" w:cs="Arial"/>
                <w:noProof/>
                <w:sz w:val="22"/>
                <w:szCs w:val="22"/>
                <w14:ligatures w14:val="none"/>
              </w:rPr>
              <w:t>Цел на Контролна листа на План за управување со животната средина и социјални прашања (ПУЖССП)</w:t>
            </w:r>
            <w:r w:rsidR="009F1402" w:rsidRPr="003C28CE">
              <w:rPr>
                <w:noProof/>
                <w:webHidden/>
                <w:sz w:val="22"/>
                <w:szCs w:val="22"/>
              </w:rPr>
              <w:tab/>
            </w:r>
            <w:r w:rsidR="009F1402" w:rsidRPr="003C28CE">
              <w:rPr>
                <w:noProof/>
                <w:webHidden/>
                <w:sz w:val="22"/>
                <w:szCs w:val="22"/>
              </w:rPr>
              <w:fldChar w:fldCharType="begin"/>
            </w:r>
            <w:r w:rsidR="009F1402" w:rsidRPr="003C28CE">
              <w:rPr>
                <w:noProof/>
                <w:webHidden/>
                <w:sz w:val="22"/>
                <w:szCs w:val="22"/>
              </w:rPr>
              <w:instrText xml:space="preserve"> PAGEREF _Toc234405026 \h </w:instrText>
            </w:r>
            <w:r w:rsidR="009F1402" w:rsidRPr="003C28CE">
              <w:rPr>
                <w:noProof/>
                <w:webHidden/>
                <w:sz w:val="22"/>
                <w:szCs w:val="22"/>
              </w:rPr>
            </w:r>
            <w:r w:rsidR="009F1402" w:rsidRPr="003C28CE">
              <w:rPr>
                <w:noProof/>
                <w:webHidden/>
                <w:sz w:val="22"/>
                <w:szCs w:val="22"/>
              </w:rPr>
              <w:fldChar w:fldCharType="separate"/>
            </w:r>
            <w:r w:rsidR="009F1402" w:rsidRPr="003C28CE">
              <w:rPr>
                <w:noProof/>
                <w:webHidden/>
                <w:sz w:val="22"/>
                <w:szCs w:val="22"/>
              </w:rPr>
              <w:t>12</w:t>
            </w:r>
            <w:r w:rsidR="009F1402" w:rsidRPr="003C28CE">
              <w:rPr>
                <w:noProof/>
                <w:webHidden/>
                <w:sz w:val="22"/>
                <w:szCs w:val="22"/>
              </w:rPr>
              <w:fldChar w:fldCharType="end"/>
            </w:r>
          </w:hyperlink>
        </w:p>
        <w:p w14:paraId="5636E076" w14:textId="17B4FD1C" w:rsidR="009F1402" w:rsidRPr="003C28CE" w:rsidRDefault="00000000">
          <w:pPr>
            <w:pStyle w:val="TOC1"/>
            <w:tabs>
              <w:tab w:val="left" w:pos="1350"/>
            </w:tabs>
            <w:rPr>
              <w:rFonts w:asciiTheme="minorHAnsi" w:eastAsiaTheme="minorEastAsia" w:hAnsiTheme="minorHAnsi" w:cstheme="minorBidi"/>
              <w:b w:val="0"/>
              <w:bCs w:val="0"/>
              <w:caps w:val="0"/>
              <w:noProof/>
              <w:kern w:val="2"/>
              <w:sz w:val="22"/>
              <w:szCs w:val="22"/>
              <w:lang w:val="mk-MK" w:eastAsia="mk-MK" w:bidi="ar-SA"/>
            </w:rPr>
          </w:pPr>
          <w:hyperlink w:anchor="_Toc234405027" w:history="1">
            <w:r w:rsidR="009F1402" w:rsidRPr="003C28CE">
              <w:rPr>
                <w:rStyle w:val="Hyperlink"/>
                <w:rFonts w:eastAsia="NSimSun" w:cstheme="minorHAnsi"/>
                <w:noProof/>
                <w:sz w:val="22"/>
                <w:szCs w:val="22"/>
                <w14:ligatures w14:val="none"/>
              </w:rPr>
              <w:t>6.</w:t>
            </w:r>
            <w:r w:rsidR="009F1402" w:rsidRPr="003C28CE">
              <w:rPr>
                <w:rFonts w:asciiTheme="minorHAnsi" w:eastAsiaTheme="minorEastAsia" w:hAnsiTheme="minorHAnsi" w:cstheme="minorBidi"/>
                <w:b w:val="0"/>
                <w:bCs w:val="0"/>
                <w:caps w:val="0"/>
                <w:noProof/>
                <w:kern w:val="2"/>
                <w:sz w:val="22"/>
                <w:szCs w:val="22"/>
                <w:lang w:val="mk-MK" w:eastAsia="mk-MK" w:bidi="ar-SA"/>
              </w:rPr>
              <w:tab/>
            </w:r>
            <w:r w:rsidR="009F1402" w:rsidRPr="003C28CE">
              <w:rPr>
                <w:rStyle w:val="Hyperlink"/>
                <w:rFonts w:ascii="Arial" w:eastAsia="NSimSun" w:hAnsi="Arial" w:cs="Arial"/>
                <w:noProof/>
                <w:sz w:val="22"/>
                <w:szCs w:val="22"/>
                <w14:ligatures w14:val="none"/>
              </w:rPr>
              <w:t>Примена на Контролната листа на Планот за управување со животната средина и социјални прашања (ПУЖССП)</w:t>
            </w:r>
            <w:r w:rsidR="009F1402" w:rsidRPr="003C28CE">
              <w:rPr>
                <w:noProof/>
                <w:webHidden/>
                <w:sz w:val="22"/>
                <w:szCs w:val="22"/>
              </w:rPr>
              <w:tab/>
            </w:r>
            <w:r w:rsidR="009F1402" w:rsidRPr="003C28CE">
              <w:rPr>
                <w:noProof/>
                <w:webHidden/>
                <w:sz w:val="22"/>
                <w:szCs w:val="22"/>
              </w:rPr>
              <w:fldChar w:fldCharType="begin"/>
            </w:r>
            <w:r w:rsidR="009F1402" w:rsidRPr="003C28CE">
              <w:rPr>
                <w:noProof/>
                <w:webHidden/>
                <w:sz w:val="22"/>
                <w:szCs w:val="22"/>
              </w:rPr>
              <w:instrText xml:space="preserve"> PAGEREF _Toc234405027 \h </w:instrText>
            </w:r>
            <w:r w:rsidR="009F1402" w:rsidRPr="003C28CE">
              <w:rPr>
                <w:noProof/>
                <w:webHidden/>
                <w:sz w:val="22"/>
                <w:szCs w:val="22"/>
              </w:rPr>
            </w:r>
            <w:r w:rsidR="009F1402" w:rsidRPr="003C28CE">
              <w:rPr>
                <w:noProof/>
                <w:webHidden/>
                <w:sz w:val="22"/>
                <w:szCs w:val="22"/>
              </w:rPr>
              <w:fldChar w:fldCharType="separate"/>
            </w:r>
            <w:r w:rsidR="009F1402" w:rsidRPr="003C28CE">
              <w:rPr>
                <w:noProof/>
                <w:webHidden/>
                <w:sz w:val="22"/>
                <w:szCs w:val="22"/>
              </w:rPr>
              <w:t>13</w:t>
            </w:r>
            <w:r w:rsidR="009F1402" w:rsidRPr="003C28CE">
              <w:rPr>
                <w:noProof/>
                <w:webHidden/>
                <w:sz w:val="22"/>
                <w:szCs w:val="22"/>
              </w:rPr>
              <w:fldChar w:fldCharType="end"/>
            </w:r>
          </w:hyperlink>
        </w:p>
        <w:p w14:paraId="124DF2F9" w14:textId="75777671" w:rsidR="009F1402" w:rsidRPr="003C28CE" w:rsidRDefault="00000000">
          <w:pPr>
            <w:pStyle w:val="TOC1"/>
            <w:rPr>
              <w:rFonts w:asciiTheme="minorHAnsi" w:eastAsiaTheme="minorEastAsia" w:hAnsiTheme="minorHAnsi" w:cstheme="minorBidi"/>
              <w:b w:val="0"/>
              <w:bCs w:val="0"/>
              <w:caps w:val="0"/>
              <w:noProof/>
              <w:kern w:val="2"/>
              <w:sz w:val="22"/>
              <w:szCs w:val="22"/>
              <w:lang w:val="mk-MK" w:eastAsia="mk-MK" w:bidi="ar-SA"/>
            </w:rPr>
          </w:pPr>
          <w:hyperlink w:anchor="_Toc234405028" w:history="1">
            <w:r w:rsidR="009F1402" w:rsidRPr="003C28CE">
              <w:rPr>
                <w:rStyle w:val="Hyperlink"/>
                <w:rFonts w:eastAsia="NSimSun" w:cstheme="minorHAnsi"/>
                <w:noProof/>
                <w:sz w:val="22"/>
                <w:szCs w:val="22"/>
                <w14:ligatures w14:val="none"/>
              </w:rPr>
              <w:t>7.</w:t>
            </w:r>
            <w:r w:rsidR="009F1402" w:rsidRPr="003C28CE">
              <w:rPr>
                <w:rFonts w:asciiTheme="minorHAnsi" w:eastAsiaTheme="minorEastAsia" w:hAnsiTheme="minorHAnsi" w:cstheme="minorBidi"/>
                <w:b w:val="0"/>
                <w:bCs w:val="0"/>
                <w:caps w:val="0"/>
                <w:noProof/>
                <w:kern w:val="2"/>
                <w:sz w:val="22"/>
                <w:szCs w:val="22"/>
                <w:lang w:val="mk-MK" w:eastAsia="mk-MK" w:bidi="ar-SA"/>
              </w:rPr>
              <w:tab/>
            </w:r>
            <w:r w:rsidR="009F1402" w:rsidRPr="003C28CE">
              <w:rPr>
                <w:rStyle w:val="Hyperlink"/>
                <w:rFonts w:ascii="Arial" w:eastAsia="NSimSun" w:hAnsi="Arial" w:cs="Arial"/>
                <w:noProof/>
                <w:sz w:val="22"/>
                <w:szCs w:val="22"/>
                <w14:ligatures w14:val="none"/>
              </w:rPr>
              <w:t>Механизам за поплаки</w:t>
            </w:r>
            <w:r w:rsidR="009F1402" w:rsidRPr="003C28CE">
              <w:rPr>
                <w:noProof/>
                <w:webHidden/>
                <w:sz w:val="22"/>
                <w:szCs w:val="22"/>
              </w:rPr>
              <w:tab/>
            </w:r>
            <w:r w:rsidR="009F1402" w:rsidRPr="003C28CE">
              <w:rPr>
                <w:noProof/>
                <w:webHidden/>
                <w:sz w:val="22"/>
                <w:szCs w:val="22"/>
              </w:rPr>
              <w:fldChar w:fldCharType="begin"/>
            </w:r>
            <w:r w:rsidR="009F1402" w:rsidRPr="003C28CE">
              <w:rPr>
                <w:noProof/>
                <w:webHidden/>
                <w:sz w:val="22"/>
                <w:szCs w:val="22"/>
              </w:rPr>
              <w:instrText xml:space="preserve"> PAGEREF _Toc234405028 \h </w:instrText>
            </w:r>
            <w:r w:rsidR="009F1402" w:rsidRPr="003C28CE">
              <w:rPr>
                <w:noProof/>
                <w:webHidden/>
                <w:sz w:val="22"/>
                <w:szCs w:val="22"/>
              </w:rPr>
            </w:r>
            <w:r w:rsidR="009F1402" w:rsidRPr="003C28CE">
              <w:rPr>
                <w:noProof/>
                <w:webHidden/>
                <w:sz w:val="22"/>
                <w:szCs w:val="22"/>
              </w:rPr>
              <w:fldChar w:fldCharType="separate"/>
            </w:r>
            <w:r w:rsidR="009F1402" w:rsidRPr="003C28CE">
              <w:rPr>
                <w:noProof/>
                <w:webHidden/>
                <w:sz w:val="22"/>
                <w:szCs w:val="22"/>
              </w:rPr>
              <w:t>13</w:t>
            </w:r>
            <w:r w:rsidR="009F1402" w:rsidRPr="003C28CE">
              <w:rPr>
                <w:noProof/>
                <w:webHidden/>
                <w:sz w:val="22"/>
                <w:szCs w:val="22"/>
              </w:rPr>
              <w:fldChar w:fldCharType="end"/>
            </w:r>
          </w:hyperlink>
        </w:p>
        <w:p w14:paraId="536F07B5" w14:textId="5C76F280" w:rsidR="009F1402" w:rsidRPr="003C28CE" w:rsidRDefault="00000000">
          <w:pPr>
            <w:pStyle w:val="TOC1"/>
            <w:rPr>
              <w:rFonts w:asciiTheme="minorHAnsi" w:eastAsiaTheme="minorEastAsia" w:hAnsiTheme="minorHAnsi" w:cstheme="minorBidi"/>
              <w:b w:val="0"/>
              <w:bCs w:val="0"/>
              <w:caps w:val="0"/>
              <w:noProof/>
              <w:kern w:val="2"/>
              <w:sz w:val="22"/>
              <w:szCs w:val="22"/>
              <w:lang w:val="mk-MK" w:eastAsia="mk-MK" w:bidi="ar-SA"/>
            </w:rPr>
          </w:pPr>
          <w:hyperlink w:anchor="_Toc234405029" w:history="1">
            <w:r w:rsidR="009F1402" w:rsidRPr="003C28CE">
              <w:rPr>
                <w:rStyle w:val="Hyperlink"/>
                <w:rFonts w:eastAsia="NSimSun" w:cstheme="minorHAnsi"/>
                <w:noProof/>
                <w:sz w:val="22"/>
                <w:szCs w:val="22"/>
                <w14:ligatures w14:val="none"/>
              </w:rPr>
              <w:t>8.</w:t>
            </w:r>
            <w:r w:rsidR="009F1402" w:rsidRPr="003C28CE">
              <w:rPr>
                <w:rFonts w:asciiTheme="minorHAnsi" w:eastAsiaTheme="minorEastAsia" w:hAnsiTheme="minorHAnsi" w:cstheme="minorBidi"/>
                <w:b w:val="0"/>
                <w:bCs w:val="0"/>
                <w:caps w:val="0"/>
                <w:noProof/>
                <w:kern w:val="2"/>
                <w:sz w:val="22"/>
                <w:szCs w:val="22"/>
                <w:lang w:val="mk-MK" w:eastAsia="mk-MK" w:bidi="ar-SA"/>
              </w:rPr>
              <w:tab/>
            </w:r>
            <w:r w:rsidR="009F1402" w:rsidRPr="003C28CE">
              <w:rPr>
                <w:rStyle w:val="Hyperlink"/>
                <w:rFonts w:ascii="Arial" w:eastAsia="NSimSun" w:hAnsi="Arial" w:cs="Arial"/>
                <w:noProof/>
                <w:sz w:val="22"/>
                <w:szCs w:val="22"/>
                <w14:ligatures w14:val="none"/>
              </w:rPr>
              <w:t>Мониторинг и известување</w:t>
            </w:r>
            <w:r w:rsidR="009F1402" w:rsidRPr="003C28CE">
              <w:rPr>
                <w:noProof/>
                <w:webHidden/>
                <w:sz w:val="22"/>
                <w:szCs w:val="22"/>
              </w:rPr>
              <w:tab/>
            </w:r>
            <w:r w:rsidR="009F1402" w:rsidRPr="003C28CE">
              <w:rPr>
                <w:noProof/>
                <w:webHidden/>
                <w:sz w:val="22"/>
                <w:szCs w:val="22"/>
              </w:rPr>
              <w:fldChar w:fldCharType="begin"/>
            </w:r>
            <w:r w:rsidR="009F1402" w:rsidRPr="003C28CE">
              <w:rPr>
                <w:noProof/>
                <w:webHidden/>
                <w:sz w:val="22"/>
                <w:szCs w:val="22"/>
              </w:rPr>
              <w:instrText xml:space="preserve"> PAGEREF _Toc234405029 \h </w:instrText>
            </w:r>
            <w:r w:rsidR="009F1402" w:rsidRPr="003C28CE">
              <w:rPr>
                <w:noProof/>
                <w:webHidden/>
                <w:sz w:val="22"/>
                <w:szCs w:val="22"/>
              </w:rPr>
            </w:r>
            <w:r w:rsidR="009F1402" w:rsidRPr="003C28CE">
              <w:rPr>
                <w:noProof/>
                <w:webHidden/>
                <w:sz w:val="22"/>
                <w:szCs w:val="22"/>
              </w:rPr>
              <w:fldChar w:fldCharType="separate"/>
            </w:r>
            <w:r w:rsidR="009F1402" w:rsidRPr="003C28CE">
              <w:rPr>
                <w:noProof/>
                <w:webHidden/>
                <w:sz w:val="22"/>
                <w:szCs w:val="22"/>
              </w:rPr>
              <w:t>16</w:t>
            </w:r>
            <w:r w:rsidR="009F1402" w:rsidRPr="003C28CE">
              <w:rPr>
                <w:noProof/>
                <w:webHidden/>
                <w:sz w:val="22"/>
                <w:szCs w:val="22"/>
              </w:rPr>
              <w:fldChar w:fldCharType="end"/>
            </w:r>
          </w:hyperlink>
        </w:p>
        <w:p w14:paraId="0D632A0A" w14:textId="65878F02" w:rsidR="003D3959" w:rsidRPr="002227F5" w:rsidRDefault="003D3959" w:rsidP="003D3959">
          <w:pPr>
            <w:spacing w:before="120" w:after="120" w:line="240" w:lineRule="auto"/>
            <w:jc w:val="both"/>
            <w:rPr>
              <w:rFonts w:ascii="Arial" w:eastAsia="Calibri" w:hAnsi="Arial" w:cs="Arial"/>
              <w:kern w:val="0"/>
              <w:sz w:val="24"/>
              <w:szCs w:val="24"/>
              <w:lang w:val="en-US" w:bidi="en-US"/>
              <w14:ligatures w14:val="none"/>
            </w:rPr>
          </w:pPr>
          <w:r w:rsidRPr="003C28CE">
            <w:rPr>
              <w:rFonts w:ascii="Arial" w:eastAsia="Calibri" w:hAnsi="Arial" w:cs="Arial"/>
              <w:b/>
              <w:bCs/>
              <w:noProof/>
              <w:kern w:val="0"/>
              <w:lang w:val="en-US" w:bidi="en-US"/>
              <w14:ligatures w14:val="none"/>
            </w:rPr>
            <w:fldChar w:fldCharType="end"/>
          </w:r>
        </w:p>
      </w:sdtContent>
    </w:sdt>
    <w:p w14:paraId="5C3A98EF" w14:textId="77777777" w:rsidR="00FB4C2B" w:rsidRDefault="00FB4C2B">
      <w:pPr>
        <w:pStyle w:val="TableofFigures"/>
        <w:tabs>
          <w:tab w:val="right" w:leader="dot" w:pos="9017"/>
        </w:tabs>
        <w:rPr>
          <w:rFonts w:ascii="Arial" w:eastAsia="Times New Roman" w:hAnsi="Arial" w:cs="Arial"/>
          <w:b/>
          <w:bCs/>
          <w:caps/>
          <w:noProof/>
          <w:color w:val="0000FF"/>
          <w:kern w:val="0"/>
          <w:sz w:val="20"/>
          <w:szCs w:val="20"/>
          <w:u w:val="single"/>
          <w:lang w:bidi="en-US"/>
          <w14:ligatures w14:val="none"/>
        </w:rPr>
      </w:pPr>
    </w:p>
    <w:p w14:paraId="6229E56F" w14:textId="39C53EAE" w:rsidR="009F1402" w:rsidRPr="003C28CE" w:rsidRDefault="003D3959" w:rsidP="003C28CE">
      <w:pPr>
        <w:pStyle w:val="TableofFigures"/>
        <w:tabs>
          <w:tab w:val="right" w:leader="dot" w:pos="9017"/>
        </w:tabs>
        <w:spacing w:after="120" w:line="360" w:lineRule="auto"/>
        <w:jc w:val="both"/>
        <w:rPr>
          <w:rFonts w:ascii="Arial" w:eastAsiaTheme="minorEastAsia" w:hAnsi="Arial" w:cs="Arial"/>
          <w:noProof/>
          <w:sz w:val="24"/>
          <w:szCs w:val="24"/>
          <w:lang w:eastAsia="mk-MK"/>
        </w:rPr>
      </w:pPr>
      <w:r w:rsidRPr="00FB4C2B">
        <w:rPr>
          <w:rFonts w:ascii="Arial" w:eastAsia="Times New Roman" w:hAnsi="Arial" w:cs="Arial"/>
          <w:b/>
          <w:bCs/>
          <w:caps/>
          <w:noProof/>
          <w:color w:val="0000FF"/>
          <w:kern w:val="0"/>
          <w:sz w:val="20"/>
          <w:szCs w:val="20"/>
          <w:u w:val="single"/>
          <w:lang w:bidi="en-US"/>
          <w14:ligatures w14:val="none"/>
        </w:rPr>
        <w:fldChar w:fldCharType="begin"/>
      </w:r>
      <w:r w:rsidRPr="00FB4C2B">
        <w:rPr>
          <w:rFonts w:ascii="Arial" w:eastAsia="Times New Roman" w:hAnsi="Arial" w:cs="Arial"/>
          <w:b/>
          <w:bCs/>
          <w:caps/>
          <w:noProof/>
          <w:color w:val="0000FF"/>
          <w:kern w:val="0"/>
          <w:sz w:val="20"/>
          <w:szCs w:val="20"/>
          <w:u w:val="single"/>
          <w:lang w:bidi="en-US"/>
          <w14:ligatures w14:val="none"/>
        </w:rPr>
        <w:instrText xml:space="preserve"> TOC \h \z \c "Прилог" </w:instrText>
      </w:r>
      <w:r w:rsidRPr="00FB4C2B">
        <w:rPr>
          <w:rFonts w:ascii="Arial" w:eastAsia="Times New Roman" w:hAnsi="Arial" w:cs="Arial"/>
          <w:b/>
          <w:bCs/>
          <w:caps/>
          <w:noProof/>
          <w:color w:val="0000FF"/>
          <w:kern w:val="0"/>
          <w:sz w:val="20"/>
          <w:szCs w:val="20"/>
          <w:u w:val="single"/>
          <w:lang w:bidi="en-US"/>
          <w14:ligatures w14:val="none"/>
        </w:rPr>
        <w:fldChar w:fldCharType="separate"/>
      </w:r>
      <w:hyperlink w:anchor="_Toc234405034" w:history="1">
        <w:r w:rsidR="009F1402" w:rsidRPr="003C28CE">
          <w:rPr>
            <w:rStyle w:val="Hyperlink"/>
            <w:rFonts w:ascii="Arial" w:eastAsia="Microsoft Sans Serif" w:hAnsi="Arial" w:cs="Arial"/>
            <w:noProof/>
            <w:kern w:val="0"/>
            <w:lang w:bidi="en-US"/>
            <w14:ligatures w14:val="none"/>
          </w:rPr>
          <w:t>Прилог 1.</w:t>
        </w:r>
        <w:r w:rsidR="009F1402" w:rsidRPr="003C28CE">
          <w:rPr>
            <w:rStyle w:val="Hyperlink"/>
            <w:rFonts w:ascii="Arial" w:eastAsia="Microsoft Sans Serif" w:hAnsi="Arial" w:cs="Arial"/>
            <w:bCs/>
            <w:noProof/>
            <w:kern w:val="0"/>
            <w:lang w:bidi="en-US"/>
            <w14:ligatures w14:val="none"/>
          </w:rPr>
          <w:t xml:space="preserve"> Образец за Контролна листа на План за управување со животна средина и социјални прашања (ПУЖССП)  за работите за надградба /адаптација / реконструкција на постојни објекти (доколку е потребно)</w:t>
        </w:r>
        <w:r w:rsidR="009F1402" w:rsidRPr="003C28CE">
          <w:rPr>
            <w:rFonts w:ascii="Arial" w:hAnsi="Arial" w:cs="Arial"/>
            <w:noProof/>
            <w:webHidden/>
          </w:rPr>
          <w:tab/>
        </w:r>
        <w:r w:rsidR="009F1402" w:rsidRPr="003C28CE">
          <w:rPr>
            <w:rFonts w:ascii="Arial" w:hAnsi="Arial" w:cs="Arial"/>
            <w:noProof/>
            <w:webHidden/>
          </w:rPr>
          <w:fldChar w:fldCharType="begin"/>
        </w:r>
        <w:r w:rsidR="009F1402" w:rsidRPr="003C28CE">
          <w:rPr>
            <w:rFonts w:ascii="Arial" w:hAnsi="Arial" w:cs="Arial"/>
            <w:noProof/>
            <w:webHidden/>
          </w:rPr>
          <w:instrText xml:space="preserve"> PAGEREF _Toc234405034 \h </w:instrText>
        </w:r>
        <w:r w:rsidR="009F1402" w:rsidRPr="003C28CE">
          <w:rPr>
            <w:rFonts w:ascii="Arial" w:hAnsi="Arial" w:cs="Arial"/>
            <w:noProof/>
            <w:webHidden/>
          </w:rPr>
        </w:r>
        <w:r w:rsidR="009F1402" w:rsidRPr="003C28CE">
          <w:rPr>
            <w:rFonts w:ascii="Arial" w:hAnsi="Arial" w:cs="Arial"/>
            <w:noProof/>
            <w:webHidden/>
          </w:rPr>
          <w:fldChar w:fldCharType="separate"/>
        </w:r>
        <w:r w:rsidR="009F1402" w:rsidRPr="003C28CE">
          <w:rPr>
            <w:rFonts w:ascii="Arial" w:hAnsi="Arial" w:cs="Arial"/>
            <w:noProof/>
            <w:webHidden/>
          </w:rPr>
          <w:t>18</w:t>
        </w:r>
        <w:r w:rsidR="009F1402" w:rsidRPr="003C28CE">
          <w:rPr>
            <w:rFonts w:ascii="Arial" w:hAnsi="Arial" w:cs="Arial"/>
            <w:noProof/>
            <w:webHidden/>
          </w:rPr>
          <w:fldChar w:fldCharType="end"/>
        </w:r>
      </w:hyperlink>
    </w:p>
    <w:p w14:paraId="7C53BB79" w14:textId="7A74FD5E" w:rsidR="009F1402" w:rsidRPr="003C28CE" w:rsidRDefault="00000000" w:rsidP="003C28CE">
      <w:pPr>
        <w:pStyle w:val="TableofFigures"/>
        <w:tabs>
          <w:tab w:val="right" w:leader="dot" w:pos="9017"/>
        </w:tabs>
        <w:spacing w:after="120" w:line="360" w:lineRule="auto"/>
        <w:jc w:val="both"/>
        <w:rPr>
          <w:rFonts w:ascii="Arial" w:eastAsiaTheme="minorEastAsia" w:hAnsi="Arial" w:cs="Arial"/>
          <w:noProof/>
          <w:sz w:val="24"/>
          <w:szCs w:val="24"/>
          <w:lang w:eastAsia="mk-MK"/>
        </w:rPr>
      </w:pPr>
      <w:hyperlink w:anchor="_Toc234405035" w:history="1">
        <w:r w:rsidR="009F1402" w:rsidRPr="003C28CE">
          <w:rPr>
            <w:rStyle w:val="Hyperlink"/>
            <w:rFonts w:ascii="Arial" w:eastAsia="Times New Roman" w:hAnsi="Arial" w:cs="Arial"/>
            <w:noProof/>
            <w:kern w:val="0"/>
            <w:lang w:bidi="en-US"/>
            <w14:ligatures w14:val="none"/>
          </w:rPr>
          <w:t xml:space="preserve">Прилог 2 </w:t>
        </w:r>
        <w:r w:rsidR="009F1402" w:rsidRPr="003C28CE">
          <w:rPr>
            <w:rStyle w:val="Hyperlink"/>
            <w:rFonts w:ascii="Arial" w:eastAsia="Calibri" w:hAnsi="Arial" w:cs="Arial"/>
            <w:noProof/>
            <w:kern w:val="0"/>
            <w:lang w:bidi="en-US"/>
            <w14:ligatures w14:val="none"/>
          </w:rPr>
          <w:t>Образец за доставување на коментари и сугестии за Контролната листа на ПУЖССП</w:t>
        </w:r>
        <w:r w:rsidR="009F1402" w:rsidRPr="003C28CE">
          <w:rPr>
            <w:rFonts w:ascii="Arial" w:hAnsi="Arial" w:cs="Arial"/>
            <w:noProof/>
            <w:webHidden/>
          </w:rPr>
          <w:tab/>
        </w:r>
        <w:r w:rsidR="009F1402" w:rsidRPr="003C28CE">
          <w:rPr>
            <w:rFonts w:ascii="Arial" w:hAnsi="Arial" w:cs="Arial"/>
            <w:noProof/>
            <w:webHidden/>
          </w:rPr>
          <w:fldChar w:fldCharType="begin"/>
        </w:r>
        <w:r w:rsidR="009F1402" w:rsidRPr="003C28CE">
          <w:rPr>
            <w:rFonts w:ascii="Arial" w:hAnsi="Arial" w:cs="Arial"/>
            <w:noProof/>
            <w:webHidden/>
          </w:rPr>
          <w:instrText xml:space="preserve"> PAGEREF _Toc234405035 \h </w:instrText>
        </w:r>
        <w:r w:rsidR="009F1402" w:rsidRPr="003C28CE">
          <w:rPr>
            <w:rFonts w:ascii="Arial" w:hAnsi="Arial" w:cs="Arial"/>
            <w:noProof/>
            <w:webHidden/>
          </w:rPr>
        </w:r>
        <w:r w:rsidR="009F1402" w:rsidRPr="003C28CE">
          <w:rPr>
            <w:rFonts w:ascii="Arial" w:hAnsi="Arial" w:cs="Arial"/>
            <w:noProof/>
            <w:webHidden/>
          </w:rPr>
          <w:fldChar w:fldCharType="separate"/>
        </w:r>
        <w:r w:rsidR="009F1402" w:rsidRPr="003C28CE">
          <w:rPr>
            <w:rFonts w:ascii="Arial" w:hAnsi="Arial" w:cs="Arial"/>
            <w:noProof/>
            <w:webHidden/>
          </w:rPr>
          <w:t>46</w:t>
        </w:r>
        <w:r w:rsidR="009F1402" w:rsidRPr="003C28CE">
          <w:rPr>
            <w:rFonts w:ascii="Arial" w:hAnsi="Arial" w:cs="Arial"/>
            <w:noProof/>
            <w:webHidden/>
          </w:rPr>
          <w:fldChar w:fldCharType="end"/>
        </w:r>
      </w:hyperlink>
    </w:p>
    <w:p w14:paraId="334BFD3B" w14:textId="406316D2" w:rsidR="009F1402" w:rsidRPr="003C28CE" w:rsidRDefault="00000000" w:rsidP="003C28CE">
      <w:pPr>
        <w:pStyle w:val="TableofFigures"/>
        <w:tabs>
          <w:tab w:val="right" w:leader="dot" w:pos="9017"/>
        </w:tabs>
        <w:spacing w:after="120" w:line="360" w:lineRule="auto"/>
        <w:jc w:val="both"/>
        <w:rPr>
          <w:rFonts w:ascii="Arial" w:eastAsiaTheme="minorEastAsia" w:hAnsi="Arial" w:cs="Arial"/>
          <w:noProof/>
          <w:sz w:val="24"/>
          <w:szCs w:val="24"/>
          <w:lang w:eastAsia="mk-MK"/>
        </w:rPr>
      </w:pPr>
      <w:hyperlink w:anchor="_Toc234405036" w:history="1">
        <w:r w:rsidR="009F1402" w:rsidRPr="003C28CE">
          <w:rPr>
            <w:rStyle w:val="Hyperlink"/>
            <w:rFonts w:ascii="Arial" w:eastAsia="Times New Roman" w:hAnsi="Arial" w:cs="Arial"/>
            <w:noProof/>
            <w:kern w:val="0"/>
            <w:lang w:bidi="en-US"/>
            <w14:ligatures w14:val="none"/>
          </w:rPr>
          <w:t>Прилог 3</w:t>
        </w:r>
        <w:r w:rsidR="009F1402" w:rsidRPr="003C28CE">
          <w:rPr>
            <w:rStyle w:val="Hyperlink"/>
            <w:rFonts w:ascii="Arial" w:eastAsia="Calibri" w:hAnsi="Arial" w:cs="Arial"/>
            <w:noProof/>
            <w:kern w:val="0"/>
            <w:lang w:bidi="en-US"/>
            <w14:ligatures w14:val="none"/>
          </w:rPr>
          <w:t xml:space="preserve"> Образец за доставување поплаки за Реконструкција/надградба/адаптација на постоечки објекти во рамки на ППСУ 2</w:t>
        </w:r>
        <w:r w:rsidR="009F1402" w:rsidRPr="003C28CE">
          <w:rPr>
            <w:rFonts w:ascii="Arial" w:hAnsi="Arial" w:cs="Arial"/>
            <w:noProof/>
            <w:webHidden/>
          </w:rPr>
          <w:tab/>
        </w:r>
        <w:r w:rsidR="009F1402" w:rsidRPr="003C28CE">
          <w:rPr>
            <w:rFonts w:ascii="Arial" w:hAnsi="Arial" w:cs="Arial"/>
            <w:noProof/>
            <w:webHidden/>
          </w:rPr>
          <w:fldChar w:fldCharType="begin"/>
        </w:r>
        <w:r w:rsidR="009F1402" w:rsidRPr="003C28CE">
          <w:rPr>
            <w:rFonts w:ascii="Arial" w:hAnsi="Arial" w:cs="Arial"/>
            <w:noProof/>
            <w:webHidden/>
          </w:rPr>
          <w:instrText xml:space="preserve"> PAGEREF _Toc234405036 \h </w:instrText>
        </w:r>
        <w:r w:rsidR="009F1402" w:rsidRPr="003C28CE">
          <w:rPr>
            <w:rFonts w:ascii="Arial" w:hAnsi="Arial" w:cs="Arial"/>
            <w:noProof/>
            <w:webHidden/>
          </w:rPr>
        </w:r>
        <w:r w:rsidR="009F1402" w:rsidRPr="003C28CE">
          <w:rPr>
            <w:rFonts w:ascii="Arial" w:hAnsi="Arial" w:cs="Arial"/>
            <w:noProof/>
            <w:webHidden/>
          </w:rPr>
          <w:fldChar w:fldCharType="separate"/>
        </w:r>
        <w:r w:rsidR="009F1402" w:rsidRPr="003C28CE">
          <w:rPr>
            <w:rFonts w:ascii="Arial" w:hAnsi="Arial" w:cs="Arial"/>
            <w:noProof/>
            <w:webHidden/>
          </w:rPr>
          <w:t>47</w:t>
        </w:r>
        <w:r w:rsidR="009F1402" w:rsidRPr="003C28CE">
          <w:rPr>
            <w:rFonts w:ascii="Arial" w:hAnsi="Arial" w:cs="Arial"/>
            <w:noProof/>
            <w:webHidden/>
          </w:rPr>
          <w:fldChar w:fldCharType="end"/>
        </w:r>
      </w:hyperlink>
    </w:p>
    <w:p w14:paraId="6B7FEC6D" w14:textId="053E860C" w:rsidR="003D3959" w:rsidRPr="002227F5" w:rsidRDefault="003D3959" w:rsidP="002227F5">
      <w:pPr>
        <w:tabs>
          <w:tab w:val="left" w:pos="440"/>
          <w:tab w:val="right" w:leader="dot" w:pos="9510"/>
        </w:tabs>
        <w:spacing w:before="120" w:after="120" w:line="240" w:lineRule="auto"/>
        <w:jc w:val="both"/>
        <w:rPr>
          <w:rFonts w:ascii="Arial" w:eastAsia="NSimSun" w:hAnsi="Arial" w:cs="Arial"/>
          <w:b/>
          <w:bCs/>
          <w:caps/>
          <w:kern w:val="0"/>
          <w:sz w:val="20"/>
          <w:szCs w:val="20"/>
          <w:lang w:val="en-US" w:bidi="en-US"/>
          <w14:ligatures w14:val="none"/>
        </w:rPr>
      </w:pPr>
      <w:r w:rsidRPr="00FB4C2B">
        <w:rPr>
          <w:rFonts w:ascii="Arial" w:eastAsia="Times New Roman" w:hAnsi="Arial" w:cs="Arial"/>
          <w:b/>
          <w:bCs/>
          <w:caps/>
          <w:noProof/>
          <w:color w:val="0000FF"/>
          <w:kern w:val="0"/>
          <w:sz w:val="20"/>
          <w:szCs w:val="20"/>
          <w:u w:val="single"/>
          <w:lang w:bidi="en-US"/>
          <w14:ligatures w14:val="none"/>
        </w:rPr>
        <w:fldChar w:fldCharType="end"/>
      </w:r>
    </w:p>
    <w:p w14:paraId="259E01B1" w14:textId="77777777" w:rsidR="003D3959" w:rsidRPr="002227F5" w:rsidRDefault="003D3959" w:rsidP="003D3959">
      <w:pPr>
        <w:tabs>
          <w:tab w:val="left" w:pos="2040"/>
        </w:tabs>
        <w:spacing w:before="120" w:after="120" w:line="240" w:lineRule="auto"/>
        <w:jc w:val="both"/>
        <w:rPr>
          <w:rFonts w:ascii="Arial" w:eastAsia="NSimSun" w:hAnsi="Arial" w:cs="Arial"/>
          <w:kern w:val="0"/>
          <w:sz w:val="24"/>
          <w:szCs w:val="24"/>
          <w:lang w:val="en-US" w:bidi="en-US"/>
          <w14:ligatures w14:val="none"/>
        </w:rPr>
      </w:pPr>
    </w:p>
    <w:p w14:paraId="39B3B2F3" w14:textId="77777777" w:rsidR="003D3959" w:rsidRPr="002227F5" w:rsidRDefault="003D3959" w:rsidP="003D3959">
      <w:pPr>
        <w:tabs>
          <w:tab w:val="left" w:pos="2040"/>
        </w:tabs>
        <w:spacing w:before="120" w:after="120" w:line="240" w:lineRule="auto"/>
        <w:jc w:val="both"/>
        <w:rPr>
          <w:rFonts w:ascii="Arial" w:eastAsia="NSimSun" w:hAnsi="Arial" w:cs="Arial"/>
          <w:kern w:val="0"/>
          <w:sz w:val="24"/>
          <w:szCs w:val="24"/>
          <w:lang w:val="en-US" w:bidi="en-US"/>
          <w14:ligatures w14:val="none"/>
        </w:rPr>
        <w:sectPr w:rsidR="003D3959" w:rsidRPr="002227F5" w:rsidSect="002227F5">
          <w:headerReference w:type="default" r:id="rId11"/>
          <w:footerReference w:type="default" r:id="rId12"/>
          <w:pgSz w:w="11907" w:h="16840" w:code="9"/>
          <w:pgMar w:top="1440" w:right="1440" w:bottom="1440" w:left="1440" w:header="709" w:footer="709" w:gutter="0"/>
          <w:cols w:space="708"/>
          <w:titlePg/>
          <w:docGrid w:linePitch="360"/>
        </w:sectPr>
      </w:pPr>
    </w:p>
    <w:p w14:paraId="3DE4F157" w14:textId="77777777" w:rsidR="003D3959" w:rsidRPr="002227F5" w:rsidRDefault="003D3959" w:rsidP="003D3959">
      <w:pPr>
        <w:spacing w:before="240" w:after="120" w:line="276" w:lineRule="auto"/>
        <w:jc w:val="both"/>
        <w:rPr>
          <w:rFonts w:ascii="Arial" w:eastAsia="NSimSun" w:hAnsi="Arial" w:cs="Arial"/>
          <w:kern w:val="0"/>
          <w:sz w:val="24"/>
          <w:szCs w:val="24"/>
          <w:lang w:val="en-US" w:bidi="en-US"/>
          <w14:ligatures w14:val="none"/>
        </w:rPr>
      </w:pPr>
    </w:p>
    <w:p w14:paraId="130B6103" w14:textId="77777777" w:rsidR="003D3959" w:rsidRPr="002227F5" w:rsidRDefault="003D3959" w:rsidP="003D3959">
      <w:pPr>
        <w:spacing w:before="120" w:after="120" w:line="240" w:lineRule="auto"/>
        <w:jc w:val="both"/>
        <w:rPr>
          <w:rFonts w:ascii="Arial" w:eastAsia="NSimSun" w:hAnsi="Arial" w:cs="Arial"/>
          <w:b/>
          <w:bCs/>
          <w:kern w:val="0"/>
          <w:lang w:bidi="en-US"/>
          <w14:ligatures w14:val="none"/>
        </w:rPr>
      </w:pPr>
      <w:r w:rsidRPr="002227F5">
        <w:rPr>
          <w:rFonts w:ascii="Arial" w:eastAsia="NSimSun" w:hAnsi="Arial" w:cs="Arial"/>
          <w:b/>
          <w:bCs/>
          <w:kern w:val="0"/>
          <w:lang w:bidi="en-US"/>
          <w14:ligatures w14:val="none"/>
        </w:rPr>
        <w:t>КРАТЕНКИ</w:t>
      </w:r>
    </w:p>
    <w:p w14:paraId="67D10DDD" w14:textId="77777777" w:rsidR="00E06C85" w:rsidRPr="002227F5" w:rsidRDefault="00E06C85" w:rsidP="003D3959">
      <w:pPr>
        <w:spacing w:before="120" w:after="120" w:line="240" w:lineRule="auto"/>
        <w:jc w:val="both"/>
        <w:rPr>
          <w:rFonts w:ascii="Arial" w:eastAsia="NSimSun" w:hAnsi="Arial" w:cs="Arial"/>
          <w:b/>
          <w:bCs/>
          <w:kern w:val="0"/>
          <w:lang w:bidi="en-US"/>
          <w14:ligatures w14:val="none"/>
        </w:rPr>
      </w:pPr>
    </w:p>
    <w:tbl>
      <w:tblPr>
        <w:tblW w:w="9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462"/>
      </w:tblGrid>
      <w:tr w:rsidR="003D3959" w:rsidRPr="002227F5" w14:paraId="03CCF410" w14:textId="77777777" w:rsidTr="00CB4D38">
        <w:trPr>
          <w:trHeight w:val="300"/>
        </w:trPr>
        <w:tc>
          <w:tcPr>
            <w:tcW w:w="1555" w:type="dxa"/>
            <w:noWrap/>
            <w:vAlign w:val="center"/>
          </w:tcPr>
          <w:p w14:paraId="369571BA"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БЗР</w:t>
            </w:r>
          </w:p>
        </w:tc>
        <w:tc>
          <w:tcPr>
            <w:tcW w:w="7462" w:type="dxa"/>
            <w:noWrap/>
            <w:vAlign w:val="center"/>
          </w:tcPr>
          <w:p w14:paraId="1E38CAE8" w14:textId="0E18AE91"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 xml:space="preserve">Безбедност и </w:t>
            </w:r>
            <w:r w:rsidR="00241063">
              <w:rPr>
                <w:rFonts w:ascii="Arial" w:eastAsia="Times New Roman" w:hAnsi="Arial" w:cs="Arial"/>
                <w:color w:val="000000"/>
                <w:kern w:val="0"/>
                <w:lang w:bidi="en-US"/>
                <w14:ligatures w14:val="none"/>
              </w:rPr>
              <w:t>з</w:t>
            </w:r>
            <w:r w:rsidRPr="002227F5">
              <w:rPr>
                <w:rFonts w:ascii="Arial" w:eastAsia="Times New Roman" w:hAnsi="Arial" w:cs="Arial"/>
                <w:color w:val="000000"/>
                <w:kern w:val="0"/>
                <w:lang w:bidi="en-US"/>
                <w14:ligatures w14:val="none"/>
              </w:rPr>
              <w:t xml:space="preserve">дравје при </w:t>
            </w:r>
            <w:r w:rsidR="00241063">
              <w:rPr>
                <w:rFonts w:ascii="Arial" w:eastAsia="Times New Roman" w:hAnsi="Arial" w:cs="Arial"/>
                <w:color w:val="000000"/>
                <w:kern w:val="0"/>
                <w:lang w:bidi="en-US"/>
                <w14:ligatures w14:val="none"/>
              </w:rPr>
              <w:t>р</w:t>
            </w:r>
            <w:r w:rsidRPr="002227F5">
              <w:rPr>
                <w:rFonts w:ascii="Arial" w:eastAsia="Times New Roman" w:hAnsi="Arial" w:cs="Arial"/>
                <w:color w:val="000000"/>
                <w:kern w:val="0"/>
                <w:lang w:bidi="en-US"/>
                <w14:ligatures w14:val="none"/>
              </w:rPr>
              <w:t>абота</w:t>
            </w:r>
          </w:p>
        </w:tc>
      </w:tr>
      <w:tr w:rsidR="003D3959" w:rsidRPr="002227F5" w14:paraId="0BD50390" w14:textId="77777777" w:rsidTr="00CB4D38">
        <w:trPr>
          <w:trHeight w:val="300"/>
        </w:trPr>
        <w:tc>
          <w:tcPr>
            <w:tcW w:w="1555" w:type="dxa"/>
            <w:noWrap/>
            <w:vAlign w:val="center"/>
          </w:tcPr>
          <w:p w14:paraId="68BBABC1"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ЕУ</w:t>
            </w:r>
          </w:p>
        </w:tc>
        <w:tc>
          <w:tcPr>
            <w:tcW w:w="7462" w:type="dxa"/>
            <w:noWrap/>
            <w:vAlign w:val="center"/>
          </w:tcPr>
          <w:p w14:paraId="02B8EFD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Европска Унија</w:t>
            </w:r>
          </w:p>
        </w:tc>
      </w:tr>
      <w:tr w:rsidR="003D3959" w:rsidRPr="002227F5" w14:paraId="7A717EB7" w14:textId="77777777" w:rsidTr="00CB4D38">
        <w:trPr>
          <w:trHeight w:val="300"/>
        </w:trPr>
        <w:tc>
          <w:tcPr>
            <w:tcW w:w="1555" w:type="dxa"/>
            <w:noWrap/>
            <w:vAlign w:val="center"/>
          </w:tcPr>
          <w:p w14:paraId="05F66E9B"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ЕУП</w:t>
            </w:r>
          </w:p>
        </w:tc>
        <w:tc>
          <w:tcPr>
            <w:tcW w:w="7462" w:type="dxa"/>
            <w:noWrap/>
            <w:vAlign w:val="center"/>
          </w:tcPr>
          <w:p w14:paraId="59FDD8C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Единица за Управување со Проектот</w:t>
            </w:r>
          </w:p>
        </w:tc>
      </w:tr>
      <w:tr w:rsidR="003D3959" w:rsidRPr="002227F5" w14:paraId="537D0BD0" w14:textId="77777777" w:rsidTr="00CB4D38">
        <w:trPr>
          <w:trHeight w:val="300"/>
        </w:trPr>
        <w:tc>
          <w:tcPr>
            <w:tcW w:w="1555" w:type="dxa"/>
            <w:noWrap/>
            <w:vAlign w:val="center"/>
          </w:tcPr>
          <w:p w14:paraId="6F172F89"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ЗиБ</w:t>
            </w:r>
          </w:p>
        </w:tc>
        <w:tc>
          <w:tcPr>
            <w:tcW w:w="7462" w:type="dxa"/>
            <w:noWrap/>
            <w:vAlign w:val="center"/>
          </w:tcPr>
          <w:p w14:paraId="67877AC0"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Здравје и Безбедност</w:t>
            </w:r>
          </w:p>
        </w:tc>
      </w:tr>
      <w:tr w:rsidR="003D3959" w:rsidRPr="002227F5" w14:paraId="4A269298" w14:textId="77777777" w:rsidTr="00CB4D38">
        <w:trPr>
          <w:trHeight w:val="300"/>
        </w:trPr>
        <w:tc>
          <w:tcPr>
            <w:tcW w:w="1555" w:type="dxa"/>
            <w:noWrap/>
            <w:vAlign w:val="center"/>
          </w:tcPr>
          <w:p w14:paraId="7F3B124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ЗСД</w:t>
            </w:r>
          </w:p>
        </w:tc>
        <w:tc>
          <w:tcPr>
            <w:tcW w:w="7462" w:type="dxa"/>
            <w:noWrap/>
            <w:vAlign w:val="center"/>
          </w:tcPr>
          <w:p w14:paraId="18387D2B"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kern w:val="0"/>
                <w:lang w:bidi="en-US"/>
                <w14:ligatures w14:val="none"/>
              </w:rPr>
              <w:t>Завод за Социјални Дејности</w:t>
            </w:r>
          </w:p>
        </w:tc>
      </w:tr>
      <w:tr w:rsidR="003D3959" w:rsidRPr="002227F5" w14:paraId="786F5640" w14:textId="77777777" w:rsidTr="00CB4D38">
        <w:trPr>
          <w:trHeight w:val="300"/>
        </w:trPr>
        <w:tc>
          <w:tcPr>
            <w:tcW w:w="1555" w:type="dxa"/>
            <w:noWrap/>
            <w:vAlign w:val="center"/>
          </w:tcPr>
          <w:p w14:paraId="44D29EFF"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ЛЗО</w:t>
            </w:r>
          </w:p>
        </w:tc>
        <w:tc>
          <w:tcPr>
            <w:tcW w:w="7462" w:type="dxa"/>
            <w:noWrap/>
            <w:vAlign w:val="center"/>
          </w:tcPr>
          <w:p w14:paraId="5F2A64F1"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Лична Заштитна Опрема</w:t>
            </w:r>
          </w:p>
        </w:tc>
      </w:tr>
      <w:tr w:rsidR="003D3959" w:rsidRPr="002227F5" w14:paraId="54E821D3" w14:textId="77777777" w:rsidTr="00CB4D38">
        <w:trPr>
          <w:trHeight w:val="300"/>
        </w:trPr>
        <w:tc>
          <w:tcPr>
            <w:tcW w:w="1555" w:type="dxa"/>
            <w:noWrap/>
            <w:vAlign w:val="center"/>
          </w:tcPr>
          <w:p w14:paraId="624CDA3F"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МБОР</w:t>
            </w:r>
          </w:p>
        </w:tc>
        <w:tc>
          <w:tcPr>
            <w:tcW w:w="7462" w:type="dxa"/>
            <w:noWrap/>
            <w:vAlign w:val="center"/>
          </w:tcPr>
          <w:p w14:paraId="395D8C9C"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Меѓународна Банка за Обнова и Развој</w:t>
            </w:r>
          </w:p>
        </w:tc>
      </w:tr>
      <w:tr w:rsidR="003D3959" w:rsidRPr="002227F5" w14:paraId="744852C6" w14:textId="77777777" w:rsidTr="00CB4D38">
        <w:trPr>
          <w:trHeight w:val="300"/>
        </w:trPr>
        <w:tc>
          <w:tcPr>
            <w:tcW w:w="1555" w:type="dxa"/>
            <w:noWrap/>
            <w:vAlign w:val="center"/>
          </w:tcPr>
          <w:p w14:paraId="68667DBB"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МСПДМ</w:t>
            </w:r>
          </w:p>
        </w:tc>
        <w:tc>
          <w:tcPr>
            <w:tcW w:w="7462" w:type="dxa"/>
            <w:noWrap/>
            <w:vAlign w:val="center"/>
          </w:tcPr>
          <w:p w14:paraId="3EF26638"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Министерство за Социјална Политика, Демографија и Млади</w:t>
            </w:r>
          </w:p>
        </w:tc>
      </w:tr>
      <w:tr w:rsidR="003D3959" w:rsidRPr="002227F5" w14:paraId="3819C21B" w14:textId="77777777" w:rsidTr="00CB4D38">
        <w:trPr>
          <w:trHeight w:val="300"/>
        </w:trPr>
        <w:tc>
          <w:tcPr>
            <w:tcW w:w="1555" w:type="dxa"/>
            <w:noWrap/>
            <w:vAlign w:val="center"/>
          </w:tcPr>
          <w:p w14:paraId="159C6D5E"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ППСУ</w:t>
            </w:r>
          </w:p>
        </w:tc>
        <w:tc>
          <w:tcPr>
            <w:tcW w:w="7462" w:type="dxa"/>
            <w:noWrap/>
            <w:vAlign w:val="center"/>
          </w:tcPr>
          <w:p w14:paraId="2D1C774E" w14:textId="77777777" w:rsidR="003D3959" w:rsidRPr="002227F5"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Проект за Подобрување на Социјалните Услови</w:t>
            </w:r>
          </w:p>
        </w:tc>
      </w:tr>
      <w:tr w:rsidR="003D3959" w:rsidRPr="002227F5" w14:paraId="2997652B" w14:textId="77777777" w:rsidTr="00CB4D38">
        <w:trPr>
          <w:trHeight w:val="300"/>
        </w:trPr>
        <w:tc>
          <w:tcPr>
            <w:tcW w:w="1555" w:type="dxa"/>
            <w:noWrap/>
            <w:vAlign w:val="center"/>
          </w:tcPr>
          <w:p w14:paraId="4F38465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ПУЖССП</w:t>
            </w:r>
          </w:p>
        </w:tc>
        <w:tc>
          <w:tcPr>
            <w:tcW w:w="7462" w:type="dxa"/>
            <w:noWrap/>
            <w:vAlign w:val="center"/>
          </w:tcPr>
          <w:p w14:paraId="3CEEA0B0" w14:textId="77777777" w:rsidR="003D3959" w:rsidRPr="002227F5"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План за Управување со Животната Средина и Социјалните Прашања</w:t>
            </w:r>
          </w:p>
        </w:tc>
      </w:tr>
      <w:tr w:rsidR="003D3959" w:rsidRPr="002227F5" w14:paraId="2C9A134F" w14:textId="77777777" w:rsidTr="00CB4D38">
        <w:trPr>
          <w:trHeight w:val="300"/>
        </w:trPr>
        <w:tc>
          <w:tcPr>
            <w:tcW w:w="1555" w:type="dxa"/>
            <w:noWrap/>
            <w:vAlign w:val="center"/>
          </w:tcPr>
          <w:p w14:paraId="3010E54F"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РСМ</w:t>
            </w:r>
          </w:p>
        </w:tc>
        <w:tc>
          <w:tcPr>
            <w:tcW w:w="7462" w:type="dxa"/>
            <w:noWrap/>
            <w:vAlign w:val="center"/>
          </w:tcPr>
          <w:p w14:paraId="1339D481" w14:textId="77777777" w:rsidR="003D3959" w:rsidRPr="002227F5"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Република Северна Македонија</w:t>
            </w:r>
          </w:p>
        </w:tc>
      </w:tr>
      <w:tr w:rsidR="003D3959" w:rsidRPr="002227F5" w14:paraId="01419429" w14:textId="77777777" w:rsidTr="00CB4D38">
        <w:trPr>
          <w:trHeight w:val="300"/>
        </w:trPr>
        <w:tc>
          <w:tcPr>
            <w:tcW w:w="1555" w:type="dxa"/>
            <w:noWrap/>
            <w:vAlign w:val="center"/>
          </w:tcPr>
          <w:p w14:paraId="2DE38B40" w14:textId="77777777" w:rsidR="003D3959" w:rsidRPr="002227F5" w:rsidDel="008B6DB6"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ЦСР</w:t>
            </w:r>
          </w:p>
        </w:tc>
        <w:tc>
          <w:tcPr>
            <w:tcW w:w="7462" w:type="dxa"/>
            <w:noWrap/>
            <w:vAlign w:val="center"/>
          </w:tcPr>
          <w:p w14:paraId="0D61F004" w14:textId="77777777" w:rsidR="003D3959" w:rsidRPr="002227F5" w:rsidDel="008B6DB6"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Центар за социјална работи</w:t>
            </w:r>
          </w:p>
        </w:tc>
      </w:tr>
    </w:tbl>
    <w:p w14:paraId="4BDDA00B" w14:textId="77777777" w:rsidR="003D3959" w:rsidRPr="002227F5" w:rsidRDefault="003D3959" w:rsidP="003D3959">
      <w:pPr>
        <w:spacing w:before="120" w:after="120" w:line="240" w:lineRule="auto"/>
        <w:jc w:val="both"/>
        <w:rPr>
          <w:rFonts w:ascii="Arial" w:eastAsia="NSimSun" w:hAnsi="Arial" w:cs="Arial"/>
          <w:kern w:val="0"/>
          <w:sz w:val="24"/>
          <w:szCs w:val="24"/>
          <w:lang w:bidi="en-US"/>
          <w14:ligatures w14:val="none"/>
        </w:rPr>
      </w:pPr>
    </w:p>
    <w:p w14:paraId="105193DA" w14:textId="77777777" w:rsidR="003D3959" w:rsidRPr="002227F5" w:rsidRDefault="003D3959" w:rsidP="003D3959">
      <w:pPr>
        <w:spacing w:before="120" w:after="120" w:line="240" w:lineRule="auto"/>
        <w:jc w:val="both"/>
        <w:rPr>
          <w:rFonts w:ascii="Arial" w:eastAsia="NSimSun" w:hAnsi="Arial" w:cs="Arial"/>
          <w:kern w:val="0"/>
          <w:sz w:val="24"/>
          <w:szCs w:val="24"/>
          <w:lang w:val="sr-Cyrl-RS" w:bidi="en-US"/>
          <w14:ligatures w14:val="none"/>
        </w:rPr>
      </w:pPr>
      <w:r w:rsidRPr="002227F5">
        <w:rPr>
          <w:rFonts w:ascii="Arial" w:eastAsia="NSimSun" w:hAnsi="Arial" w:cs="Arial"/>
          <w:kern w:val="0"/>
          <w:sz w:val="24"/>
          <w:szCs w:val="24"/>
          <w:lang w:bidi="en-US"/>
          <w14:ligatures w14:val="none"/>
        </w:rPr>
        <w:br w:type="page"/>
      </w:r>
    </w:p>
    <w:p w14:paraId="24A1C692" w14:textId="77777777" w:rsidR="003D3959" w:rsidRPr="002227F5" w:rsidRDefault="003D3959" w:rsidP="0065093D">
      <w:pPr>
        <w:keepNext/>
        <w:keepLines/>
        <w:numPr>
          <w:ilvl w:val="0"/>
          <w:numId w:val="17"/>
        </w:numPr>
        <w:spacing w:before="240" w:after="240" w:line="276" w:lineRule="auto"/>
        <w:ind w:left="284"/>
        <w:jc w:val="both"/>
        <w:outlineLvl w:val="0"/>
        <w:rPr>
          <w:rFonts w:ascii="Arial" w:eastAsia="NSimSun" w:hAnsi="Arial" w:cs="Arial"/>
          <w:b/>
          <w:bCs/>
          <w:color w:val="2E74B5"/>
          <w:kern w:val="0"/>
          <w:sz w:val="24"/>
          <w:szCs w:val="24"/>
          <w:lang w:bidi="en-US"/>
          <w14:ligatures w14:val="none"/>
        </w:rPr>
      </w:pPr>
      <w:bookmarkStart w:id="0" w:name="_Toc199927700"/>
      <w:bookmarkStart w:id="1" w:name="_Toc202793948"/>
      <w:bookmarkStart w:id="2" w:name="_Toc234405022"/>
      <w:r w:rsidRPr="002227F5">
        <w:rPr>
          <w:rFonts w:ascii="Arial" w:eastAsia="NSimSun" w:hAnsi="Arial" w:cs="Arial"/>
          <w:b/>
          <w:bCs/>
          <w:color w:val="2E74B5"/>
          <w:kern w:val="0"/>
          <w:sz w:val="24"/>
          <w:szCs w:val="24"/>
          <w:lang w:bidi="en-US"/>
          <w14:ligatures w14:val="none"/>
        </w:rPr>
        <w:lastRenderedPageBreak/>
        <w:t>Вовед</w:t>
      </w:r>
      <w:bookmarkEnd w:id="0"/>
      <w:bookmarkEnd w:id="1"/>
      <w:bookmarkEnd w:id="2"/>
    </w:p>
    <w:p w14:paraId="6D4BA79A"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Министерство за социјална политика, демографија и млади на Република Северна Македонија го спроведува Вториот проект за подобрување на социјалните услуги</w:t>
      </w:r>
      <w:r w:rsidRPr="002227F5">
        <w:rPr>
          <w:rFonts w:ascii="Arial" w:eastAsia="Calibri" w:hAnsi="Arial" w:cs="Arial"/>
          <w:kern w:val="0"/>
          <w:lang w:val="en-US" w:bidi="en-US"/>
          <w14:ligatures w14:val="none"/>
        </w:rPr>
        <w:t xml:space="preserve"> (</w:t>
      </w:r>
      <w:r w:rsidRPr="002227F5">
        <w:rPr>
          <w:rFonts w:ascii="Arial" w:eastAsia="Calibri" w:hAnsi="Arial" w:cs="Arial"/>
          <w:kern w:val="0"/>
          <w:lang w:bidi="en-US"/>
          <w14:ligatures w14:val="none"/>
        </w:rPr>
        <w:t>ППСУ2 кој има за цел да го прошири пристапот и да го подобри квалитетот на социјалните и предучилишните услуги за ранливите групи. Проектот  опфаќа  две главни области за подобрување на пристапот до квалитетни социјални услуги и за згрижување и воспитание на деца од предучилишна возраст .</w:t>
      </w:r>
    </w:p>
    <w:p w14:paraId="0A69B39D" w14:textId="77777777" w:rsidR="003D3959" w:rsidRPr="002227F5" w:rsidRDefault="003D3959" w:rsidP="00C47D5D">
      <w:pPr>
        <w:spacing w:after="120" w:line="276" w:lineRule="auto"/>
        <w:jc w:val="both"/>
        <w:rPr>
          <w:rFonts w:ascii="Arial" w:eastAsia="Times New Roman" w:hAnsi="Arial" w:cs="Arial"/>
          <w:color w:val="000000"/>
          <w:kern w:val="0"/>
          <w:lang w:val="x-none" w:eastAsia="x-none" w:bidi="en-US"/>
          <w14:ligatures w14:val="none"/>
        </w:rPr>
      </w:pPr>
      <w:r w:rsidRPr="002227F5">
        <w:rPr>
          <w:rFonts w:ascii="Arial" w:eastAsia="Times New Roman" w:hAnsi="Arial" w:cs="Arial"/>
          <w:color w:val="000000"/>
          <w:kern w:val="0"/>
          <w:lang w:val="x-none" w:eastAsia="x-none" w:bidi="en-US"/>
          <w14:ligatures w14:val="none"/>
        </w:rPr>
        <w:t>Вториот проект за подобрување на социјалните услуги</w:t>
      </w:r>
      <w:r w:rsidRPr="002227F5">
        <w:rPr>
          <w:rFonts w:ascii="Arial" w:eastAsia="Times New Roman" w:hAnsi="Arial" w:cs="Arial"/>
          <w:color w:val="000000"/>
          <w:kern w:val="0"/>
          <w:lang w:val="en-US" w:eastAsia="x-none" w:bidi="en-US"/>
          <w14:ligatures w14:val="none"/>
        </w:rPr>
        <w:t xml:space="preserve"> </w:t>
      </w:r>
      <w:r w:rsidRPr="002227F5">
        <w:rPr>
          <w:rFonts w:ascii="Arial" w:eastAsia="Times New Roman" w:hAnsi="Arial" w:cs="Arial"/>
          <w:color w:val="000000"/>
          <w:kern w:val="0"/>
          <w:lang w:val="x-none" w:eastAsia="x-none" w:bidi="en-US"/>
          <w14:ligatures w14:val="none"/>
        </w:rPr>
        <w:t>(ППСУ2) се реализира во три главни компоненти: Компонента 1: Проширување на пристапот до квалитетни социјални услуги, Компонента 2: Зголемување на пристапот до квалитетни предучилишни услуги и Компонента 3: Управување со проектот, мониторинг и комуникации. Проектните активности од Компонента 1 и Компонента 2 се групирани во три под компоненти за секоја посебно.</w:t>
      </w:r>
    </w:p>
    <w:p w14:paraId="141C3A78" w14:textId="77777777" w:rsidR="003D3959" w:rsidRPr="002227F5" w:rsidRDefault="003D3959" w:rsidP="00C47D5D">
      <w:pPr>
        <w:spacing w:after="120" w:line="276" w:lineRule="auto"/>
        <w:jc w:val="both"/>
        <w:rPr>
          <w:rFonts w:ascii="Arial" w:eastAsia="Times New Roman" w:hAnsi="Arial" w:cs="Arial"/>
          <w:color w:val="000000"/>
          <w:kern w:val="0"/>
          <w:lang w:val="x-none" w:eastAsia="x-none" w:bidi="en-US"/>
          <w14:ligatures w14:val="none"/>
        </w:rPr>
      </w:pPr>
      <w:r w:rsidRPr="002227F5">
        <w:rPr>
          <w:rFonts w:ascii="Arial" w:eastAsia="Times New Roman" w:hAnsi="Arial" w:cs="Arial"/>
          <w:color w:val="000000"/>
          <w:kern w:val="0"/>
          <w:lang w:val="x-none" w:eastAsia="x-none" w:bidi="en-US"/>
          <w14:ligatures w14:val="none"/>
        </w:rPr>
        <w:t xml:space="preserve">Во однос на социјалните услуги, предложениот проект ќе го поддржи МСПДМ за (i) проширување на покриеноста на избраните социјални услуги на национално ниво, вклучително и за помош и нега во домот и дневни центри за стари лица и за лица со попреченост; (ii) натамошно подобрување на квалитетот на овие услуги што ги обезбедуваат граѓанските здруженија (профитни и непрофитни) даватели преку зајакнати регулативи, инспекции и мониторинг од страна на МСПДМ, </w:t>
      </w:r>
      <w:r w:rsidRPr="002227F5">
        <w:rPr>
          <w:rFonts w:ascii="Arial" w:eastAsia="Times New Roman" w:hAnsi="Arial" w:cs="Arial"/>
          <w:color w:val="000000"/>
          <w:kern w:val="0"/>
          <w:lang w:eastAsia="x-none" w:bidi="en-US"/>
          <w14:ligatures w14:val="none"/>
        </w:rPr>
        <w:t>ЗСД</w:t>
      </w:r>
      <w:r w:rsidRPr="002227F5">
        <w:rPr>
          <w:rFonts w:ascii="Arial" w:eastAsia="Times New Roman" w:hAnsi="Arial" w:cs="Arial"/>
          <w:color w:val="000000"/>
          <w:kern w:val="0"/>
          <w:lang w:val="x-none" w:eastAsia="x-none" w:bidi="en-US"/>
          <w14:ligatures w14:val="none"/>
        </w:rPr>
        <w:t xml:space="preserve"> и ЦСР, зајакнување на мрежите на приватни даватели, зајакнување на капацитетите на општините; и (iii) подобрување на пристапот до социјалните услуги преку зајакнување на системот за социјална заштита преку поддршка на воведувањето на новиот информати</w:t>
      </w:r>
      <w:r w:rsidRPr="002227F5">
        <w:rPr>
          <w:rFonts w:ascii="Arial" w:eastAsia="Times New Roman" w:hAnsi="Arial" w:cs="Arial"/>
          <w:color w:val="000000"/>
          <w:kern w:val="0"/>
          <w:lang w:eastAsia="x-none" w:bidi="en-US"/>
          <w14:ligatures w14:val="none"/>
        </w:rPr>
        <w:t>чки</w:t>
      </w:r>
      <w:r w:rsidRPr="002227F5">
        <w:rPr>
          <w:rFonts w:ascii="Arial" w:eastAsia="Times New Roman" w:hAnsi="Arial" w:cs="Arial"/>
          <w:color w:val="000000"/>
          <w:kern w:val="0"/>
          <w:lang w:val="x-none" w:eastAsia="x-none" w:bidi="en-US"/>
          <w14:ligatures w14:val="none"/>
        </w:rPr>
        <w:t xml:space="preserve"> систем за социјална заштита, употреба на интегриран систем за </w:t>
      </w:r>
      <w:r w:rsidRPr="002227F5">
        <w:rPr>
          <w:rFonts w:ascii="Arial" w:eastAsia="Times New Roman" w:hAnsi="Arial" w:cs="Arial"/>
          <w:kern w:val="0"/>
          <w:lang w:eastAsia="x-none" w:bidi="en-US"/>
          <w14:ligatures w14:val="none"/>
        </w:rPr>
        <w:t xml:space="preserve">водење на </w:t>
      </w:r>
      <w:r w:rsidRPr="002227F5">
        <w:rPr>
          <w:rFonts w:ascii="Arial" w:eastAsia="Times New Roman" w:hAnsi="Arial" w:cs="Arial"/>
          <w:kern w:val="0"/>
          <w:lang w:val="x-none" w:eastAsia="x-none" w:bidi="en-US"/>
          <w14:ligatures w14:val="none"/>
        </w:rPr>
        <w:t xml:space="preserve">случаи </w:t>
      </w:r>
      <w:r w:rsidRPr="002227F5">
        <w:rPr>
          <w:rFonts w:ascii="Arial" w:eastAsia="Times New Roman" w:hAnsi="Arial" w:cs="Arial"/>
          <w:color w:val="000000"/>
          <w:kern w:val="0"/>
          <w:lang w:val="x-none" w:eastAsia="x-none" w:bidi="en-US"/>
          <w14:ligatures w14:val="none"/>
        </w:rPr>
        <w:t>и понатамошно зајакнување на ЦСР.</w:t>
      </w:r>
    </w:p>
    <w:p w14:paraId="19FBDC6C"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 xml:space="preserve">Во однос на </w:t>
      </w:r>
      <w:r w:rsidRPr="002227F5">
        <w:rPr>
          <w:rFonts w:ascii="Arial" w:eastAsia="Calibri" w:hAnsi="Arial" w:cs="Arial"/>
          <w:kern w:val="0"/>
          <w:lang w:bidi="en-US"/>
          <w14:ligatures w14:val="none"/>
        </w:rPr>
        <w:t>згрижување и воспитание на деца од предучилишна возраст</w:t>
      </w:r>
      <w:r w:rsidRPr="002227F5">
        <w:rPr>
          <w:rFonts w:ascii="Arial" w:eastAsia="Times New Roman" w:hAnsi="Arial" w:cs="Arial"/>
          <w:kern w:val="0"/>
          <w:lang w:val="x-none" w:eastAsia="x-none" w:bidi="en-US"/>
          <w14:ligatures w14:val="none"/>
        </w:rPr>
        <w:t xml:space="preserve">, предложениот проект (i) ќе го поддржи проширувањето на  предучилишни установи, најмногу со пренаменување на вишокот училници во основните училишта или други општински згради; (ii) </w:t>
      </w:r>
      <w:r w:rsidRPr="002227F5">
        <w:rPr>
          <w:rFonts w:ascii="Arial" w:eastAsia="Times New Roman" w:hAnsi="Arial" w:cs="Arial"/>
          <w:kern w:val="0"/>
          <w:lang w:eastAsia="x-none" w:bidi="en-US"/>
          <w14:ligatures w14:val="none"/>
        </w:rPr>
        <w:t xml:space="preserve">ќе продолжи со поддршка  на  институциите одговорни за подобрување на квалитетот </w:t>
      </w:r>
      <w:r w:rsidRPr="002227F5">
        <w:rPr>
          <w:rFonts w:ascii="Arial" w:eastAsia="Times New Roman" w:hAnsi="Arial" w:cs="Arial"/>
          <w:kern w:val="0"/>
          <w:lang w:val="x-none" w:eastAsia="x-none" w:bidi="en-US"/>
          <w14:ligatures w14:val="none"/>
        </w:rPr>
        <w:t xml:space="preserve">на предучилишното образование </w:t>
      </w:r>
      <w:r w:rsidRPr="002227F5">
        <w:rPr>
          <w:rFonts w:ascii="Arial" w:eastAsia="Times New Roman" w:hAnsi="Arial" w:cs="Arial"/>
          <w:kern w:val="0"/>
          <w:lang w:eastAsia="x-none" w:bidi="en-US"/>
          <w14:ligatures w14:val="none"/>
        </w:rPr>
        <w:t xml:space="preserve">дадена </w:t>
      </w:r>
      <w:r w:rsidRPr="002227F5">
        <w:rPr>
          <w:rFonts w:ascii="Arial" w:eastAsia="Times New Roman" w:hAnsi="Arial" w:cs="Arial"/>
          <w:kern w:val="0"/>
          <w:lang w:val="x-none" w:eastAsia="x-none" w:bidi="en-US"/>
          <w14:ligatures w14:val="none"/>
        </w:rPr>
        <w:t xml:space="preserve"> во рамките на ППСУ преку воспоставување центри за извонредност, учење од врсници, зајакнување на професионалниот развој на </w:t>
      </w:r>
      <w:r w:rsidRPr="002227F5">
        <w:rPr>
          <w:rFonts w:ascii="Arial" w:eastAsia="Times New Roman" w:hAnsi="Arial" w:cs="Arial"/>
          <w:kern w:val="0"/>
          <w:lang w:eastAsia="x-none" w:bidi="en-US"/>
          <w14:ligatures w14:val="none"/>
        </w:rPr>
        <w:t xml:space="preserve">воспитувачите </w:t>
      </w:r>
      <w:r w:rsidRPr="002227F5">
        <w:rPr>
          <w:rFonts w:ascii="Arial" w:eastAsia="Times New Roman" w:hAnsi="Arial" w:cs="Arial"/>
          <w:kern w:val="0"/>
          <w:lang w:val="x-none" w:eastAsia="x-none" w:bidi="en-US"/>
          <w14:ligatures w14:val="none"/>
        </w:rPr>
        <w:t>од предучилишна возраст и насочени иницијативи за учење, особено оние кои ја поддржуваат подгот</w:t>
      </w:r>
      <w:r w:rsidRPr="002227F5">
        <w:rPr>
          <w:rFonts w:ascii="Arial" w:eastAsia="Times New Roman" w:hAnsi="Arial" w:cs="Arial"/>
          <w:kern w:val="0"/>
          <w:lang w:eastAsia="x-none" w:bidi="en-US"/>
          <w14:ligatures w14:val="none"/>
        </w:rPr>
        <w:t>овката за училиште</w:t>
      </w:r>
      <w:r w:rsidRPr="002227F5">
        <w:rPr>
          <w:rFonts w:ascii="Arial" w:eastAsia="Times New Roman" w:hAnsi="Arial" w:cs="Arial"/>
          <w:kern w:val="0"/>
          <w:lang w:val="x-none" w:eastAsia="x-none" w:bidi="en-US"/>
          <w14:ligatures w14:val="none"/>
        </w:rPr>
        <w:t xml:space="preserve"> во домени како што се раната писменост и математиката; и (iii) промовирање на вклучувањето на маргинализираните деца преку проширување на </w:t>
      </w:r>
      <w:r w:rsidRPr="002227F5">
        <w:rPr>
          <w:rFonts w:ascii="Arial" w:eastAsia="Times New Roman" w:hAnsi="Arial" w:cs="Arial"/>
          <w:kern w:val="0"/>
          <w:lang w:eastAsia="x-none" w:bidi="en-US"/>
          <w14:ligatures w14:val="none"/>
        </w:rPr>
        <w:t xml:space="preserve">релациите помеѓу </w:t>
      </w:r>
      <w:r w:rsidRPr="002227F5">
        <w:rPr>
          <w:rFonts w:ascii="Arial" w:eastAsia="Times New Roman" w:hAnsi="Arial" w:cs="Arial"/>
          <w:kern w:val="0"/>
          <w:lang w:val="x-none" w:eastAsia="x-none" w:bidi="en-US"/>
          <w14:ligatures w14:val="none"/>
        </w:rPr>
        <w:t>различните услуги и социјалните работници и подобрување на родителските практики.</w:t>
      </w:r>
    </w:p>
    <w:p w14:paraId="6E43D201"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 xml:space="preserve">Овој комбиниран пристап на инвестирање во социјалните услуги и услугите </w:t>
      </w:r>
      <w:r w:rsidRPr="002227F5">
        <w:rPr>
          <w:rFonts w:ascii="Arial" w:eastAsia="Times New Roman" w:hAnsi="Arial" w:cs="Arial"/>
          <w:kern w:val="0"/>
          <w:lang w:eastAsia="x-none" w:bidi="en-US"/>
          <w14:ligatures w14:val="none"/>
        </w:rPr>
        <w:t>за предучилишно згрижување и воспитание</w:t>
      </w:r>
      <w:r w:rsidRPr="002227F5">
        <w:rPr>
          <w:rFonts w:ascii="Arial" w:eastAsia="Times New Roman" w:hAnsi="Arial" w:cs="Arial"/>
          <w:kern w:val="0"/>
          <w:lang w:val="x-none" w:eastAsia="x-none" w:bidi="en-US"/>
          <w14:ligatures w14:val="none"/>
        </w:rPr>
        <w:t xml:space="preserve"> може да го подобри вклучувањето на ранливите популации, да го зголеми нивниот човечки капитал за да ги поддржи да го достигнат својот потенцијал и да ги подобрат </w:t>
      </w:r>
      <w:r w:rsidRPr="002227F5">
        <w:rPr>
          <w:rFonts w:ascii="Arial" w:eastAsia="Times New Roman" w:hAnsi="Arial" w:cs="Arial"/>
          <w:kern w:val="0"/>
          <w:lang w:eastAsia="x-none" w:bidi="en-US"/>
          <w14:ligatures w14:val="none"/>
        </w:rPr>
        <w:t xml:space="preserve">нивните </w:t>
      </w:r>
      <w:r w:rsidRPr="002227F5">
        <w:rPr>
          <w:rFonts w:ascii="Arial" w:eastAsia="Times New Roman" w:hAnsi="Arial" w:cs="Arial"/>
          <w:kern w:val="0"/>
          <w:lang w:val="x-none" w:eastAsia="x-none" w:bidi="en-US"/>
          <w14:ligatures w14:val="none"/>
        </w:rPr>
        <w:t xml:space="preserve">резултати на пазарот на трудот. </w:t>
      </w:r>
    </w:p>
    <w:p w14:paraId="3ADC6819"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Проектот во рамките на Компонентата 1 „Проширување на пристапот до квалитетот на социјалните услуги“ и Компонентата 2 „Зголемување на пристапот до квалитетни предучилишни услуги</w:t>
      </w:r>
      <w:r w:rsidRPr="002227F5">
        <w:rPr>
          <w:rFonts w:ascii="Arial" w:eastAsia="Times New Roman" w:hAnsi="Arial" w:cs="Arial"/>
          <w:kern w:val="0"/>
          <w:lang w:val="en-US" w:eastAsia="x-none" w:bidi="en-US"/>
          <w14:ligatures w14:val="none"/>
        </w:rPr>
        <w:t>”</w:t>
      </w:r>
      <w:r w:rsidRPr="002227F5">
        <w:rPr>
          <w:rFonts w:ascii="Arial" w:eastAsia="Times New Roman" w:hAnsi="Arial" w:cs="Arial"/>
          <w:kern w:val="0"/>
          <w:lang w:val="x-none" w:eastAsia="x-none" w:bidi="en-US"/>
          <w14:ligatures w14:val="none"/>
        </w:rPr>
        <w:t xml:space="preserve"> се очекува да </w:t>
      </w:r>
      <w:r w:rsidRPr="002227F5">
        <w:rPr>
          <w:rFonts w:ascii="Arial" w:eastAsia="Times New Roman" w:hAnsi="Arial" w:cs="Arial"/>
          <w:kern w:val="0"/>
          <w:lang w:val="sr-Cyrl-RS" w:eastAsia="x-none" w:bidi="en-US"/>
          <w14:ligatures w14:val="none"/>
        </w:rPr>
        <w:t xml:space="preserve">направи </w:t>
      </w:r>
      <w:r w:rsidRPr="002227F5">
        <w:rPr>
          <w:rFonts w:ascii="Arial" w:eastAsia="Times New Roman" w:hAnsi="Arial" w:cs="Arial"/>
          <w:kern w:val="0"/>
          <w:lang w:val="x-none" w:eastAsia="x-none" w:bidi="en-US"/>
          <w14:ligatures w14:val="none"/>
        </w:rPr>
        <w:t xml:space="preserve">еколошки и социјални влијанија поврзани </w:t>
      </w:r>
      <w:r w:rsidRPr="002227F5">
        <w:rPr>
          <w:rFonts w:ascii="Arial" w:eastAsia="Times New Roman" w:hAnsi="Arial" w:cs="Arial"/>
          <w:kern w:val="0"/>
          <w:lang w:val="x-none" w:eastAsia="x-none" w:bidi="en-US"/>
          <w14:ligatures w14:val="none"/>
        </w:rPr>
        <w:lastRenderedPageBreak/>
        <w:t xml:space="preserve">со реконструкција/надградба или адаптација на социјалните и </w:t>
      </w:r>
      <w:r w:rsidRPr="002227F5">
        <w:rPr>
          <w:rFonts w:ascii="Arial" w:eastAsia="Times New Roman" w:hAnsi="Arial" w:cs="Arial"/>
          <w:kern w:val="0"/>
          <w:lang w:eastAsia="x-none" w:bidi="en-US"/>
          <w14:ligatures w14:val="none"/>
        </w:rPr>
        <w:t>предучилишни</w:t>
      </w:r>
      <w:r w:rsidRPr="002227F5">
        <w:rPr>
          <w:rFonts w:ascii="Arial" w:eastAsia="Times New Roman" w:hAnsi="Arial" w:cs="Arial"/>
          <w:kern w:val="0"/>
          <w:lang w:val="x-none" w:eastAsia="x-none" w:bidi="en-US"/>
          <w14:ligatures w14:val="none"/>
        </w:rPr>
        <w:t xml:space="preserve"> инфраструктурни објекти.</w:t>
      </w:r>
    </w:p>
    <w:p w14:paraId="34926B1D"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Имајќи го предвид видот на под-проектите, влијанијата врз животната средина и другите еколошки и социјални критериуми во рамките на Вториот проект за подобрување на социјалните услуги, се очекува дека поднесените под-проекти ќе предизвикаат мал ризик кон животната средина и среден социјален ризик.</w:t>
      </w:r>
    </w:p>
    <w:p w14:paraId="7023FDD1"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За под-проектите каде ќе се врши реконструкција/надградба или адаптација на социјалните и предучилишните инфраструктурни објекти ќе треба да се подготви Контролна листа на План за управување со животната средина и социјални прашања (Контролна листа на ПУЖССП специфични за секој под-проект). </w:t>
      </w:r>
    </w:p>
    <w:p w14:paraId="2FCD234D"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Под-проектите поврзани со подобрување на социјалните услуги (на пр., градење на капацитети на персоналот во МСПДМ и институциите, развој на интегриран информатички систем за социјална заштита) се очекува да имаат минимални или воопшти да нема негативни влијанија врз животната средина и социјалните аспекти, за што нема потреба од подготовка на каква било документација за животна средина и социјални аспекти. </w:t>
      </w:r>
    </w:p>
    <w:p w14:paraId="6BD01BDC" w14:textId="77777777" w:rsidR="003D3959" w:rsidRPr="002227F5" w:rsidRDefault="003D3959" w:rsidP="00C47D5D">
      <w:pPr>
        <w:keepNext/>
        <w:keepLines/>
        <w:numPr>
          <w:ilvl w:val="0"/>
          <w:numId w:val="17"/>
        </w:numPr>
        <w:spacing w:after="120" w:line="276" w:lineRule="auto"/>
        <w:ind w:left="284" w:hanging="284"/>
        <w:jc w:val="both"/>
        <w:outlineLvl w:val="0"/>
        <w:rPr>
          <w:rFonts w:ascii="Arial" w:eastAsia="NSimSun" w:hAnsi="Arial" w:cs="Arial"/>
          <w:b/>
          <w:bCs/>
          <w:color w:val="2E74B5"/>
          <w:kern w:val="0"/>
          <w:lang w:bidi="en-US"/>
          <w14:ligatures w14:val="none"/>
        </w:rPr>
      </w:pPr>
      <w:bookmarkStart w:id="3" w:name="_Toc199927701"/>
      <w:bookmarkStart w:id="4" w:name="_Toc202793949"/>
      <w:bookmarkStart w:id="5" w:name="_Toc234405023"/>
      <w:r w:rsidRPr="002227F5">
        <w:rPr>
          <w:rFonts w:ascii="Arial" w:eastAsia="NSimSun" w:hAnsi="Arial" w:cs="Arial"/>
          <w:b/>
          <w:bCs/>
          <w:color w:val="2E74B5"/>
          <w:kern w:val="0"/>
          <w:lang w:bidi="en-US"/>
          <w14:ligatures w14:val="none"/>
        </w:rPr>
        <w:t>Еколошка категорија</w:t>
      </w:r>
      <w:bookmarkEnd w:id="3"/>
      <w:bookmarkEnd w:id="4"/>
      <w:bookmarkEnd w:id="5"/>
    </w:p>
    <w:p w14:paraId="29C9AD6D" w14:textId="77777777" w:rsidR="003D3959" w:rsidRPr="002227F5" w:rsidRDefault="003D3959" w:rsidP="00C47D5D">
      <w:pPr>
        <w:spacing w:after="120" w:line="276" w:lineRule="auto"/>
        <w:jc w:val="both"/>
        <w:rPr>
          <w:rFonts w:ascii="Arial" w:eastAsia="Calibri" w:hAnsi="Arial" w:cs="Arial"/>
          <w:kern w:val="0"/>
          <w:lang w:val="en-US" w:bidi="en-US"/>
          <w14:ligatures w14:val="none"/>
        </w:rPr>
      </w:pPr>
      <w:r w:rsidRPr="002227F5">
        <w:rPr>
          <w:rFonts w:ascii="Arial" w:eastAsia="Calibri" w:hAnsi="Arial" w:cs="Arial"/>
          <w:kern w:val="0"/>
          <w:lang w:bidi="en-US"/>
          <w14:ligatures w14:val="none"/>
        </w:rPr>
        <w:t>Според Стандардите за животна средина и социјални аспекти и направениот прелиминарен скрининг според класификацијата на ризик на Светска банка, активностите во рамките на ППСУ 2  се класифицирани со вкупни средни ризици - ризиците за животната средина се оценети како ниски, додека социјалните ризици се оценети како средни.</w:t>
      </w:r>
    </w:p>
    <w:p w14:paraId="390EF4A8"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Имајќи во предвид дека ризиците врз животната средина од имплементацијата на проектот се класифицирани како ниски, ќе има само еден тип на документ за оцена на животната средина во рамките на овој проект - Контролна листа на План за управување со животната средина и социјални прашања (Контролна листа на ПУЖССП специфични за секој под-проект).</w:t>
      </w:r>
    </w:p>
    <w:p w14:paraId="0DCCA481"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Контролна листа на План за управување со животната средина и социјални прашања обично се подготвува за активности кои вклучуваат мали градежни работи како што се: реконструкција/надградба/адаптација на постоечки објект (промена на прозорци и врати, бојадисување на ѕидови, реконструкција на подови, промена на мебел во училниците и поставување нов мебел, надградба или промена на осветлување, реконструкција/адаптација на постојната мрежа за водоснабдување и одведување на отпадни води, реконструкција на кровни површини, итн.).</w:t>
      </w:r>
    </w:p>
    <w:p w14:paraId="7ECFA9AC"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За „Проектите со низок ризик по животната средина“ е потребно да се подготви Контролна листа на План за управување со животната средина и социјални прашања во кој се идентификуваат потенцијалните можности за подобрување на животната средина и препорачува мерки за превенција, минимизирање и ублажување на негативните влијанија врз животната средина и социјалните аспекти.</w:t>
      </w:r>
    </w:p>
    <w:p w14:paraId="7FAD3041" w14:textId="77777777" w:rsidR="003D3959" w:rsidRPr="002227F5" w:rsidRDefault="003D3959" w:rsidP="00C47D5D">
      <w:pPr>
        <w:spacing w:after="120" w:line="276" w:lineRule="auto"/>
        <w:jc w:val="both"/>
        <w:rPr>
          <w:rFonts w:ascii="Arial" w:eastAsia="Calibri" w:hAnsi="Arial" w:cs="Arial"/>
          <w:kern w:val="0"/>
          <w:lang w:bidi="en-US"/>
          <w14:ligatures w14:val="none"/>
        </w:rPr>
      </w:pPr>
    </w:p>
    <w:p w14:paraId="322128B9" w14:textId="77777777" w:rsidR="003D3959" w:rsidRPr="002227F5" w:rsidRDefault="003D3959" w:rsidP="00C47D5D">
      <w:pPr>
        <w:spacing w:after="120" w:line="276" w:lineRule="auto"/>
        <w:jc w:val="both"/>
        <w:rPr>
          <w:rFonts w:ascii="Arial" w:eastAsia="Times New Roman" w:hAnsi="Arial" w:cs="Arial"/>
          <w:i/>
          <w:iCs/>
          <w:color w:val="44546A"/>
          <w:kern w:val="0"/>
          <w:lang w:val="en-US" w:bidi="en-US"/>
          <w14:ligatures w14:val="none"/>
        </w:rPr>
      </w:pPr>
      <w:r w:rsidRPr="002227F5">
        <w:rPr>
          <w:rFonts w:ascii="Arial" w:eastAsia="Times New Roman" w:hAnsi="Arial" w:cs="Arial"/>
          <w:kern w:val="0"/>
          <w:lang w:val="en-US" w:bidi="en-US"/>
          <w14:ligatures w14:val="none"/>
        </w:rPr>
        <w:br w:type="page"/>
      </w:r>
    </w:p>
    <w:p w14:paraId="3D240578" w14:textId="77777777" w:rsidR="003D3959" w:rsidRPr="00942E21" w:rsidRDefault="003D3959" w:rsidP="00241063">
      <w:pPr>
        <w:spacing w:before="120" w:after="120" w:line="240" w:lineRule="auto"/>
        <w:ind w:left="142"/>
        <w:jc w:val="center"/>
        <w:rPr>
          <w:rFonts w:ascii="Arial" w:eastAsia="Times New Roman" w:hAnsi="Arial" w:cs="Arial"/>
          <w:color w:val="4F81BD"/>
          <w:kern w:val="0"/>
          <w:sz w:val="20"/>
          <w:szCs w:val="20"/>
          <w:lang w:bidi="en-US"/>
          <w14:ligatures w14:val="none"/>
        </w:rPr>
      </w:pPr>
      <w:r w:rsidRPr="00942E21">
        <w:rPr>
          <w:rFonts w:ascii="Arial" w:eastAsia="Times New Roman" w:hAnsi="Arial" w:cs="Arial"/>
          <w:color w:val="4F81BD"/>
          <w:kern w:val="0"/>
          <w:sz w:val="20"/>
          <w:szCs w:val="20"/>
          <w:lang w:bidi="en-US"/>
          <w14:ligatures w14:val="none"/>
        </w:rPr>
        <w:lastRenderedPageBreak/>
        <w:t>Табела</w:t>
      </w:r>
      <w:r w:rsidRPr="00942E21">
        <w:rPr>
          <w:rFonts w:ascii="Arial" w:eastAsia="Times New Roman" w:hAnsi="Arial" w:cs="Arial"/>
          <w:color w:val="4F81BD"/>
          <w:kern w:val="0"/>
          <w:sz w:val="20"/>
          <w:szCs w:val="20"/>
          <w:lang w:val="en-US" w:bidi="en-US"/>
          <w14:ligatures w14:val="none"/>
        </w:rPr>
        <w:t xml:space="preserve"> </w:t>
      </w:r>
      <w:r w:rsidRPr="00942E21">
        <w:rPr>
          <w:rFonts w:ascii="Arial" w:eastAsia="Times New Roman" w:hAnsi="Arial" w:cs="Arial"/>
          <w:color w:val="4F81BD"/>
          <w:kern w:val="0"/>
          <w:sz w:val="20"/>
          <w:szCs w:val="20"/>
          <w:lang w:val="en-US" w:bidi="en-US"/>
          <w14:ligatures w14:val="none"/>
        </w:rPr>
        <w:fldChar w:fldCharType="begin"/>
      </w:r>
      <w:r w:rsidRPr="00942E21">
        <w:rPr>
          <w:rFonts w:ascii="Arial" w:eastAsia="Times New Roman" w:hAnsi="Arial" w:cs="Arial"/>
          <w:color w:val="4F81BD"/>
          <w:kern w:val="0"/>
          <w:sz w:val="20"/>
          <w:szCs w:val="20"/>
          <w:lang w:val="en-US" w:bidi="en-US"/>
          <w14:ligatures w14:val="none"/>
        </w:rPr>
        <w:instrText xml:space="preserve"> SEQ Табела \* ARABIC </w:instrText>
      </w:r>
      <w:r w:rsidRPr="00942E21">
        <w:rPr>
          <w:rFonts w:ascii="Arial" w:eastAsia="Times New Roman" w:hAnsi="Arial" w:cs="Arial"/>
          <w:color w:val="4F81BD"/>
          <w:kern w:val="0"/>
          <w:sz w:val="20"/>
          <w:szCs w:val="20"/>
          <w:lang w:val="en-US" w:bidi="en-US"/>
          <w14:ligatures w14:val="none"/>
        </w:rPr>
        <w:fldChar w:fldCharType="separate"/>
      </w:r>
      <w:r w:rsidRPr="00942E21">
        <w:rPr>
          <w:rFonts w:ascii="Arial" w:eastAsia="Times New Roman" w:hAnsi="Arial" w:cs="Arial"/>
          <w:noProof/>
          <w:color w:val="4F81BD"/>
          <w:kern w:val="0"/>
          <w:sz w:val="20"/>
          <w:szCs w:val="20"/>
          <w:lang w:val="en-US" w:bidi="en-US"/>
          <w14:ligatures w14:val="none"/>
        </w:rPr>
        <w:t>1</w:t>
      </w:r>
      <w:r w:rsidRPr="00942E21">
        <w:rPr>
          <w:rFonts w:ascii="Arial" w:eastAsia="Times New Roman" w:hAnsi="Arial" w:cs="Arial"/>
          <w:noProof/>
          <w:color w:val="4F81BD"/>
          <w:kern w:val="0"/>
          <w:sz w:val="20"/>
          <w:szCs w:val="20"/>
          <w:lang w:val="en-US" w:bidi="en-US"/>
          <w14:ligatures w14:val="none"/>
        </w:rPr>
        <w:fldChar w:fldCharType="end"/>
      </w:r>
      <w:r w:rsidRPr="00942E21">
        <w:rPr>
          <w:rFonts w:ascii="Arial" w:eastAsia="Times New Roman" w:hAnsi="Arial" w:cs="Arial"/>
          <w:color w:val="4F81BD"/>
          <w:kern w:val="0"/>
          <w:sz w:val="20"/>
          <w:szCs w:val="20"/>
          <w:lang w:bidi="en-US"/>
          <w14:ligatures w14:val="none"/>
        </w:rPr>
        <w:t xml:space="preserve"> Табела за проверка на животната средина на под-проектот во рамки на ППСУ</w:t>
      </w:r>
    </w:p>
    <w:tbl>
      <w:tblPr>
        <w:tblStyle w:val="GridTable5Dark-Accent41"/>
        <w:tblW w:w="9271" w:type="dxa"/>
        <w:jc w:val="center"/>
        <w:tblLayout w:type="fixed"/>
        <w:tblLook w:val="00A0" w:firstRow="1" w:lastRow="0" w:firstColumn="1" w:lastColumn="0" w:noHBand="0" w:noVBand="0"/>
      </w:tblPr>
      <w:tblGrid>
        <w:gridCol w:w="1555"/>
        <w:gridCol w:w="2976"/>
        <w:gridCol w:w="4740"/>
      </w:tblGrid>
      <w:tr w:rsidR="003D3959" w:rsidRPr="00C47D5D" w14:paraId="243DED3A" w14:textId="77777777" w:rsidTr="00CB4D38">
        <w:trPr>
          <w:cnfStyle w:val="100000000000" w:firstRow="1" w:lastRow="0" w:firstColumn="0" w:lastColumn="0" w:oddVBand="0" w:evenVBand="0" w:oddHBand="0" w:evenHBand="0" w:firstRowFirstColumn="0" w:firstRowLastColumn="0" w:lastRowFirstColumn="0" w:lastRowLastColumn="0"/>
          <w:trHeight w:val="69"/>
          <w:tblHeader/>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29F29247" w14:textId="77777777" w:rsidR="003D3959" w:rsidRPr="00C47D5D" w:rsidRDefault="003D3959" w:rsidP="00241063">
            <w:pPr>
              <w:autoSpaceDE w:val="0"/>
              <w:autoSpaceDN w:val="0"/>
              <w:adjustRightInd w:val="0"/>
              <w:spacing w:before="120" w:after="120"/>
              <w:jc w:val="center"/>
              <w:rPr>
                <w:rFonts w:ascii="Arial" w:hAnsi="Arial" w:cs="Arial"/>
                <w:sz w:val="20"/>
                <w:szCs w:val="20"/>
                <w:lang w:val="mk-MK" w:bidi="en-US"/>
                <w14:ligatures w14:val="none"/>
              </w:rPr>
            </w:pPr>
            <w:r w:rsidRPr="00C47D5D">
              <w:rPr>
                <w:rFonts w:ascii="Arial" w:hAnsi="Arial" w:cs="Arial"/>
                <w:sz w:val="20"/>
                <w:szCs w:val="20"/>
                <w:lang w:val="mk-MK" w:bidi="en-US"/>
              </w:rPr>
              <w:t>Тип на проектни активности</w:t>
            </w:r>
          </w:p>
        </w:tc>
        <w:tc>
          <w:tcPr>
            <w:cnfStyle w:val="000010000000" w:firstRow="0" w:lastRow="0" w:firstColumn="0" w:lastColumn="0" w:oddVBand="1" w:evenVBand="0" w:oddHBand="0" w:evenHBand="0" w:firstRowFirstColumn="0" w:firstRowLastColumn="0" w:lastRowFirstColumn="0" w:lastRowLastColumn="0"/>
            <w:tcW w:w="2976" w:type="dxa"/>
            <w:vAlign w:val="center"/>
          </w:tcPr>
          <w:p w14:paraId="59E284C9" w14:textId="77777777" w:rsidR="003D3959" w:rsidRPr="00C47D5D" w:rsidRDefault="003D3959" w:rsidP="00241063">
            <w:pPr>
              <w:autoSpaceDE w:val="0"/>
              <w:autoSpaceDN w:val="0"/>
              <w:adjustRightInd w:val="0"/>
              <w:spacing w:before="120" w:after="120"/>
              <w:jc w:val="center"/>
              <w:rPr>
                <w:rFonts w:ascii="Arial" w:hAnsi="Arial" w:cs="Arial"/>
                <w:sz w:val="20"/>
                <w:szCs w:val="20"/>
                <w:lang w:val="mk-MK" w:bidi="en-US"/>
                <w14:ligatures w14:val="none"/>
              </w:rPr>
            </w:pPr>
            <w:r w:rsidRPr="00C47D5D">
              <w:rPr>
                <w:rFonts w:ascii="Arial" w:hAnsi="Arial" w:cs="Arial"/>
                <w:sz w:val="20"/>
                <w:szCs w:val="20"/>
                <w:lang w:val="mk-MK" w:bidi="en-US"/>
              </w:rPr>
              <w:t>Потребни документи за оцена на животната средина</w:t>
            </w:r>
          </w:p>
        </w:tc>
        <w:tc>
          <w:tcPr>
            <w:tcW w:w="4740" w:type="dxa"/>
            <w:vAlign w:val="center"/>
          </w:tcPr>
          <w:p w14:paraId="620CE870" w14:textId="77777777" w:rsidR="003D3959" w:rsidRPr="00C47D5D" w:rsidRDefault="003D3959" w:rsidP="00241063">
            <w:pPr>
              <w:autoSpaceDE w:val="0"/>
              <w:autoSpaceDN w:val="0"/>
              <w:adjustRightInd w:val="0"/>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mk-MK" w:bidi="en-US"/>
                <w14:ligatures w14:val="none"/>
              </w:rPr>
            </w:pPr>
            <w:r w:rsidRPr="00C47D5D">
              <w:rPr>
                <w:rFonts w:ascii="Arial" w:hAnsi="Arial" w:cs="Arial"/>
                <w:sz w:val="20"/>
                <w:szCs w:val="20"/>
                <w:lang w:val="mk-MK" w:bidi="en-US"/>
              </w:rPr>
              <w:t>Применливо за:</w:t>
            </w:r>
          </w:p>
        </w:tc>
      </w:tr>
      <w:tr w:rsidR="003D3959" w:rsidRPr="00C47D5D" w14:paraId="2E530A83" w14:textId="77777777" w:rsidTr="00CB4D38">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555" w:type="dxa"/>
          </w:tcPr>
          <w:p w14:paraId="76C28A0E" w14:textId="3550CDBD" w:rsidR="003D3959" w:rsidRPr="00C47D5D" w:rsidRDefault="003D3959" w:rsidP="00C47D5D">
            <w:pPr>
              <w:autoSpaceDE w:val="0"/>
              <w:autoSpaceDN w:val="0"/>
              <w:adjustRightInd w:val="0"/>
              <w:jc w:val="center"/>
              <w:rPr>
                <w:rFonts w:ascii="Arial" w:hAnsi="Arial" w:cs="Arial"/>
                <w:sz w:val="20"/>
                <w:szCs w:val="20"/>
                <w:lang w:bidi="en-US"/>
                <w14:ligatures w14:val="none"/>
              </w:rPr>
            </w:pPr>
          </w:p>
        </w:tc>
        <w:tc>
          <w:tcPr>
            <w:cnfStyle w:val="000010000000" w:firstRow="0" w:lastRow="0" w:firstColumn="0" w:lastColumn="0" w:oddVBand="1" w:evenVBand="0" w:oddHBand="0" w:evenHBand="0" w:firstRowFirstColumn="0" w:firstRowLastColumn="0" w:lastRowFirstColumn="0" w:lastRowLastColumn="0"/>
            <w:tcW w:w="2976" w:type="dxa"/>
          </w:tcPr>
          <w:p w14:paraId="20373FF0" w14:textId="77777777" w:rsidR="003D3959" w:rsidRPr="00C47D5D" w:rsidRDefault="003D3959" w:rsidP="00C47D5D">
            <w:pPr>
              <w:autoSpaceDE w:val="0"/>
              <w:autoSpaceDN w:val="0"/>
              <w:adjustRightInd w:val="0"/>
              <w:jc w:val="both"/>
              <w:rPr>
                <w:rFonts w:ascii="Arial" w:hAnsi="Arial" w:cs="Arial"/>
                <w:sz w:val="20"/>
                <w:szCs w:val="20"/>
                <w:lang w:val="mk-MK" w:bidi="en-US"/>
                <w14:ligatures w14:val="none"/>
              </w:rPr>
            </w:pPr>
            <w:r w:rsidRPr="00C47D5D">
              <w:rPr>
                <w:rFonts w:ascii="Arial" w:hAnsi="Arial" w:cs="Arial"/>
                <w:sz w:val="20"/>
                <w:szCs w:val="20"/>
                <w:lang w:val="mk-MK" w:bidi="en-US"/>
              </w:rPr>
              <w:t>Контролна листа на План за управување со животната средина и социјални прашања (Контролна листа на ПУЖССП) за секоја поединечна реконструкција/надградба/адаптација (под проект)</w:t>
            </w:r>
          </w:p>
          <w:p w14:paraId="029C8F9E" w14:textId="77777777" w:rsidR="003D3959" w:rsidRPr="00C47D5D" w:rsidRDefault="003D3959" w:rsidP="00C47D5D">
            <w:pPr>
              <w:autoSpaceDE w:val="0"/>
              <w:autoSpaceDN w:val="0"/>
              <w:adjustRightInd w:val="0"/>
              <w:jc w:val="both"/>
              <w:rPr>
                <w:rFonts w:ascii="Arial" w:hAnsi="Arial" w:cs="Arial"/>
                <w:sz w:val="20"/>
                <w:szCs w:val="20"/>
                <w:lang w:val="mk-MK" w:bidi="en-US"/>
                <w14:ligatures w14:val="none"/>
              </w:rPr>
            </w:pPr>
          </w:p>
        </w:tc>
        <w:tc>
          <w:tcPr>
            <w:tcW w:w="4740" w:type="dxa"/>
          </w:tcPr>
          <w:p w14:paraId="4B3E4111" w14:textId="77777777" w:rsidR="003D3959" w:rsidRPr="00C47D5D" w:rsidRDefault="003D3959" w:rsidP="00C47D5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mk-MK" w:bidi="en-US"/>
                <w14:ligatures w14:val="none"/>
              </w:rPr>
            </w:pPr>
            <w:r w:rsidRPr="00C47D5D">
              <w:rPr>
                <w:rFonts w:ascii="Arial" w:hAnsi="Arial" w:cs="Arial"/>
                <w:sz w:val="20"/>
                <w:szCs w:val="20"/>
                <w:lang w:val="mk-MK" w:bidi="en-US"/>
              </w:rPr>
              <w:t>Реконструкција/адаптација на постоечки објекти (промена на прозорци и врати, фарбање на ѕидови, реконструкција на скали, поставување/опремување/промена на мебел, обнова или промена на осветлувањето, реконструкција/адаптација на постоечка водоводна/канализациона мрежа, надградба на електрична инсталација во објектот, реконструкција на кров и др.).</w:t>
            </w:r>
          </w:p>
        </w:tc>
      </w:tr>
    </w:tbl>
    <w:p w14:paraId="4430ABBA" w14:textId="77777777" w:rsidR="00C47D5D" w:rsidRDefault="00C47D5D" w:rsidP="00C47D5D">
      <w:pPr>
        <w:spacing w:before="120" w:after="120" w:line="276" w:lineRule="auto"/>
        <w:jc w:val="both"/>
        <w:rPr>
          <w:rFonts w:ascii="Arial" w:eastAsia="Times New Roman" w:hAnsi="Arial" w:cs="Arial"/>
          <w:kern w:val="0"/>
          <w:lang w:bidi="en-US"/>
          <w14:ligatures w14:val="none"/>
        </w:rPr>
      </w:pPr>
    </w:p>
    <w:p w14:paraId="233962FF" w14:textId="0D4D9395" w:rsidR="0011752D" w:rsidRPr="001D017C" w:rsidRDefault="00CB4D38" w:rsidP="00C47D5D">
      <w:pPr>
        <w:spacing w:before="120" w:after="120" w:line="276" w:lineRule="auto"/>
        <w:jc w:val="both"/>
        <w:rPr>
          <w:rFonts w:ascii="Arial" w:eastAsia="Calibri" w:hAnsi="Arial" w:cs="Arial"/>
          <w:i/>
          <w:iCs/>
          <w:kern w:val="0"/>
          <w:lang w:bidi="en-US"/>
          <w14:ligatures w14:val="none"/>
        </w:rPr>
      </w:pPr>
      <w:r>
        <w:rPr>
          <w:rFonts w:ascii="Arial" w:eastAsia="Times New Roman" w:hAnsi="Arial" w:cs="Arial"/>
          <w:i/>
          <w:iCs/>
          <w:kern w:val="0"/>
          <w:lang w:bidi="en-US"/>
          <w14:ligatures w14:val="none"/>
        </w:rPr>
        <w:t>ЦК на РСМ - ОО Гевгелија</w:t>
      </w:r>
      <w:r w:rsidR="0011752D" w:rsidRPr="001D017C">
        <w:rPr>
          <w:rFonts w:ascii="Arial" w:eastAsia="Times New Roman" w:hAnsi="Arial" w:cs="Arial"/>
          <w:i/>
          <w:iCs/>
          <w:kern w:val="0"/>
          <w:lang w:bidi="en-US"/>
          <w14:ligatures w14:val="none"/>
        </w:rPr>
        <w:t xml:space="preserve"> услугата „Помош и нега во домот“ во Општина </w:t>
      </w:r>
      <w:r>
        <w:rPr>
          <w:rFonts w:ascii="Arial" w:eastAsia="Times New Roman" w:hAnsi="Arial" w:cs="Arial"/>
          <w:i/>
          <w:iCs/>
          <w:kern w:val="0"/>
          <w:lang w:bidi="en-US"/>
          <w14:ligatures w14:val="none"/>
        </w:rPr>
        <w:t>Валандово</w:t>
      </w:r>
      <w:r w:rsidR="0011752D" w:rsidRPr="001D017C">
        <w:rPr>
          <w:rFonts w:ascii="Arial" w:eastAsia="Times New Roman" w:hAnsi="Arial" w:cs="Arial"/>
          <w:i/>
          <w:iCs/>
          <w:kern w:val="0"/>
          <w:lang w:bidi="en-US"/>
          <w14:ligatures w14:val="none"/>
        </w:rPr>
        <w:t xml:space="preserve"> планира да ја реализира во </w:t>
      </w:r>
      <w:r>
        <w:rPr>
          <w:rFonts w:ascii="Arial" w:eastAsia="Times New Roman" w:hAnsi="Arial" w:cs="Arial"/>
          <w:i/>
          <w:iCs/>
          <w:kern w:val="0"/>
          <w:lang w:bidi="en-US"/>
          <w14:ligatures w14:val="none"/>
        </w:rPr>
        <w:t xml:space="preserve">дел од </w:t>
      </w:r>
      <w:r w:rsidR="0011752D" w:rsidRPr="001D017C">
        <w:rPr>
          <w:rFonts w:ascii="Arial" w:eastAsia="Times New Roman" w:hAnsi="Arial" w:cs="Arial"/>
          <w:i/>
          <w:iCs/>
          <w:kern w:val="0"/>
          <w:lang w:bidi="en-US"/>
          <w14:ligatures w14:val="none"/>
        </w:rPr>
        <w:t xml:space="preserve">објект на Општина </w:t>
      </w:r>
      <w:r>
        <w:rPr>
          <w:rFonts w:ascii="Arial" w:eastAsia="Times New Roman" w:hAnsi="Arial" w:cs="Arial"/>
          <w:i/>
          <w:iCs/>
          <w:kern w:val="0"/>
          <w:lang w:bidi="en-US"/>
          <w14:ligatures w14:val="none"/>
        </w:rPr>
        <w:t>Валандово</w:t>
      </w:r>
      <w:r w:rsidR="0011752D" w:rsidRPr="001D017C">
        <w:rPr>
          <w:rFonts w:ascii="Arial" w:eastAsia="Times New Roman" w:hAnsi="Arial" w:cs="Arial"/>
          <w:i/>
          <w:iCs/>
          <w:kern w:val="0"/>
          <w:lang w:bidi="en-US"/>
          <w14:ligatures w14:val="none"/>
        </w:rPr>
        <w:t xml:space="preserve">. </w:t>
      </w:r>
      <w:r>
        <w:rPr>
          <w:rFonts w:ascii="Arial" w:eastAsia="Times New Roman" w:hAnsi="Arial" w:cs="Arial"/>
          <w:i/>
          <w:iCs/>
          <w:kern w:val="0"/>
          <w:lang w:bidi="en-US"/>
          <w14:ligatures w14:val="none"/>
        </w:rPr>
        <w:t>Објектот во кој се планира да се воведе услугата Помош и нега во домот</w:t>
      </w:r>
      <w:r w:rsidR="0011752D" w:rsidRPr="001D017C">
        <w:rPr>
          <w:rFonts w:ascii="Arial" w:eastAsia="Times New Roman" w:hAnsi="Arial" w:cs="Arial"/>
          <w:i/>
          <w:iCs/>
          <w:kern w:val="0"/>
          <w:lang w:bidi="en-US"/>
          <w14:ligatures w14:val="none"/>
        </w:rPr>
        <w:t xml:space="preserve"> се предвидуваат </w:t>
      </w:r>
      <w:r>
        <w:rPr>
          <w:rFonts w:ascii="Arial" w:eastAsia="Times New Roman" w:hAnsi="Arial" w:cs="Arial"/>
          <w:i/>
          <w:iCs/>
          <w:kern w:val="0"/>
          <w:lang w:bidi="en-US"/>
          <w14:ligatures w14:val="none"/>
        </w:rPr>
        <w:t xml:space="preserve">мали </w:t>
      </w:r>
      <w:r w:rsidR="0011752D" w:rsidRPr="001D017C">
        <w:rPr>
          <w:rFonts w:ascii="Arial" w:eastAsia="Times New Roman" w:hAnsi="Arial" w:cs="Arial"/>
          <w:i/>
          <w:iCs/>
          <w:kern w:val="0"/>
          <w:lang w:bidi="en-US"/>
          <w14:ligatures w14:val="none"/>
        </w:rPr>
        <w:t xml:space="preserve">градежни работи, реконструкција или адаптација на просторијата која е отстапена за користење на услугата, </w:t>
      </w:r>
      <w:r>
        <w:rPr>
          <w:rFonts w:ascii="Arial" w:eastAsia="Times New Roman" w:hAnsi="Arial" w:cs="Arial"/>
          <w:i/>
          <w:iCs/>
          <w:kern w:val="0"/>
          <w:lang w:bidi="en-US"/>
          <w14:ligatures w14:val="none"/>
        </w:rPr>
        <w:t xml:space="preserve">исто така </w:t>
      </w:r>
      <w:r w:rsidR="001122A7" w:rsidRPr="001D017C">
        <w:rPr>
          <w:rFonts w:ascii="Arial" w:eastAsia="Times New Roman" w:hAnsi="Arial" w:cs="Arial"/>
          <w:i/>
          <w:iCs/>
          <w:kern w:val="0"/>
          <w:lang w:bidi="en-US"/>
          <w14:ligatures w14:val="none"/>
        </w:rPr>
        <w:t>се планира</w:t>
      </w:r>
      <w:r w:rsidR="0011752D" w:rsidRPr="001D017C">
        <w:rPr>
          <w:rFonts w:ascii="Arial" w:eastAsia="Times New Roman" w:hAnsi="Arial" w:cs="Arial"/>
          <w:i/>
          <w:iCs/>
          <w:kern w:val="0"/>
          <w:lang w:bidi="en-US"/>
          <w14:ligatures w14:val="none"/>
        </w:rPr>
        <w:t xml:space="preserve"> </w:t>
      </w:r>
      <w:r>
        <w:rPr>
          <w:rFonts w:ascii="Arial" w:eastAsia="Times New Roman" w:hAnsi="Arial" w:cs="Arial"/>
          <w:i/>
          <w:iCs/>
          <w:kern w:val="0"/>
          <w:lang w:bidi="en-US"/>
          <w14:ligatures w14:val="none"/>
        </w:rPr>
        <w:t xml:space="preserve">и </w:t>
      </w:r>
      <w:r w:rsidR="0011752D" w:rsidRPr="001D017C">
        <w:rPr>
          <w:rFonts w:ascii="Arial" w:eastAsia="Times New Roman" w:hAnsi="Arial" w:cs="Arial"/>
          <w:i/>
          <w:iCs/>
          <w:kern w:val="0"/>
          <w:lang w:bidi="en-US"/>
          <w14:ligatures w14:val="none"/>
        </w:rPr>
        <w:t>опремување на просторот со неопходен мебел и канцелариска опрема потребна за Координаторот на услугата.</w:t>
      </w:r>
    </w:p>
    <w:p w14:paraId="42C70C32" w14:textId="0ABF1A5A" w:rsidR="003D3959" w:rsidRPr="001D017C" w:rsidRDefault="0011752D" w:rsidP="00C47D5D">
      <w:pPr>
        <w:spacing w:before="120" w:after="120" w:line="276" w:lineRule="auto"/>
        <w:jc w:val="both"/>
        <w:rPr>
          <w:rFonts w:ascii="Arial" w:eastAsia="Times New Roman" w:hAnsi="Arial" w:cs="Arial"/>
          <w:i/>
          <w:iCs/>
          <w:kern w:val="0"/>
          <w:u w:val="single"/>
          <w:lang w:bidi="en-US"/>
          <w14:ligatures w14:val="none"/>
        </w:rPr>
      </w:pPr>
      <w:r w:rsidRPr="001D017C">
        <w:rPr>
          <w:rFonts w:ascii="Arial" w:eastAsia="Calibri" w:hAnsi="Arial" w:cs="Arial"/>
          <w:i/>
          <w:iCs/>
          <w:kern w:val="0"/>
          <w:u w:val="single"/>
          <w:lang w:bidi="en-US"/>
          <w14:ligatures w14:val="none"/>
        </w:rPr>
        <w:t xml:space="preserve">Имајќи ги во предвид планираните активности во рамки на проектот „Помош и нега во домот“ на територијата на Општина </w:t>
      </w:r>
      <w:r w:rsidR="00F646B0">
        <w:rPr>
          <w:rFonts w:ascii="Arial" w:eastAsia="Calibri" w:hAnsi="Arial" w:cs="Arial"/>
          <w:i/>
          <w:iCs/>
          <w:kern w:val="0"/>
          <w:u w:val="single"/>
          <w:lang w:bidi="en-US"/>
          <w14:ligatures w14:val="none"/>
        </w:rPr>
        <w:t>Валандово</w:t>
      </w:r>
      <w:r w:rsidRPr="001D017C">
        <w:rPr>
          <w:rFonts w:ascii="Arial" w:eastAsia="Calibri" w:hAnsi="Arial" w:cs="Arial"/>
          <w:i/>
          <w:iCs/>
          <w:kern w:val="0"/>
          <w:u w:val="single"/>
          <w:lang w:bidi="en-US"/>
          <w14:ligatures w14:val="none"/>
        </w:rPr>
        <w:t xml:space="preserve"> проектот според Стандардите за животна средина и социјални аспекти и прелиминарниот скрининг според класификацијата на ризик на Светска банка и согласно Табела 1 спаѓа во „Подпроектите со низок ризик по животната средина“.</w:t>
      </w:r>
    </w:p>
    <w:p w14:paraId="692BB460" w14:textId="77777777" w:rsidR="003D3959" w:rsidRPr="002227F5" w:rsidRDefault="003D3959" w:rsidP="0065093D">
      <w:pPr>
        <w:keepNext/>
        <w:keepLines/>
        <w:numPr>
          <w:ilvl w:val="0"/>
          <w:numId w:val="17"/>
        </w:numPr>
        <w:spacing w:before="240" w:after="240" w:line="276" w:lineRule="auto"/>
        <w:ind w:left="284" w:hanging="284"/>
        <w:jc w:val="both"/>
        <w:outlineLvl w:val="0"/>
        <w:rPr>
          <w:rFonts w:ascii="Arial" w:eastAsia="NSimSun" w:hAnsi="Arial" w:cs="Arial"/>
          <w:color w:val="2E74B5"/>
          <w:kern w:val="0"/>
          <w:sz w:val="24"/>
          <w:szCs w:val="24"/>
          <w:lang w:bidi="en-US"/>
          <w14:ligatures w14:val="none"/>
        </w:rPr>
      </w:pPr>
      <w:bookmarkStart w:id="6" w:name="_Toc199927702"/>
      <w:bookmarkStart w:id="7" w:name="_Toc202793950"/>
      <w:bookmarkStart w:id="8" w:name="_Toc234405024"/>
      <w:r w:rsidRPr="002227F5">
        <w:rPr>
          <w:rFonts w:ascii="Arial" w:eastAsia="NSimSun" w:hAnsi="Arial" w:cs="Arial"/>
          <w:color w:val="2E74B5"/>
          <w:kern w:val="0"/>
          <w:sz w:val="24"/>
          <w:szCs w:val="24"/>
          <w:lang w:bidi="en-US"/>
          <w14:ligatures w14:val="none"/>
        </w:rPr>
        <w:t>Локација на проектот</w:t>
      </w:r>
      <w:bookmarkEnd w:id="6"/>
      <w:bookmarkEnd w:id="7"/>
      <w:bookmarkEnd w:id="8"/>
    </w:p>
    <w:p w14:paraId="0847B3BD" w14:textId="0D70A7F7" w:rsidR="004D1B08" w:rsidRPr="00C47D5D" w:rsidRDefault="004D1B08" w:rsidP="004D1B08">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Проектот предвидува воспоставување и обезбедување на лиценцирана социјална услуга </w:t>
      </w:r>
      <w:r w:rsidRPr="00C47D5D">
        <w:rPr>
          <w:rFonts w:ascii="Arial" w:eastAsia="Calibri" w:hAnsi="Arial" w:cs="Arial"/>
          <w:b/>
          <w:bCs/>
          <w:kern w:val="0"/>
          <w:lang w:bidi="en-US"/>
          <w14:ligatures w14:val="none"/>
        </w:rPr>
        <w:t>„Помош и нега во домот“</w:t>
      </w:r>
      <w:r w:rsidRPr="00C47D5D">
        <w:rPr>
          <w:rFonts w:ascii="Arial" w:eastAsia="Calibri" w:hAnsi="Arial" w:cs="Arial"/>
          <w:kern w:val="0"/>
          <w:lang w:bidi="en-US"/>
          <w14:ligatures w14:val="none"/>
        </w:rPr>
        <w:t xml:space="preserve"> на територијата на Општина </w:t>
      </w:r>
      <w:r w:rsidR="00F646B0">
        <w:rPr>
          <w:rFonts w:ascii="Arial" w:eastAsia="Calibri" w:hAnsi="Arial" w:cs="Arial"/>
          <w:kern w:val="0"/>
          <w:lang w:bidi="en-US"/>
          <w14:ligatures w14:val="none"/>
        </w:rPr>
        <w:t>Валандово</w:t>
      </w:r>
      <w:r w:rsidRPr="00C47D5D">
        <w:rPr>
          <w:rFonts w:ascii="Arial" w:eastAsia="Calibri" w:hAnsi="Arial" w:cs="Arial"/>
          <w:kern w:val="0"/>
          <w:lang w:bidi="en-US"/>
          <w14:ligatures w14:val="none"/>
        </w:rPr>
        <w:t xml:space="preserve">, која ќе ја спроведува </w:t>
      </w:r>
      <w:r w:rsidR="00F646B0">
        <w:rPr>
          <w:rFonts w:ascii="Arial" w:eastAsia="Calibri" w:hAnsi="Arial" w:cs="Arial"/>
          <w:kern w:val="0"/>
          <w:lang w:bidi="en-US"/>
          <w14:ligatures w14:val="none"/>
        </w:rPr>
        <w:t>ЦК на РСМ - ОО Гевгелија</w:t>
      </w:r>
      <w:r w:rsidR="00FA66E6" w:rsidRPr="00C47D5D">
        <w:rPr>
          <w:rFonts w:ascii="Arial" w:eastAsia="Calibri" w:hAnsi="Arial" w:cs="Arial"/>
          <w:kern w:val="0"/>
          <w:lang w:bidi="en-US"/>
          <w14:ligatures w14:val="none"/>
        </w:rPr>
        <w:t xml:space="preserve">, во изнајмени простории во рамки </w:t>
      </w:r>
      <w:r w:rsidR="00396D0C">
        <w:rPr>
          <w:rFonts w:ascii="Arial" w:eastAsia="Calibri" w:hAnsi="Arial" w:cs="Arial"/>
          <w:kern w:val="0"/>
          <w:lang w:bidi="en-US"/>
          <w14:ligatures w14:val="none"/>
        </w:rPr>
        <w:t>на постоечки објект</w:t>
      </w:r>
      <w:r w:rsidR="00FA66E6" w:rsidRPr="00C47D5D">
        <w:rPr>
          <w:rFonts w:ascii="Arial" w:eastAsia="Calibri" w:hAnsi="Arial" w:cs="Arial"/>
          <w:kern w:val="0"/>
          <w:lang w:bidi="en-US"/>
          <w14:ligatures w14:val="none"/>
        </w:rPr>
        <w:t xml:space="preserve"> на</w:t>
      </w:r>
      <w:r w:rsidRPr="00C47D5D">
        <w:rPr>
          <w:rFonts w:ascii="Arial" w:eastAsia="Calibri" w:hAnsi="Arial" w:cs="Arial"/>
          <w:kern w:val="0"/>
          <w:lang w:bidi="en-US"/>
          <w14:ligatures w14:val="none"/>
        </w:rPr>
        <w:t xml:space="preserve"> </w:t>
      </w:r>
      <w:r w:rsidR="00FA66E6" w:rsidRPr="00C47D5D">
        <w:rPr>
          <w:rFonts w:ascii="Arial" w:eastAsia="Calibri" w:hAnsi="Arial" w:cs="Arial"/>
          <w:kern w:val="0"/>
          <w:lang w:bidi="en-US"/>
          <w14:ligatures w14:val="none"/>
        </w:rPr>
        <w:t xml:space="preserve">Општина </w:t>
      </w:r>
      <w:r w:rsidR="00F646B0">
        <w:rPr>
          <w:rFonts w:ascii="Arial" w:eastAsia="Calibri" w:hAnsi="Arial" w:cs="Arial"/>
          <w:kern w:val="0"/>
          <w:lang w:bidi="en-US"/>
          <w14:ligatures w14:val="none"/>
        </w:rPr>
        <w:t>Валандово</w:t>
      </w:r>
      <w:r w:rsidR="002D35A4" w:rsidRPr="00C47D5D">
        <w:rPr>
          <w:rFonts w:ascii="Arial" w:eastAsia="Calibri" w:hAnsi="Arial" w:cs="Arial"/>
          <w:kern w:val="0"/>
          <w:lang w:bidi="en-US"/>
          <w14:ligatures w14:val="none"/>
        </w:rPr>
        <w:t xml:space="preserve"> каде ќе се изврши адаптација на неколку простории</w:t>
      </w:r>
      <w:r w:rsidR="00FA66E6" w:rsidRPr="00C47D5D">
        <w:rPr>
          <w:rFonts w:ascii="Arial" w:eastAsia="Calibri" w:hAnsi="Arial" w:cs="Arial"/>
          <w:kern w:val="0"/>
          <w:lang w:bidi="en-US"/>
          <w14:ligatures w14:val="none"/>
        </w:rPr>
        <w:t xml:space="preserve">. </w:t>
      </w:r>
      <w:r w:rsidRPr="00C47D5D">
        <w:rPr>
          <w:rFonts w:ascii="Arial" w:eastAsia="Calibri" w:hAnsi="Arial" w:cs="Arial"/>
          <w:kern w:val="0"/>
          <w:lang w:bidi="en-US"/>
          <w14:ligatures w14:val="none"/>
        </w:rPr>
        <w:t>Проектот е насочен кон обезбедување поддршка за лица со намален функционален капацитет, лица со попреченост и стари лица кои не можат самостојно да ги извршуваат секојдневните активности, со цел да продолжат да живеат во сопствените домови и да ја задржат својата независност и достоинство.</w:t>
      </w:r>
    </w:p>
    <w:p w14:paraId="41C71AA0" w14:textId="77777777" w:rsidR="004D1B08" w:rsidRPr="00C47D5D" w:rsidRDefault="004D1B08" w:rsidP="004D1B08">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Активностите ќе се реализираат преку теренски посети во домовите на корисниците и ќе опфаќаат помош при основни и инструментални активности од секојдневниот живот, во согласност со Законот за социјална заштита и Правилникот за начинот и обемот на социјалните услуги. Услугата ќе се обезбедува до 80 часа месечно, во зависност од потребите и функционалниот капацитет на секој корисник.</w:t>
      </w:r>
    </w:p>
    <w:p w14:paraId="0E55321D" w14:textId="18CD8AED" w:rsidR="004D1B08" w:rsidRDefault="004D1B08" w:rsidP="004D1B08">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Проектот нема да вклучува градежни работи, </w:t>
      </w:r>
      <w:r w:rsidR="002D35A4" w:rsidRPr="00C47D5D">
        <w:rPr>
          <w:rFonts w:ascii="Arial" w:eastAsia="Calibri" w:hAnsi="Arial" w:cs="Arial"/>
          <w:kern w:val="0"/>
          <w:lang w:bidi="en-US"/>
          <w14:ligatures w14:val="none"/>
        </w:rPr>
        <w:t xml:space="preserve">туку адаптација на постоечки простории </w:t>
      </w:r>
      <w:r w:rsidR="001122A7" w:rsidRPr="00C47D5D">
        <w:rPr>
          <w:rFonts w:ascii="Arial" w:eastAsia="Calibri" w:hAnsi="Arial" w:cs="Arial"/>
          <w:kern w:val="0"/>
          <w:lang w:bidi="en-US"/>
          <w14:ligatures w14:val="none"/>
        </w:rPr>
        <w:t xml:space="preserve">во </w:t>
      </w:r>
      <w:r w:rsidR="002D35A4" w:rsidRPr="00C47D5D">
        <w:rPr>
          <w:rFonts w:ascii="Arial" w:eastAsia="Calibri" w:hAnsi="Arial" w:cs="Arial"/>
          <w:kern w:val="0"/>
          <w:lang w:bidi="en-US"/>
          <w14:ligatures w14:val="none"/>
        </w:rPr>
        <w:t>објект на општината со набавка</w:t>
      </w:r>
      <w:r w:rsidR="00F646B0">
        <w:rPr>
          <w:rFonts w:ascii="Arial" w:eastAsia="Calibri" w:hAnsi="Arial" w:cs="Arial"/>
          <w:kern w:val="0"/>
          <w:lang w:bidi="en-US"/>
          <w14:ligatures w14:val="none"/>
        </w:rPr>
        <w:t xml:space="preserve"> и вградување</w:t>
      </w:r>
      <w:r w:rsidR="002D35A4" w:rsidRPr="00C47D5D">
        <w:rPr>
          <w:rFonts w:ascii="Arial" w:eastAsia="Calibri" w:hAnsi="Arial" w:cs="Arial"/>
          <w:kern w:val="0"/>
          <w:lang w:bidi="en-US"/>
          <w14:ligatures w14:val="none"/>
        </w:rPr>
        <w:t xml:space="preserve"> на потребни материјали. Овие</w:t>
      </w:r>
      <w:r w:rsidRPr="00C47D5D">
        <w:rPr>
          <w:rFonts w:ascii="Arial" w:eastAsia="Calibri" w:hAnsi="Arial" w:cs="Arial"/>
          <w:kern w:val="0"/>
          <w:lang w:bidi="en-US"/>
          <w14:ligatures w14:val="none"/>
        </w:rPr>
        <w:t xml:space="preserve"> активности </w:t>
      </w:r>
      <w:r w:rsidR="002D35A4" w:rsidRPr="00C47D5D">
        <w:rPr>
          <w:rFonts w:ascii="Arial" w:eastAsia="Calibri" w:hAnsi="Arial" w:cs="Arial"/>
          <w:kern w:val="0"/>
          <w:lang w:bidi="en-US"/>
          <w14:ligatures w14:val="none"/>
        </w:rPr>
        <w:t>не</w:t>
      </w:r>
      <w:r w:rsidR="001122A7" w:rsidRPr="00C47D5D">
        <w:rPr>
          <w:rFonts w:ascii="Arial" w:eastAsia="Calibri" w:hAnsi="Arial" w:cs="Arial"/>
          <w:kern w:val="0"/>
          <w:lang w:bidi="en-US"/>
          <w14:ligatures w14:val="none"/>
        </w:rPr>
        <w:t>ма</w:t>
      </w:r>
      <w:r w:rsidRPr="00C47D5D">
        <w:rPr>
          <w:rFonts w:ascii="Arial" w:eastAsia="Calibri" w:hAnsi="Arial" w:cs="Arial"/>
          <w:kern w:val="0"/>
          <w:lang w:bidi="en-US"/>
          <w14:ligatures w14:val="none"/>
        </w:rPr>
        <w:t xml:space="preserve"> да предизвикаат значителни негативни влијанија врз животната средина.</w:t>
      </w:r>
    </w:p>
    <w:p w14:paraId="09BA4471" w14:textId="77777777" w:rsidR="00C47D5D" w:rsidRDefault="00C47D5D" w:rsidP="004D1B08">
      <w:pPr>
        <w:spacing w:before="120" w:after="120" w:line="276" w:lineRule="auto"/>
        <w:jc w:val="both"/>
        <w:rPr>
          <w:rFonts w:ascii="Arial" w:eastAsia="Calibri" w:hAnsi="Arial" w:cs="Arial"/>
          <w:kern w:val="0"/>
          <w:lang w:bidi="en-US"/>
          <w14:ligatures w14:val="none"/>
        </w:rPr>
      </w:pPr>
    </w:p>
    <w:p w14:paraId="29A28A5C" w14:textId="41CC1976" w:rsidR="00EF1859" w:rsidRPr="00C47D5D" w:rsidRDefault="00EF1859" w:rsidP="003D3959">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lastRenderedPageBreak/>
        <w:t>Макро локација</w:t>
      </w:r>
    </w:p>
    <w:p w14:paraId="71E09A26" w14:textId="49CC76C8" w:rsidR="00DE5C6A" w:rsidRDefault="00DE5C6A"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Општина </w:t>
      </w:r>
      <w:r w:rsidR="00F646B0">
        <w:rPr>
          <w:rFonts w:ascii="Arial" w:eastAsia="Calibri" w:hAnsi="Arial" w:cs="Arial"/>
          <w:kern w:val="0"/>
          <w:lang w:bidi="en-US"/>
          <w14:ligatures w14:val="none"/>
        </w:rPr>
        <w:t>Валандово</w:t>
      </w:r>
      <w:r w:rsidRPr="00C47D5D">
        <w:rPr>
          <w:rFonts w:ascii="Arial" w:eastAsia="Calibri" w:hAnsi="Arial" w:cs="Arial"/>
          <w:kern w:val="0"/>
          <w:lang w:bidi="en-US"/>
          <w14:ligatures w14:val="none"/>
        </w:rPr>
        <w:t xml:space="preserve"> е општина со површина од </w:t>
      </w:r>
      <w:r w:rsidR="00F646B0">
        <w:rPr>
          <w:rFonts w:ascii="Arial" w:eastAsia="Calibri" w:hAnsi="Arial" w:cs="Arial"/>
          <w:kern w:val="0"/>
          <w:lang w:bidi="en-US"/>
          <w14:ligatures w14:val="none"/>
        </w:rPr>
        <w:t>331</w:t>
      </w:r>
      <w:r w:rsidRPr="00C47D5D">
        <w:rPr>
          <w:rFonts w:ascii="Arial" w:eastAsia="Calibri" w:hAnsi="Arial" w:cs="Arial"/>
          <w:kern w:val="0"/>
          <w:lang w:bidi="en-US"/>
          <w14:ligatures w14:val="none"/>
        </w:rPr>
        <w:t>,</w:t>
      </w:r>
      <w:r w:rsidR="00F646B0">
        <w:rPr>
          <w:rFonts w:ascii="Arial" w:eastAsia="Calibri" w:hAnsi="Arial" w:cs="Arial"/>
          <w:kern w:val="0"/>
          <w:lang w:bidi="en-US"/>
          <w14:ligatures w14:val="none"/>
        </w:rPr>
        <w:t>4</w:t>
      </w:r>
      <w:r w:rsidRPr="00C47D5D">
        <w:rPr>
          <w:rFonts w:ascii="Arial" w:eastAsia="Calibri" w:hAnsi="Arial" w:cs="Arial"/>
          <w:kern w:val="0"/>
          <w:lang w:bidi="en-US"/>
          <w14:ligatures w14:val="none"/>
        </w:rPr>
        <w:t xml:space="preserve"> km² и има </w:t>
      </w:r>
      <w:r w:rsidR="00F646B0">
        <w:rPr>
          <w:rFonts w:ascii="Arial" w:eastAsia="Calibri" w:hAnsi="Arial" w:cs="Arial"/>
          <w:kern w:val="0"/>
          <w:lang w:bidi="en-US"/>
          <w14:ligatures w14:val="none"/>
        </w:rPr>
        <w:t>10</w:t>
      </w:r>
      <w:r w:rsidRPr="00C47D5D">
        <w:rPr>
          <w:rFonts w:ascii="Arial" w:eastAsia="Calibri" w:hAnsi="Arial" w:cs="Arial"/>
          <w:kern w:val="0"/>
          <w:lang w:bidi="en-US"/>
          <w14:ligatures w14:val="none"/>
        </w:rPr>
        <w:t>.</w:t>
      </w:r>
      <w:r w:rsidR="00F646B0">
        <w:rPr>
          <w:rFonts w:ascii="Arial" w:eastAsia="Calibri" w:hAnsi="Arial" w:cs="Arial"/>
          <w:kern w:val="0"/>
          <w:lang w:bidi="en-US"/>
          <w14:ligatures w14:val="none"/>
        </w:rPr>
        <w:t>508</w:t>
      </w:r>
      <w:r w:rsidRPr="00C47D5D">
        <w:rPr>
          <w:rFonts w:ascii="Arial" w:eastAsia="Calibri" w:hAnsi="Arial" w:cs="Arial"/>
          <w:kern w:val="0"/>
          <w:lang w:bidi="en-US"/>
          <w14:ligatures w14:val="none"/>
        </w:rPr>
        <w:t xml:space="preserve"> жители. Општина </w:t>
      </w:r>
      <w:r w:rsidR="00F646B0">
        <w:rPr>
          <w:rFonts w:ascii="Arial" w:eastAsia="Calibri" w:hAnsi="Arial" w:cs="Arial"/>
          <w:kern w:val="0"/>
          <w:lang w:bidi="en-US"/>
          <w14:ligatures w14:val="none"/>
        </w:rPr>
        <w:t>Валандово</w:t>
      </w:r>
      <w:r w:rsidRPr="00C47D5D">
        <w:rPr>
          <w:rFonts w:ascii="Arial" w:eastAsia="Calibri" w:hAnsi="Arial" w:cs="Arial"/>
          <w:kern w:val="0"/>
          <w:lang w:bidi="en-US"/>
          <w14:ligatures w14:val="none"/>
        </w:rPr>
        <w:t xml:space="preserve"> се наоѓа во </w:t>
      </w:r>
      <w:r w:rsidR="00F646B0">
        <w:rPr>
          <w:rFonts w:ascii="Arial" w:eastAsia="Calibri" w:hAnsi="Arial" w:cs="Arial"/>
          <w:kern w:val="0"/>
          <w:lang w:bidi="en-US"/>
          <w14:ligatures w14:val="none"/>
        </w:rPr>
        <w:t>југоисточниот</w:t>
      </w:r>
      <w:r w:rsidRPr="00C47D5D">
        <w:rPr>
          <w:rFonts w:ascii="Arial" w:eastAsia="Calibri" w:hAnsi="Arial" w:cs="Arial"/>
          <w:kern w:val="0"/>
          <w:lang w:bidi="en-US"/>
          <w14:ligatures w14:val="none"/>
        </w:rPr>
        <w:t xml:space="preserve"> дел на Република Северна Македонија. На север граничи со општините </w:t>
      </w:r>
      <w:r w:rsidR="00F646B0">
        <w:rPr>
          <w:rFonts w:ascii="Arial" w:eastAsia="Calibri" w:hAnsi="Arial" w:cs="Arial"/>
          <w:kern w:val="0"/>
          <w:lang w:bidi="en-US"/>
          <w14:ligatures w14:val="none"/>
        </w:rPr>
        <w:t>Конче</w:t>
      </w:r>
      <w:r w:rsidRPr="00C47D5D">
        <w:rPr>
          <w:rFonts w:ascii="Arial" w:eastAsia="Calibri" w:hAnsi="Arial" w:cs="Arial"/>
          <w:kern w:val="0"/>
          <w:lang w:bidi="en-US"/>
          <w14:ligatures w14:val="none"/>
        </w:rPr>
        <w:t xml:space="preserve">, на исток со </w:t>
      </w:r>
      <w:r w:rsidR="00F646B0">
        <w:rPr>
          <w:rFonts w:ascii="Arial" w:eastAsia="Calibri" w:hAnsi="Arial" w:cs="Arial"/>
          <w:kern w:val="0"/>
          <w:lang w:bidi="en-US"/>
          <w14:ligatures w14:val="none"/>
        </w:rPr>
        <w:t>општина Струмица</w:t>
      </w:r>
      <w:r w:rsidRPr="00C47D5D">
        <w:rPr>
          <w:rFonts w:ascii="Arial" w:eastAsia="Calibri" w:hAnsi="Arial" w:cs="Arial"/>
          <w:kern w:val="0"/>
          <w:lang w:bidi="en-US"/>
          <w14:ligatures w14:val="none"/>
        </w:rPr>
        <w:t xml:space="preserve">, на </w:t>
      </w:r>
      <w:r w:rsidR="00F646B0">
        <w:rPr>
          <w:rFonts w:ascii="Arial" w:eastAsia="Calibri" w:hAnsi="Arial" w:cs="Arial"/>
          <w:kern w:val="0"/>
          <w:lang w:bidi="en-US"/>
          <w14:ligatures w14:val="none"/>
        </w:rPr>
        <w:t>југоисток</w:t>
      </w:r>
      <w:r w:rsidRPr="00C47D5D">
        <w:rPr>
          <w:rFonts w:ascii="Arial" w:eastAsia="Calibri" w:hAnsi="Arial" w:cs="Arial"/>
          <w:kern w:val="0"/>
          <w:lang w:bidi="en-US"/>
          <w14:ligatures w14:val="none"/>
        </w:rPr>
        <w:t xml:space="preserve"> со општините </w:t>
      </w:r>
      <w:r w:rsidR="00F646B0">
        <w:rPr>
          <w:rFonts w:ascii="Arial" w:eastAsia="Calibri" w:hAnsi="Arial" w:cs="Arial"/>
          <w:kern w:val="0"/>
          <w:lang w:bidi="en-US"/>
          <w14:ligatures w14:val="none"/>
        </w:rPr>
        <w:t>Дојран и Богданци</w:t>
      </w:r>
      <w:r w:rsidRPr="00C47D5D">
        <w:rPr>
          <w:rFonts w:ascii="Arial" w:eastAsia="Calibri" w:hAnsi="Arial" w:cs="Arial"/>
          <w:kern w:val="0"/>
          <w:lang w:bidi="en-US"/>
          <w14:ligatures w14:val="none"/>
        </w:rPr>
        <w:t xml:space="preserve">, а на запад со </w:t>
      </w:r>
      <w:r w:rsidR="00F646B0">
        <w:rPr>
          <w:rFonts w:ascii="Arial" w:eastAsia="Calibri" w:hAnsi="Arial" w:cs="Arial"/>
          <w:kern w:val="0"/>
          <w:lang w:bidi="en-US"/>
          <w14:ligatures w14:val="none"/>
        </w:rPr>
        <w:t>Гевгелија</w:t>
      </w:r>
      <w:r w:rsidRPr="00C47D5D">
        <w:rPr>
          <w:rFonts w:ascii="Arial" w:eastAsia="Calibri" w:hAnsi="Arial" w:cs="Arial"/>
          <w:kern w:val="0"/>
          <w:lang w:bidi="en-US"/>
          <w14:ligatures w14:val="none"/>
        </w:rPr>
        <w:t xml:space="preserve">. Според Пописот на населението од 2021 година, Општина </w:t>
      </w:r>
      <w:r w:rsidR="00F646B0">
        <w:rPr>
          <w:rFonts w:ascii="Arial" w:eastAsia="Calibri" w:hAnsi="Arial" w:cs="Arial"/>
          <w:kern w:val="0"/>
          <w:lang w:bidi="en-US"/>
          <w14:ligatures w14:val="none"/>
        </w:rPr>
        <w:t>Валандово</w:t>
      </w:r>
      <w:r w:rsidRPr="00C47D5D">
        <w:rPr>
          <w:rFonts w:ascii="Arial" w:eastAsia="Calibri" w:hAnsi="Arial" w:cs="Arial"/>
          <w:kern w:val="0"/>
          <w:lang w:bidi="en-US"/>
          <w14:ligatures w14:val="none"/>
        </w:rPr>
        <w:t xml:space="preserve"> има </w:t>
      </w:r>
      <w:r w:rsidR="00F646B0">
        <w:rPr>
          <w:rFonts w:ascii="Arial" w:eastAsia="Calibri" w:hAnsi="Arial" w:cs="Arial"/>
          <w:kern w:val="0"/>
          <w:lang w:bidi="en-US"/>
          <w14:ligatures w14:val="none"/>
        </w:rPr>
        <w:t>10</w:t>
      </w:r>
      <w:r w:rsidRPr="00C47D5D">
        <w:rPr>
          <w:rFonts w:ascii="Arial" w:eastAsia="Calibri" w:hAnsi="Arial" w:cs="Arial"/>
          <w:kern w:val="0"/>
          <w:lang w:bidi="en-US"/>
          <w14:ligatures w14:val="none"/>
        </w:rPr>
        <w:t>.</w:t>
      </w:r>
      <w:r w:rsidR="00F646B0">
        <w:rPr>
          <w:rFonts w:ascii="Arial" w:eastAsia="Calibri" w:hAnsi="Arial" w:cs="Arial"/>
          <w:kern w:val="0"/>
          <w:lang w:bidi="en-US"/>
          <w14:ligatures w14:val="none"/>
        </w:rPr>
        <w:t>508</w:t>
      </w:r>
      <w:r w:rsidRPr="00C47D5D">
        <w:rPr>
          <w:rFonts w:ascii="Arial" w:eastAsia="Calibri" w:hAnsi="Arial" w:cs="Arial"/>
          <w:kern w:val="0"/>
          <w:lang w:bidi="en-US"/>
          <w14:ligatures w14:val="none"/>
        </w:rPr>
        <w:t xml:space="preserve"> жители. </w:t>
      </w:r>
    </w:p>
    <w:p w14:paraId="787347D5" w14:textId="5A8D8DD8" w:rsidR="00241063" w:rsidRDefault="00241063" w:rsidP="00241063">
      <w:pPr>
        <w:spacing w:before="120" w:after="120" w:line="276" w:lineRule="auto"/>
        <w:jc w:val="center"/>
        <w:rPr>
          <w:rFonts w:ascii="Arial" w:eastAsia="Calibri" w:hAnsi="Arial" w:cs="Arial"/>
          <w:kern w:val="0"/>
          <w:lang w:bidi="en-US"/>
          <w14:ligatures w14:val="none"/>
        </w:rPr>
      </w:pPr>
      <w:r w:rsidRPr="00241063">
        <w:rPr>
          <w:rFonts w:ascii="Arial" w:eastAsia="Calibri" w:hAnsi="Arial" w:cs="Arial"/>
          <w:noProof/>
          <w:kern w:val="0"/>
          <w:lang w:bidi="en-US"/>
          <w14:ligatures w14:val="none"/>
        </w:rPr>
        <w:drawing>
          <wp:inline distT="0" distB="0" distL="0" distR="0" wp14:anchorId="038781CC" wp14:editId="170FA328">
            <wp:extent cx="4433777" cy="2354008"/>
            <wp:effectExtent l="0" t="0" r="5080" b="8255"/>
            <wp:docPr id="198544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4955" name=""/>
                    <pic:cNvPicPr/>
                  </pic:nvPicPr>
                  <pic:blipFill rotWithShape="1">
                    <a:blip r:embed="rId13"/>
                    <a:srcRect l="19548" t="10403" r="5277" b="20928"/>
                    <a:stretch>
                      <a:fillRect/>
                    </a:stretch>
                  </pic:blipFill>
                  <pic:spPr bwMode="auto">
                    <a:xfrm>
                      <a:off x="0" y="0"/>
                      <a:ext cx="4455721" cy="2365659"/>
                    </a:xfrm>
                    <a:prstGeom prst="rect">
                      <a:avLst/>
                    </a:prstGeom>
                    <a:ln>
                      <a:noFill/>
                    </a:ln>
                    <a:extLst>
                      <a:ext uri="{53640926-AAD7-44D8-BBD7-CCE9431645EC}">
                        <a14:shadowObscured xmlns:a14="http://schemas.microsoft.com/office/drawing/2010/main"/>
                      </a:ext>
                    </a:extLst>
                  </pic:spPr>
                </pic:pic>
              </a:graphicData>
            </a:graphic>
          </wp:inline>
        </w:drawing>
      </w:r>
    </w:p>
    <w:p w14:paraId="6FC9EB91" w14:textId="0C373D11" w:rsidR="00DE5C6A" w:rsidRPr="00942E21" w:rsidRDefault="00DE5C6A" w:rsidP="00241063">
      <w:pPr>
        <w:spacing w:before="120" w:after="120" w:line="276" w:lineRule="auto"/>
        <w:jc w:val="center"/>
        <w:rPr>
          <w:rFonts w:ascii="Arial" w:eastAsia="Times New Roman" w:hAnsi="Arial" w:cs="Arial"/>
          <w:color w:val="4F81BD"/>
          <w:kern w:val="0"/>
          <w:sz w:val="20"/>
          <w:szCs w:val="20"/>
          <w:lang w:bidi="en-US"/>
          <w14:ligatures w14:val="none"/>
        </w:rPr>
      </w:pPr>
      <w:r w:rsidRPr="00942E21">
        <w:rPr>
          <w:rFonts w:ascii="Arial" w:eastAsia="Times New Roman" w:hAnsi="Arial" w:cs="Arial"/>
          <w:color w:val="4F81BD"/>
          <w:kern w:val="0"/>
          <w:sz w:val="20"/>
          <w:szCs w:val="20"/>
          <w:lang w:bidi="en-US"/>
          <w14:ligatures w14:val="none"/>
        </w:rPr>
        <w:t xml:space="preserve">Слика </w:t>
      </w:r>
      <w:r w:rsidRPr="00942E21">
        <w:rPr>
          <w:rFonts w:ascii="Arial" w:eastAsia="Times New Roman" w:hAnsi="Arial" w:cs="Arial"/>
          <w:color w:val="4F81BD"/>
          <w:kern w:val="0"/>
          <w:sz w:val="20"/>
          <w:szCs w:val="20"/>
          <w:lang w:bidi="en-US"/>
          <w14:ligatures w14:val="none"/>
        </w:rPr>
        <w:fldChar w:fldCharType="begin"/>
      </w:r>
      <w:r w:rsidRPr="00942E21">
        <w:rPr>
          <w:rFonts w:ascii="Arial" w:eastAsia="Times New Roman" w:hAnsi="Arial" w:cs="Arial"/>
          <w:color w:val="4F81BD"/>
          <w:kern w:val="0"/>
          <w:sz w:val="20"/>
          <w:szCs w:val="20"/>
          <w:lang w:bidi="en-US"/>
          <w14:ligatures w14:val="none"/>
        </w:rPr>
        <w:instrText xml:space="preserve"> SEQ Слика \* ARABIC </w:instrText>
      </w:r>
      <w:r w:rsidRPr="00942E21">
        <w:rPr>
          <w:rFonts w:ascii="Arial" w:eastAsia="Times New Roman" w:hAnsi="Arial" w:cs="Arial"/>
          <w:color w:val="4F81BD"/>
          <w:kern w:val="0"/>
          <w:sz w:val="20"/>
          <w:szCs w:val="20"/>
          <w:lang w:bidi="en-US"/>
          <w14:ligatures w14:val="none"/>
        </w:rPr>
        <w:fldChar w:fldCharType="separate"/>
      </w:r>
      <w:r w:rsidR="000A5B5D" w:rsidRPr="00942E21">
        <w:rPr>
          <w:rFonts w:ascii="Arial" w:eastAsia="Times New Roman" w:hAnsi="Arial" w:cs="Arial"/>
          <w:color w:val="4F81BD"/>
          <w:kern w:val="0"/>
          <w:sz w:val="20"/>
          <w:szCs w:val="20"/>
          <w:lang w:bidi="en-US"/>
          <w14:ligatures w14:val="none"/>
        </w:rPr>
        <w:t>1</w:t>
      </w:r>
      <w:r w:rsidRPr="00942E21">
        <w:rPr>
          <w:rFonts w:ascii="Arial" w:eastAsia="Times New Roman" w:hAnsi="Arial" w:cs="Arial"/>
          <w:color w:val="4F81BD"/>
          <w:kern w:val="0"/>
          <w:sz w:val="20"/>
          <w:szCs w:val="20"/>
          <w:lang w:bidi="en-US"/>
          <w14:ligatures w14:val="none"/>
        </w:rPr>
        <w:fldChar w:fldCharType="end"/>
      </w:r>
      <w:r w:rsidRPr="00942E21">
        <w:rPr>
          <w:rFonts w:ascii="Arial" w:eastAsia="Times New Roman" w:hAnsi="Arial" w:cs="Arial"/>
          <w:color w:val="4F81BD"/>
          <w:kern w:val="0"/>
          <w:sz w:val="20"/>
          <w:szCs w:val="20"/>
          <w:lang w:bidi="en-US"/>
          <w14:ligatures w14:val="none"/>
        </w:rPr>
        <w:t xml:space="preserve"> Макро локација на проектната локација во Општина </w:t>
      </w:r>
      <w:r w:rsidR="00396D0C">
        <w:rPr>
          <w:rFonts w:ascii="Arial" w:eastAsia="Times New Roman" w:hAnsi="Arial" w:cs="Arial"/>
          <w:color w:val="4F81BD"/>
          <w:kern w:val="0"/>
          <w:sz w:val="20"/>
          <w:szCs w:val="20"/>
          <w:lang w:bidi="en-US"/>
          <w14:ligatures w14:val="none"/>
        </w:rPr>
        <w:t>Валандово</w:t>
      </w:r>
    </w:p>
    <w:p w14:paraId="4C32DF5C" w14:textId="4DF9AE31" w:rsidR="003D3959" w:rsidRPr="00C47D5D" w:rsidRDefault="003D3959" w:rsidP="003D3959">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t>Микро локација</w:t>
      </w:r>
    </w:p>
    <w:p w14:paraId="05591D40" w14:textId="307AA4C7" w:rsidR="004D1B08" w:rsidRDefault="00396D0C" w:rsidP="003D3959">
      <w:pPr>
        <w:spacing w:before="120" w:after="120" w:line="276" w:lineRule="auto"/>
        <w:jc w:val="both"/>
        <w:rPr>
          <w:rFonts w:ascii="Arial" w:eastAsia="Calibri" w:hAnsi="Arial" w:cs="Arial"/>
          <w:kern w:val="0"/>
          <w:lang w:bidi="en-US"/>
          <w14:ligatures w14:val="none"/>
        </w:rPr>
      </w:pPr>
      <w:r>
        <w:rPr>
          <w:rFonts w:ascii="Arial" w:eastAsia="Calibri" w:hAnsi="Arial" w:cs="Arial"/>
          <w:kern w:val="0"/>
          <w:lang w:bidi="en-US"/>
          <w14:ligatures w14:val="none"/>
        </w:rPr>
        <w:t>ЦК на РСМ - ОО Гевгелија</w:t>
      </w:r>
      <w:r w:rsidR="000A5B5D" w:rsidRPr="00C47D5D">
        <w:rPr>
          <w:rFonts w:ascii="Arial" w:eastAsia="Calibri" w:hAnsi="Arial" w:cs="Arial"/>
          <w:kern w:val="0"/>
          <w:lang w:bidi="en-US"/>
          <w14:ligatures w14:val="none"/>
        </w:rPr>
        <w:t xml:space="preserve"> </w:t>
      </w:r>
      <w:r w:rsidR="00FA66E6" w:rsidRPr="00C47D5D">
        <w:rPr>
          <w:rFonts w:ascii="Arial" w:eastAsia="Calibri" w:hAnsi="Arial" w:cs="Arial"/>
          <w:kern w:val="0"/>
          <w:lang w:bidi="en-US"/>
          <w14:ligatures w14:val="none"/>
        </w:rPr>
        <w:t xml:space="preserve">со проектот ќе изнајми простории во рамки на </w:t>
      </w:r>
      <w:r>
        <w:rPr>
          <w:rFonts w:ascii="Arial" w:eastAsia="Calibri" w:hAnsi="Arial" w:cs="Arial"/>
          <w:kern w:val="0"/>
          <w:lang w:bidi="en-US"/>
          <w14:ligatures w14:val="none"/>
        </w:rPr>
        <w:t>домот за култура</w:t>
      </w:r>
      <w:r w:rsidR="00FA66E6" w:rsidRPr="00C47D5D">
        <w:rPr>
          <w:rFonts w:ascii="Arial" w:eastAsia="Calibri" w:hAnsi="Arial" w:cs="Arial"/>
          <w:kern w:val="0"/>
          <w:lang w:bidi="en-US"/>
          <w14:ligatures w14:val="none"/>
        </w:rPr>
        <w:t xml:space="preserve"> која е </w:t>
      </w:r>
      <w:r w:rsidR="000A5B5D" w:rsidRPr="00C47D5D">
        <w:rPr>
          <w:rFonts w:ascii="Arial" w:eastAsia="Calibri" w:hAnsi="Arial" w:cs="Arial"/>
          <w:kern w:val="0"/>
          <w:lang w:bidi="en-US"/>
          <w14:ligatures w14:val="none"/>
        </w:rPr>
        <w:t>лоциран</w:t>
      </w:r>
      <w:r w:rsidR="00FA66E6" w:rsidRPr="00C47D5D">
        <w:rPr>
          <w:rFonts w:ascii="Arial" w:eastAsia="Calibri" w:hAnsi="Arial" w:cs="Arial"/>
          <w:kern w:val="0"/>
          <w:lang w:bidi="en-US"/>
          <w14:ligatures w14:val="none"/>
        </w:rPr>
        <w:t>а</w:t>
      </w:r>
      <w:r w:rsidR="000A5B5D" w:rsidRPr="00C47D5D">
        <w:rPr>
          <w:rFonts w:ascii="Arial" w:eastAsia="Calibri" w:hAnsi="Arial" w:cs="Arial"/>
          <w:kern w:val="0"/>
          <w:lang w:bidi="en-US"/>
          <w14:ligatures w14:val="none"/>
        </w:rPr>
        <w:t xml:space="preserve"> во </w:t>
      </w:r>
      <w:r w:rsidR="00FA66E6" w:rsidRPr="00C47D5D">
        <w:rPr>
          <w:rFonts w:ascii="Arial" w:eastAsia="Calibri" w:hAnsi="Arial" w:cs="Arial"/>
          <w:kern w:val="0"/>
          <w:lang w:bidi="en-US"/>
          <w14:ligatures w14:val="none"/>
        </w:rPr>
        <w:t xml:space="preserve">населеното место </w:t>
      </w:r>
      <w:r>
        <w:rPr>
          <w:rFonts w:ascii="Arial" w:eastAsia="Calibri" w:hAnsi="Arial" w:cs="Arial"/>
          <w:kern w:val="0"/>
          <w:lang w:bidi="en-US"/>
          <w14:ligatures w14:val="none"/>
        </w:rPr>
        <w:t>Валандово</w:t>
      </w:r>
      <w:r w:rsidR="00FA66E6" w:rsidRPr="00C47D5D">
        <w:rPr>
          <w:rFonts w:ascii="Arial" w:eastAsia="Calibri" w:hAnsi="Arial" w:cs="Arial"/>
          <w:kern w:val="0"/>
          <w:lang w:bidi="en-US"/>
          <w14:ligatures w14:val="none"/>
        </w:rPr>
        <w:t xml:space="preserve"> на регионалниот пат Р110. Во близина на </w:t>
      </w:r>
      <w:r w:rsidR="001122A7" w:rsidRPr="00C47D5D">
        <w:rPr>
          <w:rFonts w:ascii="Arial" w:eastAsia="Calibri" w:hAnsi="Arial" w:cs="Arial"/>
          <w:kern w:val="0"/>
          <w:lang w:bidi="en-US"/>
          <w14:ligatures w14:val="none"/>
        </w:rPr>
        <w:t>објектот</w:t>
      </w:r>
      <w:r>
        <w:rPr>
          <w:rFonts w:ascii="Arial" w:eastAsia="Calibri" w:hAnsi="Arial" w:cs="Arial"/>
          <w:kern w:val="0"/>
          <w:lang w:bidi="en-US"/>
          <w14:ligatures w14:val="none"/>
        </w:rPr>
        <w:t xml:space="preserve">, </w:t>
      </w:r>
      <w:r w:rsidR="00FA66E6" w:rsidRPr="00C47D5D">
        <w:rPr>
          <w:rFonts w:ascii="Arial" w:eastAsia="Calibri" w:hAnsi="Arial" w:cs="Arial"/>
          <w:kern w:val="0"/>
          <w:lang w:bidi="en-US"/>
          <w14:ligatures w14:val="none"/>
        </w:rPr>
        <w:t xml:space="preserve">како што може да се види на </w:t>
      </w:r>
      <w:r w:rsidR="00FA66E6" w:rsidRPr="00C47D5D">
        <w:rPr>
          <w:rFonts w:ascii="Arial" w:eastAsia="Calibri" w:hAnsi="Arial" w:cs="Arial"/>
          <w:kern w:val="0"/>
          <w:lang w:bidi="en-US"/>
          <w14:ligatures w14:val="none"/>
        </w:rPr>
        <w:fldChar w:fldCharType="begin"/>
      </w:r>
      <w:r w:rsidR="00FA66E6" w:rsidRPr="00C47D5D">
        <w:rPr>
          <w:rFonts w:ascii="Arial" w:eastAsia="Calibri" w:hAnsi="Arial" w:cs="Arial"/>
          <w:kern w:val="0"/>
          <w:lang w:bidi="en-US"/>
          <w14:ligatures w14:val="none"/>
        </w:rPr>
        <w:instrText xml:space="preserve"> REF _Ref233888495 \h  \* MERGEFORMAT </w:instrText>
      </w:r>
      <w:r w:rsidR="00FA66E6" w:rsidRPr="00C47D5D">
        <w:rPr>
          <w:rFonts w:ascii="Arial" w:eastAsia="Calibri" w:hAnsi="Arial" w:cs="Arial"/>
          <w:kern w:val="0"/>
          <w:lang w:bidi="en-US"/>
          <w14:ligatures w14:val="none"/>
        </w:rPr>
      </w:r>
      <w:r w:rsidR="00FA66E6" w:rsidRPr="00C47D5D">
        <w:rPr>
          <w:rFonts w:ascii="Arial" w:eastAsia="Calibri" w:hAnsi="Arial" w:cs="Arial"/>
          <w:kern w:val="0"/>
          <w:lang w:bidi="en-US"/>
          <w14:ligatures w14:val="none"/>
        </w:rPr>
        <w:fldChar w:fldCharType="separate"/>
      </w:r>
      <w:r w:rsidR="00FA66E6" w:rsidRPr="00C47D5D">
        <w:rPr>
          <w:rFonts w:ascii="Arial" w:eastAsia="Calibri" w:hAnsi="Arial" w:cs="Arial"/>
          <w:kern w:val="0"/>
          <w:lang w:bidi="en-US"/>
          <w14:ligatures w14:val="none"/>
        </w:rPr>
        <w:t>Слика 2</w:t>
      </w:r>
      <w:r w:rsidR="00FA66E6" w:rsidRPr="00C47D5D">
        <w:rPr>
          <w:rFonts w:ascii="Arial" w:eastAsia="Calibri" w:hAnsi="Arial" w:cs="Arial"/>
          <w:kern w:val="0"/>
          <w:lang w:bidi="en-US"/>
          <w14:ligatures w14:val="none"/>
        </w:rPr>
        <w:fldChar w:fldCharType="end"/>
      </w:r>
      <w:r w:rsidR="00FA66E6" w:rsidRPr="00C47D5D">
        <w:rPr>
          <w:rFonts w:ascii="Arial" w:eastAsia="Calibri" w:hAnsi="Arial" w:cs="Arial"/>
          <w:kern w:val="0"/>
          <w:lang w:bidi="en-US"/>
          <w14:ligatures w14:val="none"/>
        </w:rPr>
        <w:t xml:space="preserve"> сместени се </w:t>
      </w:r>
      <w:r>
        <w:rPr>
          <w:rFonts w:ascii="Arial" w:eastAsia="Calibri" w:hAnsi="Arial" w:cs="Arial"/>
          <w:kern w:val="0"/>
          <w:lang w:bidi="en-US"/>
          <w14:ligatures w14:val="none"/>
        </w:rPr>
        <w:t>основно училиште</w:t>
      </w:r>
      <w:r w:rsidR="00FA66E6" w:rsidRPr="00C47D5D">
        <w:rPr>
          <w:rFonts w:ascii="Arial" w:eastAsia="Calibri" w:hAnsi="Arial" w:cs="Arial"/>
          <w:kern w:val="0"/>
          <w:lang w:bidi="en-US"/>
          <w14:ligatures w14:val="none"/>
        </w:rPr>
        <w:t xml:space="preserve"> на далечина од 20</w:t>
      </w:r>
      <w:r>
        <w:rPr>
          <w:rFonts w:ascii="Arial" w:eastAsia="Calibri" w:hAnsi="Arial" w:cs="Arial"/>
          <w:kern w:val="0"/>
          <w:lang w:bidi="en-US"/>
          <w14:ligatures w14:val="none"/>
        </w:rPr>
        <w:t>0</w:t>
      </w:r>
      <w:r w:rsidR="00FA66E6" w:rsidRPr="00C47D5D">
        <w:rPr>
          <w:rFonts w:ascii="Arial" w:eastAsia="Calibri" w:hAnsi="Arial" w:cs="Arial"/>
          <w:kern w:val="0"/>
          <w:lang w:val="en-US" w:bidi="en-US"/>
          <w14:ligatures w14:val="none"/>
        </w:rPr>
        <w:t xml:space="preserve"> m, </w:t>
      </w:r>
      <w:r>
        <w:rPr>
          <w:rFonts w:ascii="Arial" w:eastAsia="Calibri" w:hAnsi="Arial" w:cs="Arial"/>
          <w:kern w:val="0"/>
          <w:lang w:bidi="en-US"/>
          <w14:ligatures w14:val="none"/>
        </w:rPr>
        <w:t>локална самоуправа</w:t>
      </w:r>
      <w:r w:rsidR="00FA66E6" w:rsidRPr="00C47D5D">
        <w:rPr>
          <w:rFonts w:ascii="Arial" w:eastAsia="Calibri" w:hAnsi="Arial" w:cs="Arial"/>
          <w:kern w:val="0"/>
          <w:lang w:bidi="en-US"/>
          <w14:ligatures w14:val="none"/>
        </w:rPr>
        <w:t xml:space="preserve"> на </w:t>
      </w:r>
      <w:r>
        <w:rPr>
          <w:rFonts w:ascii="Arial" w:eastAsia="Calibri" w:hAnsi="Arial" w:cs="Arial"/>
          <w:kern w:val="0"/>
          <w:lang w:bidi="en-US"/>
          <w14:ligatures w14:val="none"/>
        </w:rPr>
        <w:t>10</w:t>
      </w:r>
      <w:r w:rsidR="00FA66E6" w:rsidRPr="00C47D5D">
        <w:rPr>
          <w:rFonts w:ascii="Arial" w:eastAsia="Calibri" w:hAnsi="Arial" w:cs="Arial"/>
          <w:kern w:val="0"/>
          <w:lang w:bidi="en-US"/>
          <w14:ligatures w14:val="none"/>
        </w:rPr>
        <w:t xml:space="preserve">0 </w:t>
      </w:r>
      <w:r w:rsidR="00FA66E6" w:rsidRPr="00C47D5D">
        <w:rPr>
          <w:rFonts w:ascii="Arial" w:eastAsia="Calibri" w:hAnsi="Arial" w:cs="Arial"/>
          <w:kern w:val="0"/>
          <w:lang w:val="en-US" w:bidi="en-US"/>
          <w14:ligatures w14:val="none"/>
        </w:rPr>
        <w:t>m</w:t>
      </w:r>
      <w:r w:rsidR="00FA66E6" w:rsidRPr="00C47D5D">
        <w:rPr>
          <w:rFonts w:ascii="Arial" w:eastAsia="Calibri" w:hAnsi="Arial" w:cs="Arial"/>
          <w:kern w:val="0"/>
          <w:lang w:bidi="en-US"/>
          <w14:ligatures w14:val="none"/>
        </w:rPr>
        <w:t xml:space="preserve">, </w:t>
      </w:r>
      <w:r>
        <w:rPr>
          <w:rFonts w:ascii="Arial" w:eastAsia="Calibri" w:hAnsi="Arial" w:cs="Arial"/>
          <w:kern w:val="0"/>
          <w:lang w:bidi="en-US"/>
          <w14:ligatures w14:val="none"/>
        </w:rPr>
        <w:t>верски објект</w:t>
      </w:r>
      <w:r w:rsidR="00FA66E6" w:rsidRPr="00C47D5D">
        <w:rPr>
          <w:rFonts w:ascii="Arial" w:eastAsia="Calibri" w:hAnsi="Arial" w:cs="Arial"/>
          <w:kern w:val="0"/>
          <w:lang w:bidi="en-US"/>
          <w14:ligatures w14:val="none"/>
        </w:rPr>
        <w:t xml:space="preserve"> на </w:t>
      </w:r>
      <w:r>
        <w:rPr>
          <w:rFonts w:ascii="Arial" w:eastAsia="Calibri" w:hAnsi="Arial" w:cs="Arial"/>
          <w:kern w:val="0"/>
          <w:lang w:bidi="en-US"/>
          <w14:ligatures w14:val="none"/>
        </w:rPr>
        <w:t>150</w:t>
      </w:r>
      <w:r w:rsidR="00FA66E6" w:rsidRPr="00C47D5D">
        <w:rPr>
          <w:rFonts w:ascii="Arial" w:eastAsia="Calibri" w:hAnsi="Arial" w:cs="Arial"/>
          <w:kern w:val="0"/>
          <w:lang w:bidi="en-US"/>
          <w14:ligatures w14:val="none"/>
        </w:rPr>
        <w:t xml:space="preserve"> </w:t>
      </w:r>
      <w:r w:rsidR="00FA66E6" w:rsidRPr="00C47D5D">
        <w:rPr>
          <w:rFonts w:ascii="Arial" w:eastAsia="Calibri" w:hAnsi="Arial" w:cs="Arial"/>
          <w:kern w:val="0"/>
          <w:lang w:val="en-US" w:bidi="en-US"/>
          <w14:ligatures w14:val="none"/>
        </w:rPr>
        <w:t>m</w:t>
      </w:r>
      <w:r>
        <w:rPr>
          <w:rFonts w:ascii="Arial" w:eastAsia="Calibri" w:hAnsi="Arial" w:cs="Arial"/>
          <w:kern w:val="0"/>
          <w:lang w:bidi="en-US"/>
          <w14:ligatures w14:val="none"/>
        </w:rPr>
        <w:t xml:space="preserve">, како и домот на културата на 80 </w:t>
      </w:r>
      <w:r w:rsidRPr="00C47D5D">
        <w:rPr>
          <w:rFonts w:ascii="Arial" w:eastAsia="Calibri" w:hAnsi="Arial" w:cs="Arial"/>
          <w:kern w:val="0"/>
          <w:lang w:val="en-US" w:bidi="en-US"/>
          <w14:ligatures w14:val="none"/>
        </w:rPr>
        <w:t>m</w:t>
      </w:r>
      <w:r>
        <w:rPr>
          <w:rFonts w:ascii="Arial" w:eastAsia="Calibri" w:hAnsi="Arial" w:cs="Arial"/>
          <w:kern w:val="0"/>
          <w:lang w:bidi="en-US"/>
          <w14:ligatures w14:val="none"/>
        </w:rPr>
        <w:t>.</w:t>
      </w:r>
    </w:p>
    <w:p w14:paraId="18711DD0" w14:textId="425BABFC" w:rsidR="00241063" w:rsidRDefault="00241063" w:rsidP="00241063">
      <w:pPr>
        <w:spacing w:before="120" w:after="120" w:line="276" w:lineRule="auto"/>
        <w:jc w:val="center"/>
        <w:rPr>
          <w:rFonts w:ascii="Arial" w:eastAsia="Calibri" w:hAnsi="Arial" w:cs="Arial"/>
          <w:kern w:val="0"/>
          <w:lang w:bidi="en-US"/>
          <w14:ligatures w14:val="none"/>
        </w:rPr>
      </w:pPr>
      <w:r w:rsidRPr="00241063">
        <w:rPr>
          <w:rFonts w:ascii="Arial" w:eastAsia="Calibri" w:hAnsi="Arial" w:cs="Arial"/>
          <w:noProof/>
          <w:kern w:val="0"/>
          <w:lang w:bidi="en-US"/>
          <w14:ligatures w14:val="none"/>
        </w:rPr>
        <w:drawing>
          <wp:inline distT="0" distB="0" distL="0" distR="0" wp14:anchorId="51E1B57E" wp14:editId="38F3A3A2">
            <wp:extent cx="3877902" cy="2892056"/>
            <wp:effectExtent l="0" t="0" r="8890" b="3810"/>
            <wp:docPr id="786177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77159" name=""/>
                    <pic:cNvPicPr/>
                  </pic:nvPicPr>
                  <pic:blipFill rotWithShape="1">
                    <a:blip r:embed="rId14"/>
                    <a:srcRect l="2229" t="3810" r="3065" b="3314"/>
                    <a:stretch>
                      <a:fillRect/>
                    </a:stretch>
                  </pic:blipFill>
                  <pic:spPr bwMode="auto">
                    <a:xfrm>
                      <a:off x="0" y="0"/>
                      <a:ext cx="3902537" cy="2910428"/>
                    </a:xfrm>
                    <a:prstGeom prst="rect">
                      <a:avLst/>
                    </a:prstGeom>
                    <a:ln>
                      <a:noFill/>
                    </a:ln>
                    <a:extLst>
                      <a:ext uri="{53640926-AAD7-44D8-BBD7-CCE9431645EC}">
                        <a14:shadowObscured xmlns:a14="http://schemas.microsoft.com/office/drawing/2010/main"/>
                      </a:ext>
                    </a:extLst>
                  </pic:spPr>
                </pic:pic>
              </a:graphicData>
            </a:graphic>
          </wp:inline>
        </w:drawing>
      </w:r>
    </w:p>
    <w:p w14:paraId="259D6CC6" w14:textId="0952259C" w:rsidR="00D807E0" w:rsidRPr="00942E21" w:rsidRDefault="000A5B5D" w:rsidP="00241063">
      <w:pPr>
        <w:spacing w:before="120" w:after="120" w:line="276" w:lineRule="auto"/>
        <w:jc w:val="center"/>
        <w:rPr>
          <w:rFonts w:ascii="Arial" w:eastAsia="Times New Roman" w:hAnsi="Arial" w:cs="Arial"/>
          <w:color w:val="4F81BD"/>
          <w:kern w:val="0"/>
          <w:sz w:val="20"/>
          <w:szCs w:val="20"/>
          <w:lang w:bidi="en-US"/>
          <w14:ligatures w14:val="none"/>
        </w:rPr>
      </w:pPr>
      <w:bookmarkStart w:id="9" w:name="_Ref233888495"/>
      <w:r w:rsidRPr="00942E21">
        <w:rPr>
          <w:rFonts w:ascii="Arial" w:eastAsia="Times New Roman" w:hAnsi="Arial" w:cs="Arial"/>
          <w:color w:val="4F81BD"/>
          <w:kern w:val="0"/>
          <w:sz w:val="20"/>
          <w:szCs w:val="20"/>
          <w:lang w:bidi="en-US"/>
          <w14:ligatures w14:val="none"/>
        </w:rPr>
        <w:t xml:space="preserve">Слика </w:t>
      </w:r>
      <w:r w:rsidRPr="00942E21">
        <w:rPr>
          <w:rFonts w:ascii="Arial" w:eastAsia="Times New Roman" w:hAnsi="Arial" w:cs="Arial"/>
          <w:color w:val="4F81BD"/>
          <w:kern w:val="0"/>
          <w:sz w:val="20"/>
          <w:szCs w:val="20"/>
          <w:lang w:bidi="en-US"/>
          <w14:ligatures w14:val="none"/>
        </w:rPr>
        <w:fldChar w:fldCharType="begin"/>
      </w:r>
      <w:r w:rsidRPr="00942E21">
        <w:rPr>
          <w:rFonts w:ascii="Arial" w:eastAsia="Times New Roman" w:hAnsi="Arial" w:cs="Arial"/>
          <w:color w:val="4F81BD"/>
          <w:kern w:val="0"/>
          <w:sz w:val="20"/>
          <w:szCs w:val="20"/>
          <w:lang w:bidi="en-US"/>
          <w14:ligatures w14:val="none"/>
        </w:rPr>
        <w:instrText xml:space="preserve"> SEQ Слика \* ARABIC </w:instrText>
      </w:r>
      <w:r w:rsidRPr="00942E21">
        <w:rPr>
          <w:rFonts w:ascii="Arial" w:eastAsia="Times New Roman" w:hAnsi="Arial" w:cs="Arial"/>
          <w:color w:val="4F81BD"/>
          <w:kern w:val="0"/>
          <w:sz w:val="20"/>
          <w:szCs w:val="20"/>
          <w:lang w:bidi="en-US"/>
          <w14:ligatures w14:val="none"/>
        </w:rPr>
        <w:fldChar w:fldCharType="separate"/>
      </w:r>
      <w:r w:rsidRPr="00942E21">
        <w:rPr>
          <w:rFonts w:ascii="Arial" w:eastAsia="Times New Roman" w:hAnsi="Arial" w:cs="Arial"/>
          <w:color w:val="4F81BD"/>
          <w:kern w:val="0"/>
          <w:sz w:val="20"/>
          <w:szCs w:val="20"/>
          <w:lang w:bidi="en-US"/>
          <w14:ligatures w14:val="none"/>
        </w:rPr>
        <w:t>2</w:t>
      </w:r>
      <w:r w:rsidRPr="00942E21">
        <w:rPr>
          <w:rFonts w:ascii="Arial" w:eastAsia="Times New Roman" w:hAnsi="Arial" w:cs="Arial"/>
          <w:color w:val="4F81BD"/>
          <w:kern w:val="0"/>
          <w:sz w:val="20"/>
          <w:szCs w:val="20"/>
          <w:lang w:bidi="en-US"/>
          <w14:ligatures w14:val="none"/>
        </w:rPr>
        <w:fldChar w:fldCharType="end"/>
      </w:r>
      <w:bookmarkEnd w:id="9"/>
      <w:r w:rsidRPr="00942E21">
        <w:rPr>
          <w:rFonts w:ascii="Arial" w:eastAsia="Times New Roman" w:hAnsi="Arial" w:cs="Arial"/>
          <w:color w:val="4F81BD"/>
          <w:kern w:val="0"/>
          <w:sz w:val="20"/>
          <w:szCs w:val="20"/>
          <w:lang w:bidi="en-US"/>
          <w14:ligatures w14:val="none"/>
        </w:rPr>
        <w:t xml:space="preserve"> Микро локација на проектната локација во Општина </w:t>
      </w:r>
      <w:r w:rsidR="00AF66EB">
        <w:rPr>
          <w:rFonts w:ascii="Arial" w:eastAsia="Times New Roman" w:hAnsi="Arial" w:cs="Arial"/>
          <w:color w:val="4F81BD"/>
          <w:kern w:val="0"/>
          <w:sz w:val="20"/>
          <w:szCs w:val="20"/>
          <w:lang w:bidi="en-US"/>
          <w14:ligatures w14:val="none"/>
        </w:rPr>
        <w:t>Валандово</w:t>
      </w:r>
    </w:p>
    <w:p w14:paraId="1D5A63A1" w14:textId="0251531C" w:rsidR="00D807E0" w:rsidRDefault="00D807E0" w:rsidP="00C47D5D">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lastRenderedPageBreak/>
        <w:t>Проектни активности</w:t>
      </w:r>
    </w:p>
    <w:p w14:paraId="6FD2C3F5" w14:textId="455AD468" w:rsidR="004D1B08" w:rsidRPr="00C47D5D" w:rsidRDefault="004D1B08" w:rsidP="00942E21">
      <w:pPr>
        <w:spacing w:before="120" w:after="120" w:line="360"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Проектот предвидува воспоставување на лиценцирана социјална услуга „Помош и нега во домот“ во Општина </w:t>
      </w:r>
      <w:r w:rsidR="00AF66EB">
        <w:rPr>
          <w:rFonts w:ascii="Arial" w:eastAsia="Calibri" w:hAnsi="Arial" w:cs="Arial"/>
          <w:kern w:val="0"/>
          <w:lang w:bidi="en-US"/>
          <w14:ligatures w14:val="none"/>
        </w:rPr>
        <w:t>Валандово</w:t>
      </w:r>
      <w:r w:rsidRPr="00C47D5D">
        <w:rPr>
          <w:rFonts w:ascii="Arial" w:eastAsia="Calibri" w:hAnsi="Arial" w:cs="Arial"/>
          <w:kern w:val="0"/>
          <w:lang w:bidi="en-US"/>
          <w14:ligatures w14:val="none"/>
        </w:rPr>
        <w:t xml:space="preserve"> преку реализација на следните активности:</w:t>
      </w:r>
    </w:p>
    <w:p w14:paraId="6E8EFD5C" w14:textId="7476B86B" w:rsidR="00F45276" w:rsidRPr="00C47D5D" w:rsidRDefault="00F45276" w:rsidP="00942E21">
      <w:pPr>
        <w:numPr>
          <w:ilvl w:val="0"/>
          <w:numId w:val="26"/>
        </w:numPr>
        <w:spacing w:before="120" w:after="120" w:line="360" w:lineRule="auto"/>
        <w:jc w:val="both"/>
        <w:rPr>
          <w:rFonts w:ascii="Arial" w:eastAsia="Calibri" w:hAnsi="Arial" w:cs="Arial"/>
          <w:kern w:val="0"/>
          <w:lang w:bidi="en-US"/>
          <w14:ligatures w14:val="none"/>
        </w:rPr>
      </w:pPr>
      <w:r w:rsidRPr="00C47D5D">
        <w:rPr>
          <w:rFonts w:ascii="Arial" w:eastAsia="Calibri" w:hAnsi="Arial" w:cs="Arial"/>
          <w:b/>
          <w:bCs/>
          <w:kern w:val="0"/>
          <w:lang w:bidi="en-US"/>
          <w14:ligatures w14:val="none"/>
        </w:rPr>
        <w:t>Користење на постоечки административен простор</w:t>
      </w:r>
      <w:r w:rsidRPr="00C47D5D">
        <w:rPr>
          <w:rFonts w:ascii="Arial" w:eastAsia="Calibri" w:hAnsi="Arial" w:cs="Arial"/>
          <w:kern w:val="0"/>
          <w:lang w:bidi="en-US"/>
          <w14:ligatures w14:val="none"/>
        </w:rPr>
        <w:t xml:space="preserve"> – услугата ќе се реализира во веќе реновиран и пристапен објект во сопственост на Општина </w:t>
      </w:r>
      <w:r w:rsidR="00AF66EB">
        <w:rPr>
          <w:rFonts w:ascii="Arial" w:eastAsia="Calibri" w:hAnsi="Arial" w:cs="Arial"/>
          <w:kern w:val="0"/>
          <w:lang w:bidi="en-US"/>
          <w14:ligatures w14:val="none"/>
        </w:rPr>
        <w:t>Валандово</w:t>
      </w:r>
      <w:r w:rsidRPr="00C47D5D">
        <w:rPr>
          <w:rFonts w:ascii="Arial" w:eastAsia="Calibri" w:hAnsi="Arial" w:cs="Arial"/>
          <w:kern w:val="0"/>
          <w:lang w:bidi="en-US"/>
          <w14:ligatures w14:val="none"/>
        </w:rPr>
        <w:t xml:space="preserve">. </w:t>
      </w:r>
      <w:r w:rsidR="00AF66EB">
        <w:rPr>
          <w:rFonts w:ascii="Arial" w:eastAsia="Calibri" w:hAnsi="Arial" w:cs="Arial"/>
          <w:kern w:val="0"/>
          <w:lang w:bidi="en-US"/>
          <w14:ligatures w14:val="none"/>
        </w:rPr>
        <w:t>С</w:t>
      </w:r>
      <w:r w:rsidRPr="00C47D5D">
        <w:rPr>
          <w:rFonts w:ascii="Arial" w:eastAsia="Calibri" w:hAnsi="Arial" w:cs="Arial"/>
          <w:kern w:val="0"/>
          <w:lang w:bidi="en-US"/>
          <w14:ligatures w14:val="none"/>
        </w:rPr>
        <w:t>е предвидуваат градежни работи, реконструкција или адаптација на објектот</w:t>
      </w:r>
      <w:r w:rsidR="00AF66EB">
        <w:rPr>
          <w:rFonts w:ascii="Arial" w:eastAsia="Calibri" w:hAnsi="Arial" w:cs="Arial"/>
          <w:kern w:val="0"/>
          <w:lang w:bidi="en-US"/>
          <w14:ligatures w14:val="none"/>
        </w:rPr>
        <w:t xml:space="preserve"> како што се: отстранување на преграден </w:t>
      </w:r>
      <w:r w:rsidR="00241063">
        <w:rPr>
          <w:rFonts w:ascii="Arial" w:eastAsia="Calibri" w:hAnsi="Arial" w:cs="Arial"/>
          <w:kern w:val="0"/>
          <w:lang w:bidi="en-US"/>
          <w14:ligatures w14:val="none"/>
        </w:rPr>
        <w:t>ѕ</w:t>
      </w:r>
      <w:r w:rsidR="00AF66EB">
        <w:rPr>
          <w:rFonts w:ascii="Arial" w:eastAsia="Calibri" w:hAnsi="Arial" w:cs="Arial"/>
          <w:kern w:val="0"/>
          <w:lang w:bidi="en-US"/>
          <w14:ligatures w14:val="none"/>
        </w:rPr>
        <w:t xml:space="preserve">ид, поставување на врата за канцеларија, поставување на пристапна рампа со ограда, реконструкција на тоалети, бојадисување на </w:t>
      </w:r>
      <w:r w:rsidR="00241063">
        <w:rPr>
          <w:rFonts w:ascii="Arial" w:eastAsia="Calibri" w:hAnsi="Arial" w:cs="Arial"/>
          <w:kern w:val="0"/>
          <w:lang w:bidi="en-US"/>
          <w14:ligatures w14:val="none"/>
        </w:rPr>
        <w:t>ѕ</w:t>
      </w:r>
      <w:r w:rsidR="00AF66EB">
        <w:rPr>
          <w:rFonts w:ascii="Arial" w:eastAsia="Calibri" w:hAnsi="Arial" w:cs="Arial"/>
          <w:kern w:val="0"/>
          <w:lang w:bidi="en-US"/>
          <w14:ligatures w14:val="none"/>
        </w:rPr>
        <w:t>идови, реставрација и бојадисување на врати, промена на прозорец</w:t>
      </w:r>
      <w:r w:rsidRPr="00C47D5D">
        <w:rPr>
          <w:rFonts w:ascii="Arial" w:eastAsia="Calibri" w:hAnsi="Arial" w:cs="Arial"/>
          <w:kern w:val="0"/>
          <w:lang w:bidi="en-US"/>
          <w14:ligatures w14:val="none"/>
        </w:rPr>
        <w:t>.</w:t>
      </w:r>
    </w:p>
    <w:p w14:paraId="63E6C2C3" w14:textId="7E128566" w:rsidR="002D35A4" w:rsidRPr="00C47D5D" w:rsidRDefault="002D35A4" w:rsidP="00942E21">
      <w:pPr>
        <w:numPr>
          <w:ilvl w:val="0"/>
          <w:numId w:val="26"/>
        </w:numPr>
        <w:spacing w:before="120" w:after="120" w:line="360" w:lineRule="auto"/>
        <w:jc w:val="both"/>
        <w:rPr>
          <w:rFonts w:ascii="Arial" w:eastAsia="Calibri" w:hAnsi="Arial" w:cs="Arial"/>
          <w:kern w:val="0"/>
          <w:lang w:bidi="en-US"/>
          <w14:ligatures w14:val="none"/>
        </w:rPr>
      </w:pPr>
      <w:r w:rsidRPr="00C47D5D">
        <w:rPr>
          <w:rFonts w:ascii="Arial" w:eastAsia="Calibri" w:hAnsi="Arial" w:cs="Arial"/>
          <w:b/>
          <w:bCs/>
          <w:kern w:val="0"/>
          <w:lang w:bidi="en-US"/>
          <w14:ligatures w14:val="none"/>
        </w:rPr>
        <w:t>Обука на негуватели</w:t>
      </w:r>
    </w:p>
    <w:p w14:paraId="7E9A9613" w14:textId="45B0CC9C" w:rsidR="00F45276" w:rsidRPr="00C47D5D" w:rsidRDefault="00F45276" w:rsidP="00942E21">
      <w:pPr>
        <w:numPr>
          <w:ilvl w:val="0"/>
          <w:numId w:val="26"/>
        </w:numPr>
        <w:spacing w:before="120" w:after="120" w:line="360" w:lineRule="auto"/>
        <w:jc w:val="both"/>
        <w:rPr>
          <w:rFonts w:ascii="Arial" w:eastAsia="Calibri" w:hAnsi="Arial" w:cs="Arial"/>
          <w:kern w:val="0"/>
          <w:lang w:bidi="en-US"/>
          <w14:ligatures w14:val="none"/>
        </w:rPr>
      </w:pPr>
      <w:r w:rsidRPr="00C47D5D">
        <w:rPr>
          <w:rFonts w:ascii="Arial" w:eastAsia="Calibri" w:hAnsi="Arial" w:cs="Arial"/>
          <w:b/>
          <w:bCs/>
          <w:kern w:val="0"/>
          <w:lang w:bidi="en-US"/>
          <w14:ligatures w14:val="none"/>
        </w:rPr>
        <w:t>Опремување на просторот</w:t>
      </w:r>
      <w:r w:rsidRPr="00C47D5D">
        <w:rPr>
          <w:rFonts w:ascii="Arial" w:eastAsia="Calibri" w:hAnsi="Arial" w:cs="Arial"/>
          <w:kern w:val="0"/>
          <w:lang w:bidi="en-US"/>
          <w14:ligatures w14:val="none"/>
        </w:rPr>
        <w:t xml:space="preserve"> – ќе се набави и инсталира канцелариски мебел, ИКТ опрема. </w:t>
      </w:r>
    </w:p>
    <w:p w14:paraId="5CA71315" w14:textId="61DF5A49" w:rsidR="00AF66EB" w:rsidRPr="00AF66EB" w:rsidRDefault="00AF66EB" w:rsidP="00AF66EB">
      <w:pPr>
        <w:numPr>
          <w:ilvl w:val="1"/>
          <w:numId w:val="26"/>
        </w:numPr>
        <w:spacing w:before="120" w:after="120" w:line="360" w:lineRule="auto"/>
        <w:jc w:val="both"/>
        <w:rPr>
          <w:rFonts w:ascii="Arial" w:eastAsia="Calibri" w:hAnsi="Arial" w:cs="Arial"/>
          <w:b/>
          <w:kern w:val="0"/>
          <w:lang w:bidi="en-US"/>
          <w14:ligatures w14:val="none"/>
        </w:rPr>
      </w:pPr>
      <w:r w:rsidRPr="00AF66EB">
        <w:rPr>
          <w:rFonts w:ascii="Arial" w:eastAsia="Calibri" w:hAnsi="Arial" w:cs="Arial"/>
          <w:b/>
          <w:kern w:val="0"/>
          <w:lang w:bidi="en-US"/>
          <w14:ligatures w14:val="none"/>
        </w:rPr>
        <w:t>Канцелариско биро и стол</w:t>
      </w:r>
    </w:p>
    <w:p w14:paraId="50978653" w14:textId="7CAF978B" w:rsidR="00AF66EB" w:rsidRPr="00AF66EB" w:rsidRDefault="00AF66EB" w:rsidP="00AF66EB">
      <w:pPr>
        <w:numPr>
          <w:ilvl w:val="1"/>
          <w:numId w:val="26"/>
        </w:numPr>
        <w:spacing w:before="120" w:after="120" w:line="360" w:lineRule="auto"/>
        <w:jc w:val="both"/>
        <w:rPr>
          <w:rFonts w:ascii="Arial" w:eastAsia="Calibri" w:hAnsi="Arial" w:cs="Arial"/>
          <w:b/>
          <w:kern w:val="0"/>
          <w:lang w:bidi="en-US"/>
          <w14:ligatures w14:val="none"/>
        </w:rPr>
      </w:pPr>
      <w:r w:rsidRPr="00AF66EB">
        <w:rPr>
          <w:rFonts w:ascii="Arial" w:eastAsia="Calibri" w:hAnsi="Arial" w:cs="Arial"/>
          <w:b/>
          <w:kern w:val="0"/>
          <w:lang w:bidi="en-US"/>
          <w14:ligatures w14:val="none"/>
        </w:rPr>
        <w:t>Компјутер</w:t>
      </w:r>
    </w:p>
    <w:p w14:paraId="7755B1DE" w14:textId="62DCADC4" w:rsidR="00AF66EB" w:rsidRPr="00AF66EB" w:rsidRDefault="00AF66EB" w:rsidP="00AF66EB">
      <w:pPr>
        <w:numPr>
          <w:ilvl w:val="1"/>
          <w:numId w:val="26"/>
        </w:numPr>
        <w:spacing w:before="120" w:after="120" w:line="360" w:lineRule="auto"/>
        <w:jc w:val="both"/>
        <w:rPr>
          <w:rFonts w:ascii="Arial" w:eastAsia="Calibri" w:hAnsi="Arial" w:cs="Arial"/>
          <w:b/>
          <w:kern w:val="0"/>
          <w:lang w:bidi="en-US"/>
          <w14:ligatures w14:val="none"/>
        </w:rPr>
      </w:pPr>
      <w:r w:rsidRPr="00AF66EB">
        <w:rPr>
          <w:rFonts w:ascii="Arial" w:eastAsia="Calibri" w:hAnsi="Arial" w:cs="Arial"/>
          <w:b/>
          <w:kern w:val="0"/>
          <w:lang w:bidi="en-US"/>
          <w14:ligatures w14:val="none"/>
        </w:rPr>
        <w:t>Принтер</w:t>
      </w:r>
    </w:p>
    <w:p w14:paraId="5F31C50A" w14:textId="1B4D7C93" w:rsidR="002D35A4" w:rsidRPr="00C47D5D" w:rsidRDefault="002D35A4" w:rsidP="00942E21">
      <w:pPr>
        <w:numPr>
          <w:ilvl w:val="1"/>
          <w:numId w:val="26"/>
        </w:numPr>
        <w:spacing w:before="120" w:after="120" w:line="360" w:lineRule="auto"/>
        <w:jc w:val="both"/>
        <w:rPr>
          <w:rFonts w:ascii="Arial" w:eastAsia="Calibri" w:hAnsi="Arial" w:cs="Arial"/>
          <w:kern w:val="0"/>
          <w:lang w:bidi="en-US"/>
          <w14:ligatures w14:val="none"/>
        </w:rPr>
      </w:pPr>
      <w:r w:rsidRPr="00C47D5D">
        <w:rPr>
          <w:rFonts w:ascii="Arial" w:eastAsia="Calibri" w:hAnsi="Arial" w:cs="Arial"/>
          <w:b/>
          <w:bCs/>
          <w:kern w:val="0"/>
          <w:lang w:bidi="en-US"/>
          <w14:ligatures w14:val="none"/>
        </w:rPr>
        <w:t>Канцелариски материјали (хартија, тонер, хефталици)</w:t>
      </w:r>
    </w:p>
    <w:p w14:paraId="4FD8FFF4" w14:textId="5688329C" w:rsidR="004D1B08" w:rsidRPr="00C47D5D" w:rsidRDefault="00F45276" w:rsidP="00942E21">
      <w:pPr>
        <w:numPr>
          <w:ilvl w:val="0"/>
          <w:numId w:val="26"/>
        </w:numPr>
        <w:spacing w:before="120" w:after="120" w:line="360" w:lineRule="auto"/>
        <w:jc w:val="both"/>
        <w:rPr>
          <w:rFonts w:ascii="Arial" w:eastAsia="Calibri" w:hAnsi="Arial" w:cs="Arial"/>
          <w:kern w:val="0"/>
          <w:lang w:bidi="en-US"/>
          <w14:ligatures w14:val="none"/>
        </w:rPr>
      </w:pPr>
      <w:r w:rsidRPr="00C47D5D">
        <w:rPr>
          <w:rFonts w:ascii="Arial" w:eastAsia="Calibri" w:hAnsi="Arial" w:cs="Arial"/>
          <w:b/>
          <w:bCs/>
          <w:kern w:val="0"/>
          <w:lang w:bidi="en-US"/>
          <w14:ligatures w14:val="none"/>
        </w:rPr>
        <w:t>Набавка на работна и медицинска опрема</w:t>
      </w:r>
      <w:r w:rsidRPr="00C47D5D">
        <w:rPr>
          <w:rFonts w:ascii="Arial" w:eastAsia="Calibri" w:hAnsi="Arial" w:cs="Arial"/>
          <w:kern w:val="0"/>
          <w:lang w:bidi="en-US"/>
          <w14:ligatures w14:val="none"/>
        </w:rPr>
        <w:t xml:space="preserve"> – ќе се обезбедат униформи, </w:t>
      </w:r>
      <w:r w:rsidR="00AF66EB">
        <w:rPr>
          <w:rFonts w:ascii="Arial" w:eastAsia="Calibri" w:hAnsi="Arial" w:cs="Arial"/>
          <w:kern w:val="0"/>
          <w:lang w:bidi="en-US"/>
          <w14:ligatures w14:val="none"/>
        </w:rPr>
        <w:t>медицинско - санитарен сет</w:t>
      </w:r>
      <w:r w:rsidRPr="00C47D5D">
        <w:rPr>
          <w:rFonts w:ascii="Arial" w:eastAsia="Calibri" w:hAnsi="Arial" w:cs="Arial"/>
          <w:kern w:val="0"/>
          <w:lang w:bidi="en-US"/>
          <w14:ligatures w14:val="none"/>
        </w:rPr>
        <w:t>.</w:t>
      </w:r>
    </w:p>
    <w:p w14:paraId="56C409CE" w14:textId="269707A3" w:rsidR="002D35A4" w:rsidRPr="00C47D5D" w:rsidRDefault="002D35A4" w:rsidP="00942E21">
      <w:pPr>
        <w:numPr>
          <w:ilvl w:val="0"/>
          <w:numId w:val="26"/>
        </w:numPr>
        <w:spacing w:before="120" w:after="120" w:line="360" w:lineRule="auto"/>
        <w:jc w:val="both"/>
        <w:rPr>
          <w:rFonts w:ascii="Arial" w:eastAsia="Calibri" w:hAnsi="Arial" w:cs="Arial"/>
          <w:kern w:val="0"/>
          <w:lang w:bidi="en-US"/>
          <w14:ligatures w14:val="none"/>
        </w:rPr>
      </w:pPr>
      <w:r w:rsidRPr="00C47D5D">
        <w:rPr>
          <w:rFonts w:ascii="Arial" w:eastAsia="Calibri" w:hAnsi="Arial" w:cs="Arial"/>
          <w:b/>
          <w:bCs/>
          <w:kern w:val="0"/>
          <w:lang w:bidi="en-US"/>
          <w14:ligatures w14:val="none"/>
        </w:rPr>
        <w:t xml:space="preserve">Набавка на транспортни средства </w:t>
      </w:r>
    </w:p>
    <w:p w14:paraId="05EBD460" w14:textId="1EC0D3DB" w:rsidR="002D35A4" w:rsidRPr="00C47D5D" w:rsidRDefault="002D35A4" w:rsidP="00942E21">
      <w:pPr>
        <w:numPr>
          <w:ilvl w:val="1"/>
          <w:numId w:val="26"/>
        </w:numPr>
        <w:spacing w:before="120" w:after="120" w:line="360" w:lineRule="auto"/>
        <w:jc w:val="both"/>
        <w:rPr>
          <w:rFonts w:ascii="Arial" w:eastAsia="Calibri" w:hAnsi="Arial" w:cs="Arial"/>
          <w:kern w:val="0"/>
          <w:lang w:bidi="en-US"/>
          <w14:ligatures w14:val="none"/>
        </w:rPr>
      </w:pPr>
      <w:r w:rsidRPr="00C47D5D">
        <w:rPr>
          <w:rFonts w:ascii="Arial" w:eastAsia="Calibri" w:hAnsi="Arial" w:cs="Arial"/>
          <w:b/>
          <w:bCs/>
          <w:kern w:val="0"/>
          <w:lang w:bidi="en-US"/>
          <w14:ligatures w14:val="none"/>
        </w:rPr>
        <w:t>Велосипед</w:t>
      </w:r>
    </w:p>
    <w:p w14:paraId="18EFFDCB" w14:textId="77777777" w:rsidR="003D3959" w:rsidRPr="00C47D5D" w:rsidRDefault="003D3959" w:rsidP="00942E21">
      <w:pPr>
        <w:spacing w:before="120" w:after="120" w:line="360"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t>Пристапен пат до локацијата</w:t>
      </w:r>
    </w:p>
    <w:p w14:paraId="1791B72B" w14:textId="33EDDAFE" w:rsidR="003D3959" w:rsidRPr="00C47D5D" w:rsidRDefault="003D3959" w:rsidP="00942E21">
      <w:pPr>
        <w:spacing w:before="120" w:after="120" w:line="360"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Пристапот до објектот </w:t>
      </w:r>
      <w:r w:rsidR="005C36F5" w:rsidRPr="00C47D5D">
        <w:rPr>
          <w:rFonts w:ascii="Arial" w:eastAsia="Calibri" w:hAnsi="Arial" w:cs="Arial"/>
          <w:kern w:val="0"/>
          <w:lang w:bidi="en-US"/>
          <w14:ligatures w14:val="none"/>
        </w:rPr>
        <w:t xml:space="preserve">на Општина </w:t>
      </w:r>
      <w:r w:rsidR="00AF66EB">
        <w:rPr>
          <w:rFonts w:ascii="Arial" w:eastAsia="Calibri" w:hAnsi="Arial" w:cs="Arial"/>
          <w:kern w:val="0"/>
          <w:lang w:bidi="en-US"/>
          <w14:ligatures w14:val="none"/>
        </w:rPr>
        <w:t>Валандово</w:t>
      </w:r>
      <w:r w:rsidR="005C36F5" w:rsidRPr="00C47D5D">
        <w:rPr>
          <w:rFonts w:ascii="Arial" w:eastAsia="Calibri" w:hAnsi="Arial" w:cs="Arial"/>
          <w:kern w:val="0"/>
          <w:lang w:bidi="en-US"/>
          <w14:ligatures w14:val="none"/>
        </w:rPr>
        <w:t xml:space="preserve"> </w:t>
      </w:r>
      <w:r w:rsidRPr="00C47D5D">
        <w:rPr>
          <w:rFonts w:ascii="Arial" w:eastAsia="Calibri" w:hAnsi="Arial" w:cs="Arial"/>
          <w:kern w:val="0"/>
          <w:lang w:bidi="en-US"/>
          <w14:ligatures w14:val="none"/>
        </w:rPr>
        <w:t xml:space="preserve">е овозможен преку </w:t>
      </w:r>
      <w:r w:rsidR="00FA66E6" w:rsidRPr="00C47D5D">
        <w:rPr>
          <w:rFonts w:ascii="Arial" w:eastAsia="Calibri" w:hAnsi="Arial" w:cs="Arial"/>
          <w:kern w:val="0"/>
          <w:lang w:bidi="en-US"/>
          <w14:ligatures w14:val="none"/>
        </w:rPr>
        <w:t>регионалниот пат Р110.</w:t>
      </w:r>
    </w:p>
    <w:p w14:paraId="4C2CB0CE" w14:textId="4FC49729" w:rsidR="003D3959" w:rsidRPr="00C47D5D" w:rsidRDefault="003D3959" w:rsidP="00942E21">
      <w:pPr>
        <w:spacing w:before="120" w:after="120" w:line="360"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Локацијата на објектот </w:t>
      </w:r>
      <w:r w:rsidR="00D807E0" w:rsidRPr="00C47D5D">
        <w:rPr>
          <w:rFonts w:ascii="Arial" w:eastAsia="Calibri" w:hAnsi="Arial" w:cs="Arial"/>
          <w:kern w:val="0"/>
          <w:lang w:bidi="en-US"/>
          <w14:ligatures w14:val="none"/>
        </w:rPr>
        <w:t>заедно со</w:t>
      </w:r>
      <w:r w:rsidRPr="00C47D5D">
        <w:rPr>
          <w:rFonts w:ascii="Arial" w:eastAsia="Calibri" w:hAnsi="Arial" w:cs="Arial"/>
          <w:kern w:val="0"/>
          <w:lang w:bidi="en-US"/>
          <w14:ligatures w14:val="none"/>
        </w:rPr>
        <w:t xml:space="preserve"> неколку фотографии направени за време на посетата на локацијата се прикажани на</w:t>
      </w:r>
      <w:r w:rsidR="00D807E0" w:rsidRPr="00C47D5D">
        <w:rPr>
          <w:rFonts w:ascii="Arial" w:eastAsia="Calibri" w:hAnsi="Arial" w:cs="Arial"/>
          <w:kern w:val="0"/>
          <w:lang w:bidi="en-US"/>
          <w14:ligatures w14:val="none"/>
        </w:rPr>
        <w:t xml:space="preserve"> </w:t>
      </w:r>
      <w:r w:rsidR="00D807E0" w:rsidRPr="00C47D5D">
        <w:rPr>
          <w:rFonts w:ascii="Arial" w:eastAsia="Calibri" w:hAnsi="Arial" w:cs="Arial"/>
          <w:kern w:val="0"/>
          <w:lang w:bidi="en-US"/>
          <w14:ligatures w14:val="none"/>
        </w:rPr>
        <w:fldChar w:fldCharType="begin"/>
      </w:r>
      <w:r w:rsidR="00D807E0" w:rsidRPr="00C47D5D">
        <w:rPr>
          <w:rFonts w:ascii="Arial" w:eastAsia="Calibri" w:hAnsi="Arial" w:cs="Arial"/>
          <w:kern w:val="0"/>
          <w:lang w:bidi="en-US"/>
          <w14:ligatures w14:val="none"/>
        </w:rPr>
        <w:instrText xml:space="preserve"> REF _Ref233887293 \h  \* MERGEFORMAT </w:instrText>
      </w:r>
      <w:r w:rsidR="00D807E0" w:rsidRPr="00C47D5D">
        <w:rPr>
          <w:rFonts w:ascii="Arial" w:eastAsia="Calibri" w:hAnsi="Arial" w:cs="Arial"/>
          <w:kern w:val="0"/>
          <w:lang w:bidi="en-US"/>
          <w14:ligatures w14:val="none"/>
        </w:rPr>
      </w:r>
      <w:r w:rsidR="00D807E0" w:rsidRPr="00C47D5D">
        <w:rPr>
          <w:rFonts w:ascii="Arial" w:eastAsia="Calibri" w:hAnsi="Arial" w:cs="Arial"/>
          <w:kern w:val="0"/>
          <w:lang w:bidi="en-US"/>
          <w14:ligatures w14:val="none"/>
        </w:rPr>
        <w:fldChar w:fldCharType="separate"/>
      </w:r>
      <w:r w:rsidR="00D807E0" w:rsidRPr="00C47D5D">
        <w:rPr>
          <w:rFonts w:ascii="Arial" w:eastAsia="Calibri" w:hAnsi="Arial" w:cs="Arial"/>
          <w:kern w:val="0"/>
          <w:lang w:bidi="en-US"/>
          <w14:ligatures w14:val="none"/>
        </w:rPr>
        <w:t>Слика 3</w:t>
      </w:r>
      <w:r w:rsidR="00D807E0" w:rsidRPr="00C47D5D">
        <w:rPr>
          <w:rFonts w:ascii="Arial" w:eastAsia="Calibri" w:hAnsi="Arial" w:cs="Arial"/>
          <w:kern w:val="0"/>
          <w:lang w:bidi="en-US"/>
          <w14:ligatures w14:val="none"/>
        </w:rPr>
        <w:fldChar w:fldCharType="end"/>
      </w:r>
      <w:r w:rsidR="00D807E0" w:rsidRPr="00C47D5D">
        <w:rPr>
          <w:rFonts w:ascii="Arial" w:eastAsia="Calibri" w:hAnsi="Arial" w:cs="Arial"/>
          <w:kern w:val="0"/>
          <w:lang w:bidi="en-US"/>
          <w14:ligatures w14:val="none"/>
        </w:rPr>
        <w:t xml:space="preserve"> к</w:t>
      </w:r>
      <w:r w:rsidRPr="00C47D5D">
        <w:rPr>
          <w:rFonts w:ascii="Arial" w:eastAsia="Calibri" w:hAnsi="Arial" w:cs="Arial"/>
          <w:kern w:val="0"/>
          <w:lang w:bidi="en-US"/>
          <w14:ligatures w14:val="none"/>
        </w:rPr>
        <w:t>ои ги прикажуваат условите во објектот.</w:t>
      </w:r>
    </w:p>
    <w:p w14:paraId="3034C14E" w14:textId="672FAB41" w:rsidR="003D3959" w:rsidRPr="002227F5" w:rsidRDefault="00AF66EB" w:rsidP="003D3959">
      <w:pPr>
        <w:spacing w:before="120" w:after="120" w:line="276" w:lineRule="auto"/>
        <w:jc w:val="center"/>
        <w:rPr>
          <w:rFonts w:ascii="Arial" w:eastAsia="Calibri" w:hAnsi="Arial" w:cs="Arial"/>
          <w:kern w:val="0"/>
          <w:sz w:val="24"/>
          <w:szCs w:val="24"/>
          <w:lang w:val="en-US" w:bidi="en-US"/>
          <w14:ligatures w14:val="none"/>
        </w:rPr>
      </w:pPr>
      <w:r>
        <w:rPr>
          <w:rFonts w:eastAsia="Times New Roman" w:cs="Arial"/>
          <w:noProof/>
        </w:rPr>
        <w:lastRenderedPageBreak/>
        <w:drawing>
          <wp:inline distT="0" distB="0" distL="0" distR="0" wp14:anchorId="2AC9BA5A" wp14:editId="17FECB17">
            <wp:extent cx="2941320" cy="2206068"/>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1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4761" cy="2208649"/>
                    </a:xfrm>
                    <a:prstGeom prst="rect">
                      <a:avLst/>
                    </a:prstGeom>
                  </pic:spPr>
                </pic:pic>
              </a:graphicData>
            </a:graphic>
          </wp:inline>
        </w:drawing>
      </w:r>
      <w:r w:rsidR="00E74D61" w:rsidRPr="002227F5">
        <w:rPr>
          <w:rFonts w:ascii="Arial" w:eastAsia="Calibri" w:hAnsi="Arial" w:cs="Arial"/>
          <w:noProof/>
          <w:kern w:val="0"/>
          <w:sz w:val="24"/>
          <w:szCs w:val="24"/>
          <w:lang w:bidi="en-US"/>
          <w14:ligatures w14:val="none"/>
        </w:rPr>
        <w:t xml:space="preserve"> </w:t>
      </w:r>
    </w:p>
    <w:p w14:paraId="647155F4" w14:textId="14D438D6" w:rsidR="00E74D61" w:rsidRPr="00C47D5D" w:rsidRDefault="00E74D61" w:rsidP="003D3959">
      <w:pPr>
        <w:spacing w:before="120" w:after="120" w:line="276"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Објектот на општината </w:t>
      </w:r>
      <w:r w:rsidR="00C47D5D">
        <w:rPr>
          <w:rFonts w:ascii="Arial" w:eastAsia="Calibri" w:hAnsi="Arial" w:cs="Arial"/>
          <w:kern w:val="0"/>
          <w:sz w:val="20"/>
          <w:szCs w:val="20"/>
          <w:lang w:bidi="en-US"/>
          <w14:ligatures w14:val="none"/>
        </w:rPr>
        <w:t>во кој</w:t>
      </w:r>
      <w:r w:rsidRPr="00C47D5D">
        <w:rPr>
          <w:rFonts w:ascii="Arial" w:eastAsia="Calibri" w:hAnsi="Arial" w:cs="Arial"/>
          <w:kern w:val="0"/>
          <w:sz w:val="20"/>
          <w:szCs w:val="20"/>
          <w:lang w:bidi="en-US"/>
          <w14:ligatures w14:val="none"/>
        </w:rPr>
        <w:t xml:space="preserve"> се </w:t>
      </w:r>
      <w:r w:rsidR="005C36F5" w:rsidRPr="00C47D5D">
        <w:rPr>
          <w:rFonts w:ascii="Arial" w:eastAsia="Calibri" w:hAnsi="Arial" w:cs="Arial"/>
          <w:kern w:val="0"/>
          <w:sz w:val="20"/>
          <w:szCs w:val="20"/>
          <w:lang w:bidi="en-US"/>
          <w14:ligatures w14:val="none"/>
        </w:rPr>
        <w:t xml:space="preserve">предвидува да се извршува услугата Помош и нега во домот во Општина </w:t>
      </w:r>
      <w:r w:rsidR="00AF66EB">
        <w:rPr>
          <w:rFonts w:ascii="Arial" w:eastAsia="Calibri" w:hAnsi="Arial" w:cs="Arial"/>
          <w:kern w:val="0"/>
          <w:sz w:val="20"/>
          <w:szCs w:val="20"/>
          <w:lang w:bidi="en-US"/>
          <w14:ligatures w14:val="none"/>
        </w:rPr>
        <w:t>Валандово</w:t>
      </w:r>
    </w:p>
    <w:p w14:paraId="7CAF1F72" w14:textId="553707F5" w:rsidR="00E74D61" w:rsidRPr="002227F5" w:rsidRDefault="00E74D61" w:rsidP="003D3959">
      <w:pPr>
        <w:spacing w:before="120" w:after="120" w:line="276" w:lineRule="auto"/>
        <w:jc w:val="center"/>
        <w:rPr>
          <w:rFonts w:ascii="Arial" w:eastAsia="Calibri" w:hAnsi="Arial" w:cs="Arial"/>
          <w:kern w:val="0"/>
          <w:sz w:val="24"/>
          <w:szCs w:val="24"/>
          <w:lang w:bidi="en-US"/>
          <w14:ligatures w14:val="none"/>
        </w:rPr>
      </w:pPr>
      <w:r w:rsidRPr="002227F5">
        <w:rPr>
          <w:rFonts w:ascii="Arial" w:eastAsia="Calibri" w:hAnsi="Arial" w:cs="Arial"/>
          <w:kern w:val="0"/>
          <w:sz w:val="24"/>
          <w:szCs w:val="24"/>
          <w:lang w:bidi="en-US"/>
          <w14:ligatures w14:val="none"/>
        </w:rPr>
        <w:t xml:space="preserve"> </w:t>
      </w:r>
      <w:r w:rsidR="00AF66EB">
        <w:rPr>
          <w:rFonts w:eastAsia="Times New Roman" w:cs="Arial"/>
          <w:noProof/>
        </w:rPr>
        <w:drawing>
          <wp:inline distT="0" distB="0" distL="0" distR="0" wp14:anchorId="3B392B0E" wp14:editId="1B3584E4">
            <wp:extent cx="2918460" cy="2188923"/>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l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20739" cy="2190632"/>
                    </a:xfrm>
                    <a:prstGeom prst="rect">
                      <a:avLst/>
                    </a:prstGeom>
                  </pic:spPr>
                </pic:pic>
              </a:graphicData>
            </a:graphic>
          </wp:inline>
        </w:drawing>
      </w:r>
    </w:p>
    <w:p w14:paraId="28095061" w14:textId="6104F415" w:rsidR="00E74D61" w:rsidRPr="00C47D5D" w:rsidRDefault="00241063" w:rsidP="003D3959">
      <w:pPr>
        <w:spacing w:before="120" w:after="12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М</w:t>
      </w:r>
      <w:r w:rsidR="00AF66EB">
        <w:rPr>
          <w:rFonts w:ascii="Arial" w:eastAsia="Calibri" w:hAnsi="Arial" w:cs="Arial"/>
          <w:kern w:val="0"/>
          <w:sz w:val="20"/>
          <w:szCs w:val="20"/>
          <w:lang w:bidi="en-US"/>
          <w14:ligatures w14:val="none"/>
        </w:rPr>
        <w:t>есто за поставување на п</w:t>
      </w:r>
      <w:r w:rsidR="00E74D61" w:rsidRPr="00C47D5D">
        <w:rPr>
          <w:rFonts w:ascii="Arial" w:eastAsia="Calibri" w:hAnsi="Arial" w:cs="Arial"/>
          <w:kern w:val="0"/>
          <w:sz w:val="20"/>
          <w:szCs w:val="20"/>
          <w:lang w:bidi="en-US"/>
          <w14:ligatures w14:val="none"/>
        </w:rPr>
        <w:t xml:space="preserve">ристапна рампа </w:t>
      </w:r>
      <w:r w:rsidR="00D807E0" w:rsidRPr="00C47D5D">
        <w:rPr>
          <w:rFonts w:ascii="Arial" w:eastAsia="Calibri" w:hAnsi="Arial" w:cs="Arial"/>
          <w:kern w:val="0"/>
          <w:sz w:val="20"/>
          <w:szCs w:val="20"/>
          <w:lang w:bidi="en-US"/>
          <w14:ligatures w14:val="none"/>
        </w:rPr>
        <w:t>н</w:t>
      </w:r>
      <w:r w:rsidR="00E74D61" w:rsidRPr="00C47D5D">
        <w:rPr>
          <w:rFonts w:ascii="Arial" w:eastAsia="Calibri" w:hAnsi="Arial" w:cs="Arial"/>
          <w:kern w:val="0"/>
          <w:sz w:val="20"/>
          <w:szCs w:val="20"/>
          <w:lang w:bidi="en-US"/>
          <w14:ligatures w14:val="none"/>
        </w:rPr>
        <w:t xml:space="preserve">а влез </w:t>
      </w:r>
      <w:r w:rsidR="00D807E0" w:rsidRPr="00C47D5D">
        <w:rPr>
          <w:rFonts w:ascii="Arial" w:eastAsia="Calibri" w:hAnsi="Arial" w:cs="Arial"/>
          <w:kern w:val="0"/>
          <w:sz w:val="20"/>
          <w:szCs w:val="20"/>
          <w:lang w:bidi="en-US"/>
          <w14:ligatures w14:val="none"/>
        </w:rPr>
        <w:t xml:space="preserve">за лица со попреченост </w:t>
      </w:r>
    </w:p>
    <w:p w14:paraId="3483EF05" w14:textId="75053F3A" w:rsidR="00E74D61" w:rsidRPr="002227F5" w:rsidRDefault="00E74D61" w:rsidP="003D3959">
      <w:pPr>
        <w:spacing w:before="120" w:after="120" w:line="276" w:lineRule="auto"/>
        <w:jc w:val="center"/>
        <w:rPr>
          <w:rFonts w:ascii="Arial" w:eastAsia="Calibri" w:hAnsi="Arial" w:cs="Arial"/>
          <w:kern w:val="0"/>
          <w:sz w:val="24"/>
          <w:szCs w:val="24"/>
          <w:lang w:bidi="en-US"/>
          <w14:ligatures w14:val="none"/>
        </w:rPr>
      </w:pPr>
      <w:r w:rsidRPr="002227F5">
        <w:rPr>
          <w:rFonts w:ascii="Arial" w:eastAsia="Calibri" w:hAnsi="Arial" w:cs="Arial"/>
          <w:kern w:val="0"/>
          <w:sz w:val="24"/>
          <w:szCs w:val="24"/>
          <w:lang w:val="en-US" w:bidi="en-US"/>
          <w14:ligatures w14:val="none"/>
        </w:rPr>
        <w:t xml:space="preserve"> </w:t>
      </w:r>
      <w:r w:rsidRPr="002227F5">
        <w:rPr>
          <w:rFonts w:ascii="Arial" w:eastAsia="Calibri" w:hAnsi="Arial" w:cs="Arial"/>
          <w:noProof/>
          <w:kern w:val="0"/>
          <w:sz w:val="24"/>
          <w:szCs w:val="24"/>
          <w:lang w:bidi="en-US"/>
          <w14:ligatures w14:val="none"/>
        </w:rPr>
        <w:t xml:space="preserve"> </w:t>
      </w:r>
      <w:r w:rsidR="00AF66EB">
        <w:rPr>
          <w:rFonts w:eastAsia="Times New Roman" w:cs="Arial"/>
          <w:noProof/>
        </w:rPr>
        <w:drawing>
          <wp:inline distT="0" distB="0" distL="0" distR="0" wp14:anchorId="65577F5E" wp14:editId="7656D299">
            <wp:extent cx="2628900" cy="197174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l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49549" cy="1987233"/>
                    </a:xfrm>
                    <a:prstGeom prst="rect">
                      <a:avLst/>
                    </a:prstGeom>
                  </pic:spPr>
                </pic:pic>
              </a:graphicData>
            </a:graphic>
          </wp:inline>
        </w:drawing>
      </w:r>
      <w:r w:rsidR="00AF66EB">
        <w:rPr>
          <w:rFonts w:ascii="Arial" w:eastAsia="Calibri" w:hAnsi="Arial" w:cs="Arial"/>
          <w:noProof/>
          <w:kern w:val="0"/>
          <w:sz w:val="24"/>
          <w:szCs w:val="24"/>
          <w:lang w:bidi="en-US"/>
          <w14:ligatures w14:val="none"/>
        </w:rPr>
        <w:t xml:space="preserve"> </w:t>
      </w:r>
      <w:r w:rsidR="00AF66EB">
        <w:rPr>
          <w:rFonts w:eastAsia="Times New Roman" w:cs="Arial"/>
          <w:noProof/>
        </w:rPr>
        <w:drawing>
          <wp:inline distT="0" distB="0" distL="0" distR="0" wp14:anchorId="6285519E" wp14:editId="726C8A3B">
            <wp:extent cx="2674620" cy="200603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l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83871" cy="2012974"/>
                    </a:xfrm>
                    <a:prstGeom prst="rect">
                      <a:avLst/>
                    </a:prstGeom>
                  </pic:spPr>
                </pic:pic>
              </a:graphicData>
            </a:graphic>
          </wp:inline>
        </w:drawing>
      </w:r>
      <w:r w:rsidRPr="002227F5">
        <w:rPr>
          <w:rFonts w:ascii="Arial" w:eastAsia="Calibri" w:hAnsi="Arial" w:cs="Arial"/>
          <w:kern w:val="0"/>
          <w:sz w:val="24"/>
          <w:szCs w:val="24"/>
          <w:lang w:val="en-US" w:bidi="en-US"/>
          <w14:ligatures w14:val="none"/>
        </w:rPr>
        <w:t xml:space="preserve"> </w:t>
      </w:r>
    </w:p>
    <w:p w14:paraId="5F8C10E9" w14:textId="28095D5C" w:rsidR="00E74D61" w:rsidRPr="00C47D5D" w:rsidRDefault="00E74D61" w:rsidP="003D3959">
      <w:pPr>
        <w:spacing w:before="120" w:after="120" w:line="276"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Просторија и канцеларија за состаноци</w:t>
      </w:r>
      <w:r w:rsidR="00D807E0" w:rsidRPr="00C47D5D">
        <w:rPr>
          <w:rFonts w:ascii="Arial" w:eastAsia="Calibri" w:hAnsi="Arial" w:cs="Arial"/>
          <w:kern w:val="0"/>
          <w:sz w:val="20"/>
          <w:szCs w:val="20"/>
          <w:lang w:bidi="en-US"/>
          <w14:ligatures w14:val="none"/>
        </w:rPr>
        <w:t xml:space="preserve"> </w:t>
      </w:r>
      <w:r w:rsidR="005C36F5" w:rsidRPr="00C47D5D">
        <w:rPr>
          <w:rFonts w:ascii="Arial" w:eastAsia="Calibri" w:hAnsi="Arial" w:cs="Arial"/>
          <w:kern w:val="0"/>
          <w:sz w:val="20"/>
          <w:szCs w:val="20"/>
          <w:lang w:bidi="en-US"/>
          <w14:ligatures w14:val="none"/>
        </w:rPr>
        <w:t xml:space="preserve">услугата Помош и нега во домот во Општина </w:t>
      </w:r>
      <w:r w:rsidR="00AF66EB">
        <w:rPr>
          <w:rFonts w:ascii="Arial" w:eastAsia="Calibri" w:hAnsi="Arial" w:cs="Arial"/>
          <w:kern w:val="0"/>
          <w:sz w:val="20"/>
          <w:szCs w:val="20"/>
          <w:lang w:bidi="en-US"/>
          <w14:ligatures w14:val="none"/>
        </w:rPr>
        <w:t>Валандово</w:t>
      </w:r>
      <w:r w:rsidR="005C36F5" w:rsidRPr="00C47D5D">
        <w:rPr>
          <w:rFonts w:ascii="Arial" w:eastAsia="Calibri" w:hAnsi="Arial" w:cs="Arial"/>
          <w:kern w:val="0"/>
          <w:sz w:val="20"/>
          <w:szCs w:val="20"/>
          <w:lang w:bidi="en-US"/>
          <w14:ligatures w14:val="none"/>
        </w:rPr>
        <w:t xml:space="preserve"> </w:t>
      </w:r>
    </w:p>
    <w:p w14:paraId="269A56B5" w14:textId="7C98CEA5" w:rsidR="00E74D61" w:rsidRPr="002227F5" w:rsidRDefault="00AF66EB" w:rsidP="003D3959">
      <w:pPr>
        <w:spacing w:before="120" w:after="120" w:line="276" w:lineRule="auto"/>
        <w:jc w:val="center"/>
        <w:rPr>
          <w:rFonts w:ascii="Arial" w:eastAsia="Calibri" w:hAnsi="Arial" w:cs="Arial"/>
          <w:kern w:val="0"/>
          <w:sz w:val="24"/>
          <w:szCs w:val="24"/>
          <w:lang w:bidi="en-US"/>
          <w14:ligatures w14:val="none"/>
        </w:rPr>
      </w:pPr>
      <w:r>
        <w:rPr>
          <w:rFonts w:eastAsia="Times New Roman" w:cs="Arial"/>
          <w:noProof/>
        </w:rPr>
        <w:lastRenderedPageBreak/>
        <w:drawing>
          <wp:inline distT="0" distB="0" distL="0" distR="0" wp14:anchorId="2975F27E" wp14:editId="6D1CA41B">
            <wp:extent cx="2796540" cy="2097479"/>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l1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04607" cy="2103529"/>
                    </a:xfrm>
                    <a:prstGeom prst="rect">
                      <a:avLst/>
                    </a:prstGeom>
                  </pic:spPr>
                </pic:pic>
              </a:graphicData>
            </a:graphic>
          </wp:inline>
        </w:drawing>
      </w:r>
      <w:r w:rsidR="00E74D61" w:rsidRPr="002227F5">
        <w:rPr>
          <w:rFonts w:ascii="Arial" w:eastAsia="Calibri" w:hAnsi="Arial" w:cs="Arial"/>
          <w:kern w:val="0"/>
          <w:sz w:val="24"/>
          <w:szCs w:val="24"/>
          <w:lang w:val="en-US" w:bidi="en-US"/>
          <w14:ligatures w14:val="none"/>
        </w:rPr>
        <w:t xml:space="preserve"> </w:t>
      </w:r>
      <w:r>
        <w:rPr>
          <w:rFonts w:eastAsia="Times New Roman" w:cs="Arial"/>
          <w:noProof/>
        </w:rPr>
        <w:drawing>
          <wp:inline distT="0" distB="0" distL="0" distR="0" wp14:anchorId="0D3C83B6" wp14:editId="1A9DFB51">
            <wp:extent cx="2766060" cy="2074618"/>
            <wp:effectExtent l="0" t="0" r="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l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77311" cy="2083056"/>
                    </a:xfrm>
                    <a:prstGeom prst="rect">
                      <a:avLst/>
                    </a:prstGeom>
                  </pic:spPr>
                </pic:pic>
              </a:graphicData>
            </a:graphic>
          </wp:inline>
        </w:drawing>
      </w:r>
    </w:p>
    <w:p w14:paraId="33A838CD" w14:textId="75E7BE1B" w:rsidR="00E74D61" w:rsidRPr="00C47D5D" w:rsidRDefault="00241063" w:rsidP="003D3959">
      <w:pPr>
        <w:spacing w:before="120" w:after="12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Т</w:t>
      </w:r>
      <w:r w:rsidR="00E74D61" w:rsidRPr="00C47D5D">
        <w:rPr>
          <w:rFonts w:ascii="Arial" w:eastAsia="Calibri" w:hAnsi="Arial" w:cs="Arial"/>
          <w:kern w:val="0"/>
          <w:sz w:val="20"/>
          <w:szCs w:val="20"/>
          <w:lang w:bidi="en-US"/>
          <w14:ligatures w14:val="none"/>
        </w:rPr>
        <w:t xml:space="preserve">оалет </w:t>
      </w:r>
      <w:r w:rsidR="00AF66EB">
        <w:rPr>
          <w:rFonts w:ascii="Arial" w:eastAsia="Calibri" w:hAnsi="Arial" w:cs="Arial"/>
          <w:kern w:val="0"/>
          <w:sz w:val="20"/>
          <w:szCs w:val="20"/>
          <w:lang w:bidi="en-US"/>
          <w14:ligatures w14:val="none"/>
        </w:rPr>
        <w:t>и простор пред тоалет</w:t>
      </w:r>
      <w:r w:rsidR="00843CFD">
        <w:rPr>
          <w:rFonts w:ascii="Arial" w:eastAsia="Calibri" w:hAnsi="Arial" w:cs="Arial"/>
          <w:kern w:val="0"/>
          <w:sz w:val="20"/>
          <w:szCs w:val="20"/>
          <w:lang w:bidi="en-US"/>
          <w14:ligatures w14:val="none"/>
        </w:rPr>
        <w:t xml:space="preserve"> кој треба да се санира</w:t>
      </w:r>
    </w:p>
    <w:p w14:paraId="308FDDEA" w14:textId="7B885934" w:rsidR="00E74D61" w:rsidRDefault="00E74D61" w:rsidP="003D3959">
      <w:pPr>
        <w:spacing w:before="120" w:after="120" w:line="276" w:lineRule="auto"/>
        <w:jc w:val="center"/>
        <w:rPr>
          <w:rFonts w:ascii="Arial" w:eastAsia="Calibri" w:hAnsi="Arial" w:cs="Arial"/>
          <w:noProof/>
          <w:kern w:val="0"/>
          <w:sz w:val="24"/>
          <w:szCs w:val="24"/>
          <w:lang w:bidi="en-US"/>
          <w14:ligatures w14:val="none"/>
        </w:rPr>
      </w:pPr>
      <w:r w:rsidRPr="002227F5">
        <w:rPr>
          <w:rFonts w:ascii="Arial" w:eastAsia="Calibri" w:hAnsi="Arial" w:cs="Arial"/>
          <w:noProof/>
          <w:kern w:val="0"/>
          <w:sz w:val="24"/>
          <w:szCs w:val="24"/>
          <w:lang w:bidi="en-US"/>
          <w14:ligatures w14:val="none"/>
        </w:rPr>
        <w:t xml:space="preserve"> </w:t>
      </w:r>
      <w:r w:rsidR="00843CFD">
        <w:rPr>
          <w:rFonts w:eastAsia="Times New Roman" w:cs="Arial"/>
          <w:noProof/>
        </w:rPr>
        <w:drawing>
          <wp:inline distT="0" distB="0" distL="0" distR="0" wp14:anchorId="2F7BCDF6" wp14:editId="3B991A07">
            <wp:extent cx="2926080" cy="2194638"/>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9663" cy="2197325"/>
                    </a:xfrm>
                    <a:prstGeom prst="rect">
                      <a:avLst/>
                    </a:prstGeom>
                  </pic:spPr>
                </pic:pic>
              </a:graphicData>
            </a:graphic>
          </wp:inline>
        </w:drawing>
      </w:r>
    </w:p>
    <w:p w14:paraId="38D317DA" w14:textId="177B8734" w:rsidR="00843CFD" w:rsidRDefault="00241063" w:rsidP="003D3959">
      <w:pPr>
        <w:spacing w:before="120" w:after="120" w:line="276" w:lineRule="auto"/>
        <w:jc w:val="center"/>
        <w:rPr>
          <w:rFonts w:ascii="Arial" w:eastAsia="Calibri" w:hAnsi="Arial" w:cs="Arial"/>
          <w:kern w:val="0"/>
          <w:sz w:val="24"/>
          <w:szCs w:val="24"/>
          <w:lang w:bidi="en-US"/>
          <w14:ligatures w14:val="none"/>
        </w:rPr>
      </w:pPr>
      <w:r>
        <w:rPr>
          <w:rFonts w:ascii="Arial" w:eastAsia="Calibri" w:hAnsi="Arial" w:cs="Arial"/>
          <w:kern w:val="0"/>
          <w:sz w:val="24"/>
          <w:szCs w:val="24"/>
          <w:lang w:bidi="en-US"/>
          <w14:ligatures w14:val="none"/>
        </w:rPr>
        <w:t>К</w:t>
      </w:r>
      <w:r w:rsidR="00843CFD">
        <w:rPr>
          <w:rFonts w:ascii="Arial" w:eastAsia="Calibri" w:hAnsi="Arial" w:cs="Arial"/>
          <w:kern w:val="0"/>
          <w:sz w:val="24"/>
          <w:szCs w:val="24"/>
          <w:lang w:bidi="en-US"/>
          <w14:ligatures w14:val="none"/>
        </w:rPr>
        <w:t>у</w:t>
      </w:r>
      <w:r>
        <w:rPr>
          <w:rFonts w:ascii="Arial" w:eastAsia="Calibri" w:hAnsi="Arial" w:cs="Arial"/>
          <w:kern w:val="0"/>
          <w:sz w:val="24"/>
          <w:szCs w:val="24"/>
          <w:lang w:bidi="en-US"/>
          <w14:ligatures w14:val="none"/>
        </w:rPr>
        <w:t>јна</w:t>
      </w:r>
    </w:p>
    <w:p w14:paraId="26422D21" w14:textId="14C6063E" w:rsidR="00843CFD" w:rsidRPr="00843CFD" w:rsidRDefault="00843CFD" w:rsidP="003D3959">
      <w:pPr>
        <w:spacing w:before="120" w:after="120" w:line="276" w:lineRule="auto"/>
        <w:jc w:val="center"/>
        <w:rPr>
          <w:rFonts w:ascii="Arial" w:eastAsia="Calibri" w:hAnsi="Arial" w:cs="Arial"/>
          <w:kern w:val="0"/>
          <w:sz w:val="24"/>
          <w:szCs w:val="24"/>
          <w:lang w:bidi="en-US"/>
          <w14:ligatures w14:val="none"/>
        </w:rPr>
      </w:pPr>
      <w:r>
        <w:rPr>
          <w:rFonts w:eastAsia="Times New Roman" w:cs="Arial"/>
          <w:noProof/>
        </w:rPr>
        <w:drawing>
          <wp:inline distT="0" distB="0" distL="0" distR="0" wp14:anchorId="200B358B" wp14:editId="32611478">
            <wp:extent cx="2732943" cy="20497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44095" cy="2058144"/>
                    </a:xfrm>
                    <a:prstGeom prst="rect">
                      <a:avLst/>
                    </a:prstGeom>
                  </pic:spPr>
                </pic:pic>
              </a:graphicData>
            </a:graphic>
          </wp:inline>
        </w:drawing>
      </w:r>
      <w:r>
        <w:rPr>
          <w:rFonts w:ascii="Arial" w:eastAsia="Calibri" w:hAnsi="Arial" w:cs="Arial"/>
          <w:kern w:val="0"/>
          <w:sz w:val="24"/>
          <w:szCs w:val="24"/>
          <w:lang w:bidi="en-US"/>
          <w14:ligatures w14:val="none"/>
        </w:rPr>
        <w:t xml:space="preserve"> </w:t>
      </w:r>
      <w:r>
        <w:rPr>
          <w:rFonts w:eastAsia="Times New Roman" w:cs="Arial"/>
          <w:noProof/>
        </w:rPr>
        <w:drawing>
          <wp:inline distT="0" distB="0" distL="0" distR="0" wp14:anchorId="0BEA2F9A" wp14:editId="7CD921BF">
            <wp:extent cx="2727960" cy="2046043"/>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l8.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36327" cy="2052318"/>
                    </a:xfrm>
                    <a:prstGeom prst="rect">
                      <a:avLst/>
                    </a:prstGeom>
                  </pic:spPr>
                </pic:pic>
              </a:graphicData>
            </a:graphic>
          </wp:inline>
        </w:drawing>
      </w:r>
    </w:p>
    <w:p w14:paraId="7ADF34DB" w14:textId="5A38D22E" w:rsidR="00E74D61" w:rsidRPr="00C47D5D" w:rsidRDefault="00241063" w:rsidP="003D3959">
      <w:pPr>
        <w:spacing w:before="120" w:after="12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П</w:t>
      </w:r>
      <w:r w:rsidR="00843CFD">
        <w:rPr>
          <w:rFonts w:ascii="Arial" w:eastAsia="Calibri" w:hAnsi="Arial" w:cs="Arial"/>
          <w:kern w:val="0"/>
          <w:sz w:val="20"/>
          <w:szCs w:val="20"/>
          <w:lang w:bidi="en-US"/>
          <w14:ligatures w14:val="none"/>
        </w:rPr>
        <w:t>ростор околу објектот</w:t>
      </w:r>
    </w:p>
    <w:p w14:paraId="72E8AD64" w14:textId="5959A555" w:rsidR="003D3959" w:rsidRPr="00942E21" w:rsidRDefault="003D3959" w:rsidP="003D3959">
      <w:pPr>
        <w:spacing w:before="120" w:after="120" w:line="240" w:lineRule="auto"/>
        <w:jc w:val="center"/>
        <w:rPr>
          <w:rFonts w:ascii="Arial" w:eastAsia="Calibri" w:hAnsi="Arial" w:cs="Arial"/>
          <w:color w:val="4F81BD"/>
          <w:kern w:val="0"/>
          <w:sz w:val="20"/>
          <w:szCs w:val="20"/>
          <w:lang w:bidi="en-US"/>
          <w14:ligatures w14:val="none"/>
        </w:rPr>
      </w:pPr>
      <w:bookmarkStart w:id="10" w:name="_Ref233887293"/>
      <w:r w:rsidRPr="00942E21">
        <w:rPr>
          <w:rFonts w:ascii="Arial" w:eastAsia="Times New Roman" w:hAnsi="Arial" w:cs="Arial"/>
          <w:color w:val="4F81BD"/>
          <w:kern w:val="0"/>
          <w:sz w:val="20"/>
          <w:szCs w:val="20"/>
          <w:lang w:bidi="en-US"/>
          <w14:ligatures w14:val="none"/>
        </w:rPr>
        <w:t>Слика</w:t>
      </w:r>
      <w:r w:rsidRPr="00942E21">
        <w:rPr>
          <w:rFonts w:ascii="Arial" w:eastAsia="Times New Roman" w:hAnsi="Arial" w:cs="Arial"/>
          <w:color w:val="4F81BD"/>
          <w:kern w:val="0"/>
          <w:sz w:val="20"/>
          <w:szCs w:val="20"/>
          <w:lang w:val="en-US" w:bidi="en-US"/>
          <w14:ligatures w14:val="none"/>
        </w:rPr>
        <w:t xml:space="preserve"> </w:t>
      </w:r>
      <w:r w:rsidRPr="00942E21">
        <w:rPr>
          <w:rFonts w:ascii="Arial" w:eastAsia="Times New Roman" w:hAnsi="Arial" w:cs="Arial"/>
          <w:color w:val="4F81BD"/>
          <w:kern w:val="0"/>
          <w:sz w:val="20"/>
          <w:szCs w:val="20"/>
          <w:lang w:val="en-US" w:bidi="en-US"/>
          <w14:ligatures w14:val="none"/>
        </w:rPr>
        <w:fldChar w:fldCharType="begin"/>
      </w:r>
      <w:r w:rsidRPr="00942E21">
        <w:rPr>
          <w:rFonts w:ascii="Arial" w:eastAsia="Times New Roman" w:hAnsi="Arial" w:cs="Arial"/>
          <w:color w:val="4F81BD"/>
          <w:kern w:val="0"/>
          <w:sz w:val="20"/>
          <w:szCs w:val="20"/>
          <w:lang w:val="en-US" w:bidi="en-US"/>
          <w14:ligatures w14:val="none"/>
        </w:rPr>
        <w:instrText xml:space="preserve"> SEQ Слика \* ARABIC </w:instrText>
      </w:r>
      <w:r w:rsidRPr="00942E21">
        <w:rPr>
          <w:rFonts w:ascii="Arial" w:eastAsia="Times New Roman" w:hAnsi="Arial" w:cs="Arial"/>
          <w:color w:val="4F81BD"/>
          <w:kern w:val="0"/>
          <w:sz w:val="20"/>
          <w:szCs w:val="20"/>
          <w:lang w:val="en-US" w:bidi="en-US"/>
          <w14:ligatures w14:val="none"/>
        </w:rPr>
        <w:fldChar w:fldCharType="separate"/>
      </w:r>
      <w:r w:rsidR="000A5B5D" w:rsidRPr="00942E21">
        <w:rPr>
          <w:rFonts w:ascii="Arial" w:eastAsia="Times New Roman" w:hAnsi="Arial" w:cs="Arial"/>
          <w:noProof/>
          <w:color w:val="4F81BD"/>
          <w:kern w:val="0"/>
          <w:sz w:val="20"/>
          <w:szCs w:val="20"/>
          <w:lang w:val="en-US" w:bidi="en-US"/>
          <w14:ligatures w14:val="none"/>
        </w:rPr>
        <w:t>3</w:t>
      </w:r>
      <w:r w:rsidRPr="00942E21">
        <w:rPr>
          <w:rFonts w:ascii="Arial" w:eastAsia="Times New Roman" w:hAnsi="Arial" w:cs="Arial"/>
          <w:noProof/>
          <w:color w:val="4F81BD"/>
          <w:kern w:val="0"/>
          <w:sz w:val="20"/>
          <w:szCs w:val="20"/>
          <w:lang w:val="en-US" w:bidi="en-US"/>
          <w14:ligatures w14:val="none"/>
        </w:rPr>
        <w:fldChar w:fldCharType="end"/>
      </w:r>
      <w:bookmarkEnd w:id="10"/>
      <w:r w:rsidRPr="00942E21">
        <w:rPr>
          <w:rFonts w:ascii="Arial" w:eastAsia="Times New Roman" w:hAnsi="Arial" w:cs="Arial"/>
          <w:color w:val="4F81BD"/>
          <w:kern w:val="0"/>
          <w:sz w:val="20"/>
          <w:szCs w:val="20"/>
          <w:lang w:bidi="en-US"/>
          <w14:ligatures w14:val="none"/>
        </w:rPr>
        <w:t xml:space="preserve"> Слики од објектот</w:t>
      </w:r>
      <w:r w:rsidR="00D807E0" w:rsidRPr="00942E21">
        <w:rPr>
          <w:rFonts w:ascii="Arial" w:eastAsia="Times New Roman" w:hAnsi="Arial" w:cs="Arial"/>
          <w:color w:val="4F81BD"/>
          <w:kern w:val="0"/>
          <w:sz w:val="20"/>
          <w:szCs w:val="20"/>
          <w:lang w:bidi="en-US"/>
          <w14:ligatures w14:val="none"/>
        </w:rPr>
        <w:t xml:space="preserve"> каде се наоѓаат просториите кои ќе ги користи </w:t>
      </w:r>
      <w:r w:rsidR="00843CFD">
        <w:rPr>
          <w:rFonts w:ascii="Arial" w:eastAsia="Times New Roman" w:hAnsi="Arial" w:cs="Arial"/>
          <w:color w:val="4F81BD"/>
          <w:kern w:val="0"/>
          <w:sz w:val="20"/>
          <w:szCs w:val="20"/>
          <w:lang w:bidi="en-US"/>
          <w14:ligatures w14:val="none"/>
        </w:rPr>
        <w:t>ЦК на РСМ - ОО Гевгелија</w:t>
      </w:r>
      <w:r w:rsidR="005C36F5" w:rsidRPr="00942E21">
        <w:rPr>
          <w:rFonts w:ascii="Arial" w:eastAsia="Times New Roman" w:hAnsi="Arial" w:cs="Arial"/>
          <w:color w:val="4F81BD"/>
          <w:kern w:val="0"/>
          <w:sz w:val="20"/>
          <w:szCs w:val="20"/>
          <w:lang w:bidi="en-US"/>
          <w14:ligatures w14:val="none"/>
        </w:rPr>
        <w:t xml:space="preserve"> за услугата Помош и нега во домот во Општина </w:t>
      </w:r>
      <w:r w:rsidR="00843CFD">
        <w:rPr>
          <w:rFonts w:ascii="Arial" w:eastAsia="Times New Roman" w:hAnsi="Arial" w:cs="Arial"/>
          <w:color w:val="4F81BD"/>
          <w:kern w:val="0"/>
          <w:sz w:val="20"/>
          <w:szCs w:val="20"/>
          <w:lang w:bidi="en-US"/>
          <w14:ligatures w14:val="none"/>
        </w:rPr>
        <w:t>Валандово</w:t>
      </w:r>
    </w:p>
    <w:p w14:paraId="2E535D35" w14:textId="6B5D2013"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Согласно Законот за животна средина</w:t>
      </w:r>
      <w:r w:rsidR="005C36F5" w:rsidRPr="00C47D5D">
        <w:rPr>
          <w:rFonts w:ascii="Arial" w:hAnsi="Arial" w:cs="Arial"/>
        </w:rPr>
        <w:t xml:space="preserve"> </w:t>
      </w:r>
      <w:r w:rsidR="005C36F5" w:rsidRPr="00C47D5D">
        <w:rPr>
          <w:rFonts w:ascii="Arial" w:eastAsia="Calibri" w:hAnsi="Arial" w:cs="Arial"/>
          <w:kern w:val="0"/>
          <w:lang w:bidi="en-US"/>
          <w14:ligatures w14:val="none"/>
        </w:rPr>
        <w:t>Сл. Весник на РМ бр. 53/05, 81/05, 24/07, 159/08, 83/09, 48/10, 124/10, 51/11, 123/12, 93/13, 187/13, 42/14, 44/15, 129/15, 192/15, 39/16, 99/18, 176/21, 216/21, 89/22, 171/22, 3/25, 124/25, 191/25)</w:t>
      </w:r>
      <w:r w:rsidRPr="00C47D5D">
        <w:rPr>
          <w:rFonts w:ascii="Arial" w:eastAsia="Calibri" w:hAnsi="Arial" w:cs="Arial"/>
          <w:kern w:val="0"/>
          <w:lang w:bidi="en-US"/>
          <w14:ligatures w14:val="none"/>
        </w:rPr>
        <w:t xml:space="preserve">, а имајќи ги </w:t>
      </w:r>
      <w:r w:rsidR="005C36F5" w:rsidRPr="00C47D5D">
        <w:rPr>
          <w:rFonts w:ascii="Arial" w:eastAsia="Calibri" w:hAnsi="Arial" w:cs="Arial"/>
          <w:kern w:val="0"/>
          <w:lang w:bidi="en-US"/>
          <w14:ligatures w14:val="none"/>
        </w:rPr>
        <w:t xml:space="preserve">во </w:t>
      </w:r>
      <w:r w:rsidRPr="00C47D5D">
        <w:rPr>
          <w:rFonts w:ascii="Arial" w:eastAsia="Calibri" w:hAnsi="Arial" w:cs="Arial"/>
          <w:kern w:val="0"/>
          <w:lang w:bidi="en-US"/>
          <w14:ligatures w14:val="none"/>
        </w:rPr>
        <w:t xml:space="preserve">предвид видот на </w:t>
      </w:r>
      <w:r w:rsidRPr="00C47D5D">
        <w:rPr>
          <w:rFonts w:ascii="Arial" w:eastAsia="Calibri" w:hAnsi="Arial" w:cs="Arial"/>
          <w:kern w:val="0"/>
          <w:lang w:bidi="en-US"/>
          <w14:ligatures w14:val="none"/>
        </w:rPr>
        <w:lastRenderedPageBreak/>
        <w:t>проектните активности за реконструкција/надградба/адаптација на објектите во постојните згради, за овој тип на под-проекти не</w:t>
      </w:r>
      <w:r w:rsidR="005C36F5" w:rsidRPr="00C47D5D">
        <w:rPr>
          <w:rFonts w:ascii="Arial" w:eastAsia="Calibri" w:hAnsi="Arial" w:cs="Arial"/>
          <w:kern w:val="0"/>
          <w:lang w:bidi="en-US"/>
          <w14:ligatures w14:val="none"/>
        </w:rPr>
        <w:t xml:space="preserve"> е</w:t>
      </w:r>
      <w:r w:rsidRPr="00C47D5D">
        <w:rPr>
          <w:rFonts w:ascii="Arial" w:eastAsia="Calibri" w:hAnsi="Arial" w:cs="Arial"/>
          <w:kern w:val="0"/>
          <w:lang w:bidi="en-US"/>
          <w14:ligatures w14:val="none"/>
        </w:rPr>
        <w:t xml:space="preserve"> потреб</w:t>
      </w:r>
      <w:r w:rsidR="005C36F5" w:rsidRPr="00C47D5D">
        <w:rPr>
          <w:rFonts w:ascii="Arial" w:eastAsia="Calibri" w:hAnsi="Arial" w:cs="Arial"/>
          <w:kern w:val="0"/>
          <w:lang w:bidi="en-US"/>
          <w14:ligatures w14:val="none"/>
        </w:rPr>
        <w:t>но</w:t>
      </w:r>
      <w:r w:rsidRPr="00C47D5D">
        <w:rPr>
          <w:rFonts w:ascii="Arial" w:eastAsia="Calibri" w:hAnsi="Arial" w:cs="Arial"/>
          <w:kern w:val="0"/>
          <w:lang w:bidi="en-US"/>
          <w14:ligatures w14:val="none"/>
        </w:rPr>
        <w:t xml:space="preserve"> да се подготвува Елаборат за заштита на животна средина и да биде одобрен од релевантниот орган.</w:t>
      </w:r>
    </w:p>
    <w:p w14:paraId="4F2B882E" w14:textId="77777777"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Тендерското досие ќе вклучува специфична Контролна листа на План за управување со животната средина и социјални прашања за секој под - проект.</w:t>
      </w:r>
    </w:p>
    <w:p w14:paraId="541422F4" w14:textId="77777777"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Според видот на активностите, очекуваните влијанија треба да се проценат во размер (мали или средни) и времетраење (средно или краткорочни).</w:t>
      </w:r>
    </w:p>
    <w:p w14:paraId="601447DB" w14:textId="77777777" w:rsidR="003D3959" w:rsidRPr="002227F5" w:rsidRDefault="003D3959" w:rsidP="000D182A">
      <w:pPr>
        <w:keepNext/>
        <w:keepLines/>
        <w:numPr>
          <w:ilvl w:val="0"/>
          <w:numId w:val="17"/>
        </w:numPr>
        <w:spacing w:before="240" w:after="240" w:line="276" w:lineRule="auto"/>
        <w:ind w:left="284" w:hanging="284"/>
        <w:jc w:val="both"/>
        <w:outlineLvl w:val="0"/>
        <w:rPr>
          <w:rFonts w:ascii="Arial" w:eastAsia="NSimSun" w:hAnsi="Arial" w:cs="Arial"/>
          <w:color w:val="2E74B5"/>
          <w:kern w:val="0"/>
          <w:sz w:val="24"/>
          <w:szCs w:val="24"/>
          <w:lang w:bidi="en-US"/>
          <w14:ligatures w14:val="none"/>
        </w:rPr>
      </w:pPr>
      <w:bookmarkStart w:id="11" w:name="_Toc234405025"/>
      <w:r w:rsidRPr="002227F5">
        <w:rPr>
          <w:rFonts w:ascii="Arial" w:eastAsia="NSimSun" w:hAnsi="Arial" w:cs="Arial"/>
          <w:color w:val="2E74B5"/>
          <w:kern w:val="0"/>
          <w:sz w:val="24"/>
          <w:szCs w:val="24"/>
          <w:lang w:bidi="en-US"/>
          <w14:ligatures w14:val="none"/>
        </w:rPr>
        <w:t>Потенцијални влијанија врз животната средина</w:t>
      </w:r>
      <w:bookmarkEnd w:id="11"/>
    </w:p>
    <w:p w14:paraId="051588E9" w14:textId="0072D351"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Потенцијалните ризици и влијанија од имплементацијата на ППСУ на малите под-проекти се очекува да бидат привремени и/или реверзибилни; ниск</w:t>
      </w:r>
      <w:r w:rsidR="005C36F5" w:rsidRPr="00C47D5D">
        <w:rPr>
          <w:rFonts w:ascii="Arial" w:eastAsia="Times New Roman" w:hAnsi="Arial" w:cs="Arial"/>
          <w:kern w:val="0"/>
          <w:lang w:bidi="en-US"/>
          <w14:ligatures w14:val="none"/>
        </w:rPr>
        <w:t>и</w:t>
      </w:r>
      <w:r w:rsidRPr="00C47D5D">
        <w:rPr>
          <w:rFonts w:ascii="Arial" w:eastAsia="Times New Roman" w:hAnsi="Arial" w:cs="Arial"/>
          <w:kern w:val="0"/>
          <w:lang w:bidi="en-US"/>
          <w14:ligatures w14:val="none"/>
        </w:rPr>
        <w:t xml:space="preserve"> по големина и типична. Овие влијанија </w:t>
      </w:r>
      <w:r w:rsidR="005C36F5" w:rsidRPr="00C47D5D">
        <w:rPr>
          <w:rFonts w:ascii="Arial" w:eastAsia="Times New Roman" w:hAnsi="Arial" w:cs="Arial"/>
          <w:kern w:val="0"/>
          <w:lang w:bidi="en-US"/>
          <w14:ligatures w14:val="none"/>
        </w:rPr>
        <w:t xml:space="preserve">во Општина Петровец </w:t>
      </w:r>
      <w:r w:rsidRPr="00C47D5D">
        <w:rPr>
          <w:rFonts w:ascii="Arial" w:eastAsia="Times New Roman" w:hAnsi="Arial" w:cs="Arial"/>
          <w:kern w:val="0"/>
          <w:lang w:bidi="en-US"/>
          <w14:ligatures w14:val="none"/>
        </w:rPr>
        <w:t>се поврзани со:</w:t>
      </w:r>
    </w:p>
    <w:p w14:paraId="40CB9DAD" w14:textId="77777777" w:rsidR="003D3959" w:rsidRPr="00C47D5D" w:rsidRDefault="003D3959" w:rsidP="00C47D5D">
      <w:pPr>
        <w:numPr>
          <w:ilvl w:val="0"/>
          <w:numId w:val="19"/>
        </w:numPr>
        <w:spacing w:before="120" w:after="120" w:line="276" w:lineRule="auto"/>
        <w:contextualSpacing/>
        <w:jc w:val="both"/>
        <w:rPr>
          <w:rFonts w:ascii="Arial" w:eastAsia="Times New Roman" w:hAnsi="Arial" w:cs="Arial"/>
          <w:kern w:val="0"/>
          <w:lang w:val="en-GB" w:eastAsia="es-ES" w:bidi="en-US"/>
          <w14:ligatures w14:val="none"/>
        </w:rPr>
      </w:pPr>
      <w:r w:rsidRPr="00C47D5D">
        <w:rPr>
          <w:rFonts w:ascii="Arial" w:eastAsia="Times New Roman" w:hAnsi="Arial" w:cs="Arial"/>
          <w:kern w:val="0"/>
          <w:lang w:eastAsia="es-ES" w:bidi="en-US"/>
          <w14:ligatures w14:val="none"/>
        </w:rPr>
        <w:t>Генерирање на различни видови опасен и неопасен отпад</w:t>
      </w:r>
      <w:r w:rsidRPr="00C47D5D">
        <w:rPr>
          <w:rFonts w:ascii="Arial" w:eastAsia="Times New Roman" w:hAnsi="Arial" w:cs="Arial"/>
          <w:kern w:val="0"/>
          <w:lang w:val="en-US" w:bidi="en-US"/>
          <w14:ligatures w14:val="none"/>
        </w:rPr>
        <w:t>;</w:t>
      </w:r>
    </w:p>
    <w:p w14:paraId="168B99AF" w14:textId="77777777" w:rsidR="005C36F5" w:rsidRPr="00C47D5D" w:rsidRDefault="005C36F5" w:rsidP="00C47D5D">
      <w:pPr>
        <w:numPr>
          <w:ilvl w:val="0"/>
          <w:numId w:val="19"/>
        </w:numPr>
        <w:spacing w:before="120" w:after="120" w:line="276" w:lineRule="auto"/>
        <w:contextualSpacing/>
        <w:jc w:val="both"/>
        <w:rPr>
          <w:rFonts w:ascii="Arial" w:eastAsia="Times New Roman" w:hAnsi="Arial" w:cs="Arial"/>
          <w:kern w:val="0"/>
          <w:lang w:val="en-GB" w:eastAsia="es-ES" w:bidi="en-US"/>
          <w14:ligatures w14:val="none"/>
        </w:rPr>
      </w:pPr>
      <w:r w:rsidRPr="00C47D5D">
        <w:rPr>
          <w:rFonts w:ascii="Arial" w:eastAsia="Times New Roman" w:hAnsi="Arial" w:cs="Arial"/>
          <w:kern w:val="0"/>
          <w:lang w:bidi="en-US"/>
          <w14:ligatures w14:val="none"/>
        </w:rPr>
        <w:t>Пристап до училиште</w:t>
      </w:r>
      <w:r w:rsidRPr="00C47D5D">
        <w:rPr>
          <w:rFonts w:ascii="Arial" w:eastAsia="Times New Roman" w:hAnsi="Arial" w:cs="Arial"/>
          <w:kern w:val="0"/>
          <w:lang w:val="en-US" w:bidi="en-US"/>
          <w14:ligatures w14:val="none"/>
        </w:rPr>
        <w:t xml:space="preserve"> </w:t>
      </w:r>
      <w:r w:rsidRPr="00C47D5D">
        <w:rPr>
          <w:rFonts w:ascii="Arial" w:eastAsia="Times New Roman" w:hAnsi="Arial" w:cs="Arial"/>
          <w:kern w:val="0"/>
          <w:lang w:bidi="en-US"/>
          <w14:ligatures w14:val="none"/>
        </w:rPr>
        <w:t>здружението „Моето Гнездо“</w:t>
      </w:r>
      <w:r w:rsidRPr="00C47D5D">
        <w:rPr>
          <w:rFonts w:ascii="Arial" w:eastAsia="Times New Roman" w:hAnsi="Arial" w:cs="Arial"/>
          <w:kern w:val="0"/>
          <w:lang w:val="en-US" w:bidi="en-US"/>
          <w14:ligatures w14:val="none"/>
        </w:rPr>
        <w:t>;</w:t>
      </w:r>
    </w:p>
    <w:p w14:paraId="5E6CCE1D" w14:textId="77777777" w:rsidR="003D3959" w:rsidRPr="00C47D5D" w:rsidRDefault="003D3959" w:rsidP="00C47D5D">
      <w:pPr>
        <w:numPr>
          <w:ilvl w:val="0"/>
          <w:numId w:val="19"/>
        </w:numPr>
        <w:spacing w:before="120" w:after="120" w:line="276" w:lineRule="auto"/>
        <w:contextualSpacing/>
        <w:jc w:val="both"/>
        <w:rPr>
          <w:rFonts w:ascii="Arial" w:eastAsia="Times New Roman" w:hAnsi="Arial" w:cs="Arial"/>
          <w:kern w:val="0"/>
          <w:lang w:val="en-GB" w:eastAsia="es-ES" w:bidi="en-US"/>
          <w14:ligatures w14:val="none"/>
        </w:rPr>
      </w:pPr>
      <w:r w:rsidRPr="00C47D5D">
        <w:rPr>
          <w:rFonts w:ascii="Arial" w:eastAsia="Times New Roman" w:hAnsi="Arial" w:cs="Arial"/>
          <w:kern w:val="0"/>
          <w:lang w:bidi="en-US"/>
          <w14:ligatures w14:val="none"/>
        </w:rPr>
        <w:t>Здравје и безбедност на заедницата</w:t>
      </w:r>
      <w:r w:rsidRPr="00C47D5D">
        <w:rPr>
          <w:rFonts w:ascii="Arial" w:eastAsia="Times New Roman" w:hAnsi="Arial" w:cs="Arial"/>
          <w:kern w:val="0"/>
          <w:lang w:val="en-US" w:bidi="en-US"/>
          <w14:ligatures w14:val="none"/>
        </w:rPr>
        <w:t>;</w:t>
      </w:r>
    </w:p>
    <w:p w14:paraId="2035004F" w14:textId="77777777" w:rsidR="00D807E0" w:rsidRPr="00C47D5D" w:rsidRDefault="00D807E0"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Сите проектни активности се од административен, организациски и социјален карактер. Проектот </w:t>
      </w:r>
      <w:r w:rsidRPr="00C47D5D">
        <w:rPr>
          <w:rFonts w:ascii="Arial" w:eastAsia="Calibri" w:hAnsi="Arial" w:cs="Arial"/>
          <w:b/>
          <w:bCs/>
          <w:kern w:val="0"/>
          <w:lang w:bidi="en-US"/>
          <w14:ligatures w14:val="none"/>
        </w:rPr>
        <w:t>не предвидува изградба на нови објекти, реконструкција, земјени работи, интервенции врз природната средина или активности што можат да предизвикаат значително негативно влијание врз животната средина</w:t>
      </w:r>
      <w:r w:rsidRPr="00C47D5D">
        <w:rPr>
          <w:rFonts w:ascii="Arial" w:eastAsia="Calibri" w:hAnsi="Arial" w:cs="Arial"/>
          <w:kern w:val="0"/>
          <w:lang w:bidi="en-US"/>
          <w14:ligatures w14:val="none"/>
        </w:rPr>
        <w:t xml:space="preserve">. Единствените потенцијални влијанија се очекуваат во </w:t>
      </w:r>
      <w:r w:rsidRPr="00C47D5D">
        <w:rPr>
          <w:rFonts w:ascii="Arial" w:eastAsia="Calibri" w:hAnsi="Arial" w:cs="Arial"/>
          <w:b/>
          <w:bCs/>
          <w:i/>
          <w:iCs/>
          <w:kern w:val="0"/>
          <w:lang w:bidi="en-US"/>
          <w14:ligatures w14:val="none"/>
        </w:rPr>
        <w:t>оперативната фаза</w:t>
      </w:r>
      <w:r w:rsidRPr="00C47D5D">
        <w:rPr>
          <w:rFonts w:ascii="Arial" w:eastAsia="Calibri" w:hAnsi="Arial" w:cs="Arial"/>
          <w:kern w:val="0"/>
          <w:lang w:bidi="en-US"/>
          <w14:ligatures w14:val="none"/>
        </w:rPr>
        <w:t xml:space="preserve"> кои се ограничени на:</w:t>
      </w:r>
    </w:p>
    <w:p w14:paraId="2C59A993" w14:textId="77777777"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минимално </w:t>
      </w:r>
      <w:r w:rsidRPr="00C47D5D">
        <w:rPr>
          <w:rFonts w:ascii="Arial" w:eastAsia="Calibri" w:hAnsi="Arial" w:cs="Arial"/>
          <w:b/>
          <w:bCs/>
          <w:kern w:val="0"/>
          <w:lang w:bidi="en-US"/>
          <w14:ligatures w14:val="none"/>
        </w:rPr>
        <w:t>зголемување на потрошувачката на електрична енергија</w:t>
      </w:r>
      <w:r w:rsidRPr="00C47D5D">
        <w:rPr>
          <w:rFonts w:ascii="Arial" w:eastAsia="Calibri" w:hAnsi="Arial" w:cs="Arial"/>
          <w:kern w:val="0"/>
          <w:lang w:bidi="en-US"/>
          <w14:ligatures w14:val="none"/>
        </w:rPr>
        <w:t xml:space="preserve"> и вода во канцеларискиот простор; </w:t>
      </w:r>
    </w:p>
    <w:p w14:paraId="06CB32D7" w14:textId="77777777"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создавање мали количини </w:t>
      </w:r>
      <w:r w:rsidRPr="00C47D5D">
        <w:rPr>
          <w:rFonts w:ascii="Arial" w:eastAsia="Calibri" w:hAnsi="Arial" w:cs="Arial"/>
          <w:b/>
          <w:bCs/>
          <w:kern w:val="0"/>
          <w:lang w:bidi="en-US"/>
          <w14:ligatures w14:val="none"/>
        </w:rPr>
        <w:t>комунален отпад</w:t>
      </w:r>
      <w:r w:rsidRPr="00C47D5D">
        <w:rPr>
          <w:rFonts w:ascii="Arial" w:eastAsia="Calibri" w:hAnsi="Arial" w:cs="Arial"/>
          <w:kern w:val="0"/>
          <w:lang w:bidi="en-US"/>
          <w14:ligatures w14:val="none"/>
        </w:rPr>
        <w:t xml:space="preserve"> и </w:t>
      </w:r>
      <w:r w:rsidRPr="00C47D5D">
        <w:rPr>
          <w:rFonts w:ascii="Arial" w:eastAsia="Calibri" w:hAnsi="Arial" w:cs="Arial"/>
          <w:b/>
          <w:bCs/>
          <w:kern w:val="0"/>
          <w:lang w:bidi="en-US"/>
          <w14:ligatures w14:val="none"/>
        </w:rPr>
        <w:t>отпад од пакување</w:t>
      </w:r>
      <w:r w:rsidRPr="00C47D5D">
        <w:rPr>
          <w:rFonts w:ascii="Arial" w:eastAsia="Calibri" w:hAnsi="Arial" w:cs="Arial"/>
          <w:kern w:val="0"/>
          <w:lang w:bidi="en-US"/>
          <w14:ligatures w14:val="none"/>
        </w:rPr>
        <w:t xml:space="preserve"> при опремување на канцеларијата; </w:t>
      </w:r>
    </w:p>
    <w:p w14:paraId="3C6A0BB1" w14:textId="77777777"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користење </w:t>
      </w:r>
      <w:r w:rsidRPr="00C47D5D">
        <w:rPr>
          <w:rFonts w:ascii="Arial" w:eastAsia="Calibri" w:hAnsi="Arial" w:cs="Arial"/>
          <w:b/>
          <w:bCs/>
          <w:kern w:val="0"/>
          <w:lang w:bidi="en-US"/>
          <w14:ligatures w14:val="none"/>
        </w:rPr>
        <w:t>моторни возила</w:t>
      </w:r>
      <w:r w:rsidRPr="00C47D5D">
        <w:rPr>
          <w:rFonts w:ascii="Arial" w:eastAsia="Calibri" w:hAnsi="Arial" w:cs="Arial"/>
          <w:kern w:val="0"/>
          <w:lang w:bidi="en-US"/>
          <w14:ligatures w14:val="none"/>
        </w:rPr>
        <w:t xml:space="preserve"> за теренски посети на корисниците, со минимални емисии во воздухот; </w:t>
      </w:r>
    </w:p>
    <w:p w14:paraId="4B4F57DF" w14:textId="77777777"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користење мали количини </w:t>
      </w:r>
      <w:r w:rsidRPr="00C47D5D">
        <w:rPr>
          <w:rFonts w:ascii="Arial" w:eastAsia="Calibri" w:hAnsi="Arial" w:cs="Arial"/>
          <w:b/>
          <w:bCs/>
          <w:kern w:val="0"/>
          <w:lang w:bidi="en-US"/>
          <w14:ligatures w14:val="none"/>
        </w:rPr>
        <w:t>медицински потрошен материјал</w:t>
      </w:r>
      <w:r w:rsidRPr="00C47D5D">
        <w:rPr>
          <w:rFonts w:ascii="Arial" w:eastAsia="Calibri" w:hAnsi="Arial" w:cs="Arial"/>
          <w:kern w:val="0"/>
          <w:lang w:bidi="en-US"/>
          <w14:ligatures w14:val="none"/>
        </w:rPr>
        <w:t xml:space="preserve"> (ракавици, маски, ленти за мерење гликоза), кој ќе се управува согласно важечките прописи. </w:t>
      </w:r>
    </w:p>
    <w:p w14:paraId="3DEAE64C" w14:textId="77777777" w:rsidR="00D807E0" w:rsidRPr="00C47D5D" w:rsidRDefault="00D807E0"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Со примена на мерки за рационално користење на ресурсите, правилно управување со отпадот, оптимизирање на транспортот и почитување на прописите за безбедност и здравје при работа, проектот се оценува како </w:t>
      </w:r>
      <w:r w:rsidRPr="00C47D5D">
        <w:rPr>
          <w:rFonts w:ascii="Arial" w:eastAsia="Calibri" w:hAnsi="Arial" w:cs="Arial"/>
          <w:b/>
          <w:bCs/>
          <w:kern w:val="0"/>
          <w:lang w:bidi="en-US"/>
          <w14:ligatures w14:val="none"/>
        </w:rPr>
        <w:t>активност со многу низок ризик врз животната средина</w:t>
      </w:r>
      <w:r w:rsidRPr="00C47D5D">
        <w:rPr>
          <w:rFonts w:ascii="Arial" w:eastAsia="Calibri" w:hAnsi="Arial" w:cs="Arial"/>
          <w:kern w:val="0"/>
          <w:lang w:bidi="en-US"/>
          <w14:ligatures w14:val="none"/>
        </w:rPr>
        <w:t>, додека неговите социјални придобивки се значителни и долгорочни.</w:t>
      </w:r>
    </w:p>
    <w:p w14:paraId="03AF455B" w14:textId="77777777" w:rsidR="00F45276" w:rsidRDefault="00F45276" w:rsidP="00C47D5D">
      <w:pPr>
        <w:spacing w:before="120" w:after="120" w:line="276" w:lineRule="auto"/>
        <w:contextualSpacing/>
        <w:jc w:val="both"/>
        <w:rPr>
          <w:rFonts w:ascii="Arial" w:eastAsia="Times New Roman" w:hAnsi="Arial" w:cs="Arial"/>
          <w:kern w:val="0"/>
          <w:lang w:eastAsia="es-ES" w:bidi="en-US"/>
          <w14:ligatures w14:val="none"/>
        </w:rPr>
      </w:pPr>
      <w:r w:rsidRPr="00C47D5D">
        <w:rPr>
          <w:rFonts w:ascii="Arial" w:eastAsia="Times New Roman" w:hAnsi="Arial" w:cs="Arial"/>
          <w:kern w:val="0"/>
          <w:lang w:eastAsia="es-ES" w:bidi="en-US"/>
          <w14:ligatures w14:val="none"/>
        </w:rPr>
        <w:t>Проектот ги препознава потенцијалните ризици што произлегуваат од климатските промени, особено врз ранливите категории на населението кои се целна група на услугата „Помош и нега во домот“. Старите лица, лицата со попреченост и лицата со намален функционален капацитет се особено изложени на негативните последици од екстремните временски услови, како што се топлотни бранови, екстремно ниски температури, поплави, пожари, суши и влошен квалитет на воздухот.</w:t>
      </w:r>
    </w:p>
    <w:p w14:paraId="50BDF990" w14:textId="77777777" w:rsidR="00C47D5D" w:rsidRPr="00C47D5D" w:rsidRDefault="00C47D5D" w:rsidP="00C47D5D">
      <w:pPr>
        <w:spacing w:before="120" w:after="120" w:line="276" w:lineRule="auto"/>
        <w:contextualSpacing/>
        <w:jc w:val="both"/>
        <w:rPr>
          <w:rFonts w:ascii="Arial" w:eastAsia="Times New Roman" w:hAnsi="Arial" w:cs="Arial"/>
          <w:kern w:val="0"/>
          <w:lang w:eastAsia="es-ES" w:bidi="en-US"/>
          <w14:ligatures w14:val="none"/>
        </w:rPr>
      </w:pPr>
    </w:p>
    <w:p w14:paraId="2447085C" w14:textId="77777777" w:rsidR="003D3959" w:rsidRPr="002227F5" w:rsidRDefault="003D3959" w:rsidP="0065093D">
      <w:pPr>
        <w:keepNext/>
        <w:keepLines/>
        <w:numPr>
          <w:ilvl w:val="0"/>
          <w:numId w:val="17"/>
        </w:numPr>
        <w:spacing w:before="120" w:after="0" w:line="240" w:lineRule="auto"/>
        <w:jc w:val="both"/>
        <w:outlineLvl w:val="0"/>
        <w:rPr>
          <w:rFonts w:ascii="Arial" w:eastAsia="NSimSun" w:hAnsi="Arial" w:cs="Arial"/>
          <w:color w:val="2E74B5"/>
          <w:kern w:val="0"/>
          <w:sz w:val="24"/>
          <w:szCs w:val="24"/>
          <w:lang w:bidi="en-US"/>
          <w14:ligatures w14:val="none"/>
        </w:rPr>
      </w:pPr>
      <w:bookmarkStart w:id="12" w:name="_Toc199927703"/>
      <w:bookmarkStart w:id="13" w:name="_Toc202793951"/>
      <w:bookmarkStart w:id="14" w:name="_Toc234405026"/>
      <w:r w:rsidRPr="002227F5">
        <w:rPr>
          <w:rFonts w:ascii="Arial" w:eastAsia="NSimSun" w:hAnsi="Arial" w:cs="Arial"/>
          <w:color w:val="2E74B5"/>
          <w:kern w:val="0"/>
          <w:sz w:val="24"/>
          <w:szCs w:val="24"/>
          <w:lang w:bidi="en-US"/>
          <w14:ligatures w14:val="none"/>
        </w:rPr>
        <w:lastRenderedPageBreak/>
        <w:t>Цел на Контролна листа на План за управување со животната средина и социјални прашања (ПУЖССП)</w:t>
      </w:r>
      <w:bookmarkEnd w:id="12"/>
      <w:bookmarkEnd w:id="13"/>
      <w:bookmarkEnd w:id="14"/>
    </w:p>
    <w:p w14:paraId="49B23CE5"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Контролната листа на План за управување со животната средина и социјални прашања се користи за</w:t>
      </w:r>
      <w:r w:rsidRPr="00C47D5D">
        <w:rPr>
          <w:rFonts w:ascii="Arial" w:eastAsia="Times New Roman" w:hAnsi="Arial" w:cs="Arial"/>
          <w:kern w:val="0"/>
          <w:lang w:val="en-US" w:bidi="en-US"/>
          <w14:ligatures w14:val="none"/>
        </w:rPr>
        <w:t xml:space="preserve"> </w:t>
      </w:r>
      <w:r w:rsidRPr="00C47D5D">
        <w:rPr>
          <w:rFonts w:ascii="Arial" w:eastAsia="Times New Roman" w:hAnsi="Arial" w:cs="Arial"/>
          <w:kern w:val="0"/>
          <w:lang w:bidi="en-US"/>
          <w14:ligatures w14:val="none"/>
        </w:rPr>
        <w:t xml:space="preserve">проекти </w:t>
      </w:r>
      <w:r w:rsidRPr="00C47D5D">
        <w:rPr>
          <w:rFonts w:ascii="Arial" w:eastAsia="Calibri" w:hAnsi="Arial" w:cs="Arial"/>
          <w:kern w:val="0"/>
          <w:lang w:bidi="en-US"/>
          <w14:ligatures w14:val="none"/>
        </w:rPr>
        <w:t>за санација/надградба или адаптација на постојните објекти за предучилишни услуги во рамките на постојните училишта/детски градинки или друг простор за давање социјална услуга. Контролната листа на ПУЖССП обезбедува „прагматична добра практика“ и е дизајнирана да биде пријателска за корисниците и е компатибилна со стандардите на Светска банка.</w:t>
      </w:r>
    </w:p>
    <w:p w14:paraId="55D6FC20"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Овој документ ќе помогне да се проценат потенцијалните влијанија врз животната средина и социјалните аспекти поврзани со предложениот под-проект, да се идентификуваат потенцијалните можности за подобрување на животната средина и социјалните аспекти и да се препорачаат мерки за превенција, минимизирање и ублажување на негативните влијанија врз животната средина и социјалните аспекти.</w:t>
      </w:r>
    </w:p>
    <w:p w14:paraId="339336C9"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Контролната листа на ПУЖССП е документ кој е дел од тендерската документација.</w:t>
      </w:r>
    </w:p>
    <w:p w14:paraId="31A98AB9"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Calibri" w:hAnsi="Arial" w:cs="Arial"/>
          <w:kern w:val="0"/>
          <w:lang w:bidi="en-US"/>
          <w14:ligatures w14:val="none"/>
        </w:rPr>
        <w:t>Процесот на дизајнирање и имплементација предвиден за под проектот се спроведува во три фази:</w:t>
      </w:r>
    </w:p>
    <w:p w14:paraId="503B9C8B" w14:textId="77777777" w:rsidR="003D3959" w:rsidRPr="00C47D5D" w:rsidRDefault="003D3959" w:rsidP="00C47D5D">
      <w:pPr>
        <w:numPr>
          <w:ilvl w:val="0"/>
          <w:numId w:val="18"/>
        </w:numPr>
        <w:spacing w:before="120" w:after="120" w:line="276" w:lineRule="auto"/>
        <w:ind w:left="567" w:hanging="567"/>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Фаза на општа идентификација и утврдување на опфат за реализирање на работите поврзани со реновирање/адаптацијата на постоечкиот објект. Во оваа фаза, според реализираните работи, може да се утврдат потенцијалните негативни влијанија. Се изготвуваат деловите 1, 2 и 3. Вториот дел од Контролната листа на ПУЖССП ги содржи сите вообичаени активности и нивниот однос со стандардните прашања поврзани со животната средина и соодветните мерки за ублажување.</w:t>
      </w:r>
    </w:p>
    <w:p w14:paraId="19F16953" w14:textId="77777777" w:rsidR="003D3959" w:rsidRPr="00C47D5D" w:rsidRDefault="003D3959" w:rsidP="00C47D5D">
      <w:pPr>
        <w:spacing w:before="120" w:after="120" w:line="276" w:lineRule="auto"/>
        <w:ind w:left="567" w:hanging="567"/>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2)</w:t>
      </w:r>
      <w:r w:rsidRPr="00C47D5D">
        <w:rPr>
          <w:rFonts w:ascii="Arial" w:eastAsia="Times New Roman" w:hAnsi="Arial" w:cs="Arial"/>
          <w:kern w:val="0"/>
          <w:lang w:bidi="en-US"/>
          <w14:ligatures w14:val="none"/>
        </w:rPr>
        <w:tab/>
        <w:t>Втората фаза ги содржи проектните спецификации и предмет-пресметката за реновирање/адаптацијата и другите услуги кои се поврзани со под-проектот. Во оваа фаза се дефинираат тендерот и доделувањето на договорите за работа, како и обврските дефинирани во Договорот за Изведувачот. Пред да започне  тендерската фаза, Контролната листа на ПУЖССП треба да биде јавно достапна и по консултациите со јавноста да се финализира и конечната верзија ќе биде дел  од договорот со идните изведувачи.</w:t>
      </w:r>
    </w:p>
    <w:p w14:paraId="5D624D0C" w14:textId="77777777" w:rsidR="003D3959" w:rsidRPr="00C47D5D" w:rsidRDefault="003D3959" w:rsidP="00C47D5D">
      <w:pPr>
        <w:spacing w:before="120" w:after="120" w:line="276" w:lineRule="auto"/>
        <w:ind w:left="567" w:hanging="567"/>
        <w:rPr>
          <w:rFonts w:ascii="Arial" w:eastAsia="Times New Roman" w:hAnsi="Arial" w:cs="Arial"/>
          <w:kern w:val="0"/>
          <w:lang w:val="en-US" w:bidi="en-US"/>
          <w14:ligatures w14:val="none"/>
        </w:rPr>
      </w:pPr>
      <w:r w:rsidRPr="00C47D5D">
        <w:rPr>
          <w:rFonts w:ascii="Arial" w:eastAsia="Times New Roman" w:hAnsi="Arial" w:cs="Arial"/>
          <w:kern w:val="0"/>
          <w:lang w:bidi="en-US"/>
          <w14:ligatures w14:val="none"/>
        </w:rPr>
        <w:t>3)</w:t>
      </w:r>
      <w:r w:rsidRPr="00C47D5D">
        <w:rPr>
          <w:rFonts w:ascii="Arial" w:eastAsia="Times New Roman" w:hAnsi="Arial" w:cs="Arial"/>
          <w:kern w:val="0"/>
          <w:lang w:bidi="en-US"/>
          <w14:ligatures w14:val="none"/>
        </w:rPr>
        <w:tab/>
        <w:t>Во текот на фазата на спроведување (реконструкција/реновирање/адаптација), Изведувачот ги спроведува мерките за ублажување и мониторинг од Контролната листа на ПУЖССП, додека исполнувањето на критериумите за животна средина (со Контролната листа на ПУЖССП и регулативата за здравје и безбедност (ЗиБ) и другите квалитативни критериуми се спроведува на релевантната локација и примената се проверува од надзорниот инженер на локацијата, ангажиран од страна на општината или од одговорните експерти за животна средина и социјални аспекти од ЕУП.</w:t>
      </w:r>
    </w:p>
    <w:p w14:paraId="1F32B288"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Исполнувањето на критериумите за животна средина од страна на Изведувачот се докажува преку планот за мониторинг и ублажување.</w:t>
      </w:r>
    </w:p>
    <w:p w14:paraId="76F7D7D5"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 xml:space="preserve">Практичната примена на Контролната листа на ПУЖССП ќе вклучува реализација на Дел I што се однесува на обезбедување и документирање на сите релевантни специфики на локацијата. Во вториот дел, активностите кои треба да се реализираат ќе се проверат </w:t>
      </w:r>
      <w:r w:rsidRPr="00C47D5D">
        <w:rPr>
          <w:rFonts w:ascii="Arial" w:eastAsia="Times New Roman" w:hAnsi="Arial" w:cs="Arial"/>
          <w:kern w:val="0"/>
          <w:lang w:bidi="en-US"/>
          <w14:ligatures w14:val="none"/>
        </w:rPr>
        <w:lastRenderedPageBreak/>
        <w:t>согласно предвидениот тип на активност, а во третиот дел ќе се утврдат параметрите за мониторинг (Дел 3) и истите ќе се применат согласно активностите дадени во Дел 2.</w:t>
      </w:r>
      <w:r w:rsidRPr="00C47D5D">
        <w:rPr>
          <w:rFonts w:ascii="Arial" w:eastAsia="Times New Roman" w:hAnsi="Arial" w:cs="Arial"/>
          <w:kern w:val="0"/>
          <w:lang w:val="en-US" w:bidi="en-US"/>
          <w14:ligatures w14:val="none"/>
        </w:rPr>
        <w:t xml:space="preserve"> </w:t>
      </w:r>
      <w:r w:rsidRPr="00C47D5D">
        <w:rPr>
          <w:rFonts w:ascii="Arial" w:eastAsia="Times New Roman" w:hAnsi="Arial" w:cs="Arial"/>
          <w:kern w:val="0"/>
          <w:lang w:bidi="en-US"/>
          <w14:ligatures w14:val="none"/>
        </w:rPr>
        <w:t>Покрај дефинираните параметри, планот за мониторинг вклучува и надзор на спроведувањето на планот за ублажување.</w:t>
      </w:r>
    </w:p>
    <w:p w14:paraId="1D1FEAB6" w14:textId="77777777" w:rsidR="003D3959"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Целата Контролна листа на План за управување со животната средина и социјални прашања  пополнета во табелата за секој вид на работа, ќе биде прикачена како составен дел од тендерските документи и договорите за ангажирање на изведувач и соодветно на сите технички и комерцијални услуги кои договорните страни треба да ги потпишат</w:t>
      </w:r>
      <w:r w:rsidRPr="00C47D5D">
        <w:rPr>
          <w:rFonts w:ascii="Arial" w:eastAsia="Times New Roman" w:hAnsi="Arial" w:cs="Arial"/>
          <w:kern w:val="0"/>
          <w:lang w:val="en-US" w:bidi="en-US"/>
          <w14:ligatures w14:val="none"/>
        </w:rPr>
        <w:t>.</w:t>
      </w:r>
    </w:p>
    <w:p w14:paraId="73235975" w14:textId="77777777" w:rsidR="00C47D5D" w:rsidRPr="00C47D5D" w:rsidRDefault="00C47D5D"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p>
    <w:p w14:paraId="6C7C03FC" w14:textId="77777777" w:rsidR="003D3959" w:rsidRPr="002227F5" w:rsidRDefault="003D3959" w:rsidP="0065093D">
      <w:pPr>
        <w:keepNext/>
        <w:keepLines/>
        <w:numPr>
          <w:ilvl w:val="0"/>
          <w:numId w:val="17"/>
        </w:numPr>
        <w:spacing w:before="120" w:after="0" w:line="240" w:lineRule="auto"/>
        <w:jc w:val="both"/>
        <w:outlineLvl w:val="0"/>
        <w:rPr>
          <w:rFonts w:ascii="Arial" w:eastAsia="NSimSun" w:hAnsi="Arial" w:cs="Arial"/>
          <w:color w:val="2E74B5"/>
          <w:kern w:val="0"/>
          <w:sz w:val="24"/>
          <w:szCs w:val="24"/>
          <w:lang w:bidi="en-US"/>
          <w14:ligatures w14:val="none"/>
        </w:rPr>
      </w:pPr>
      <w:bookmarkStart w:id="15" w:name="_Toc199927704"/>
      <w:bookmarkStart w:id="16" w:name="_Toc202793952"/>
      <w:bookmarkStart w:id="17" w:name="_Toc234405027"/>
      <w:r w:rsidRPr="002227F5">
        <w:rPr>
          <w:rFonts w:ascii="Arial" w:eastAsia="NSimSun" w:hAnsi="Arial" w:cs="Arial"/>
          <w:color w:val="2E74B5"/>
          <w:kern w:val="0"/>
          <w:sz w:val="24"/>
          <w:szCs w:val="24"/>
          <w:lang w:bidi="en-US"/>
          <w14:ligatures w14:val="none"/>
        </w:rPr>
        <w:t>Примена на Контролната листа на Планот за управување со животната средина и социјални прашања (ПУЖССП)</w:t>
      </w:r>
      <w:bookmarkEnd w:id="15"/>
      <w:bookmarkEnd w:id="16"/>
      <w:bookmarkEnd w:id="17"/>
    </w:p>
    <w:p w14:paraId="7922A31E"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Calibri" w:hAnsi="Arial" w:cs="Arial"/>
          <w:kern w:val="0"/>
          <w:lang w:bidi="en-US"/>
          <w14:ligatures w14:val="none"/>
        </w:rPr>
        <w:t xml:space="preserve">Контролната листа на План за управување со животната средина и социјални прашања (ПУЖССП) </w:t>
      </w:r>
      <w:r w:rsidRPr="00C47D5D">
        <w:rPr>
          <w:rFonts w:ascii="Arial" w:eastAsia="Times New Roman" w:hAnsi="Arial" w:cs="Arial"/>
          <w:kern w:val="0"/>
          <w:lang w:bidi="en-US"/>
          <w14:ligatures w14:val="none"/>
        </w:rPr>
        <w:t xml:space="preserve">се користи за проекти кои вклучуваат </w:t>
      </w:r>
      <w:r w:rsidRPr="00C47D5D">
        <w:rPr>
          <w:rFonts w:ascii="Arial" w:eastAsia="Times New Roman" w:hAnsi="Arial" w:cs="Arial"/>
          <w:b/>
          <w:kern w:val="0"/>
          <w:lang w:bidi="en-US"/>
          <w14:ligatures w14:val="none"/>
        </w:rPr>
        <w:t>само реконструкција/адаптација на постоечки објекти</w:t>
      </w:r>
      <w:r w:rsidRPr="00C47D5D">
        <w:rPr>
          <w:rFonts w:ascii="Arial" w:eastAsia="Times New Roman" w:hAnsi="Arial" w:cs="Arial"/>
          <w:kern w:val="0"/>
          <w:lang w:bidi="en-US"/>
          <w14:ligatures w14:val="none"/>
        </w:rPr>
        <w:t>.</w:t>
      </w:r>
    </w:p>
    <w:p w14:paraId="40D8BC18"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Контролната листа на ПУЖССП е поделена во 4 делови:</w:t>
      </w:r>
    </w:p>
    <w:p w14:paraId="55B4CAD8"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Вовед, во кој се дава опис на видот на проект, дефиниција за категоријата на животната средина, и објаснување на концептот на Контролната листа на ПУЖССП;</w:t>
      </w:r>
    </w:p>
    <w:p w14:paraId="13D6B06A"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1 – Описен дел на проектната локација („пасош за локацијата “), опис на проектот, законската регулатива и процесот на консултации со јавноста;</w:t>
      </w:r>
    </w:p>
    <w:p w14:paraId="2E3A9439"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2 – Анализа на аспектите за животна средина и социјалните аспекти за секоја активност преку прашања со да/не одговор по што следат мерките за ублажување за секоја активност;</w:t>
      </w:r>
    </w:p>
    <w:p w14:paraId="18550DA6"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3 – План за мониторинг на активностите во текот на 3 фази: подготовка, реновирање/ адаптација и оперативна фаза.</w:t>
      </w:r>
    </w:p>
    <w:p w14:paraId="11F962F6"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Контролна листа на План за управување со животната средина и социјални прашања  за работите поврзани со реновирањето/адаптацијата ги содржи влијанијата врз животната средина и соодветните мерки за ублажување со цел влијанијата врз животната средина да бидат сведени на минимум на (бучава, загадување на воздухот и водата). Исто така, нуди пракса во управувањето со опасниот и неопасниот отпад.</w:t>
      </w:r>
    </w:p>
    <w:p w14:paraId="2756400D" w14:textId="77777777" w:rsidR="003D3959" w:rsidRPr="002227F5" w:rsidRDefault="003D3959" w:rsidP="0065093D">
      <w:pPr>
        <w:keepNext/>
        <w:keepLines/>
        <w:numPr>
          <w:ilvl w:val="0"/>
          <w:numId w:val="17"/>
        </w:numPr>
        <w:spacing w:before="240" w:after="240" w:line="276" w:lineRule="auto"/>
        <w:ind w:left="426" w:hanging="426"/>
        <w:jc w:val="both"/>
        <w:outlineLvl w:val="0"/>
        <w:rPr>
          <w:rFonts w:ascii="Arial" w:eastAsia="NSimSun" w:hAnsi="Arial" w:cs="Arial"/>
          <w:color w:val="2E74B5"/>
          <w:kern w:val="0"/>
          <w:sz w:val="24"/>
          <w:szCs w:val="24"/>
          <w:lang w:bidi="en-US"/>
          <w14:ligatures w14:val="none"/>
        </w:rPr>
      </w:pPr>
      <w:bookmarkStart w:id="18" w:name="_Toc199927705"/>
      <w:bookmarkStart w:id="19" w:name="_Toc202793953"/>
      <w:bookmarkStart w:id="20" w:name="_Toc234405028"/>
      <w:r w:rsidRPr="002227F5">
        <w:rPr>
          <w:rFonts w:ascii="Arial" w:eastAsia="NSimSun" w:hAnsi="Arial" w:cs="Arial"/>
          <w:color w:val="2E74B5"/>
          <w:kern w:val="0"/>
          <w:sz w:val="24"/>
          <w:szCs w:val="24"/>
          <w:lang w:bidi="en-US"/>
          <w14:ligatures w14:val="none"/>
        </w:rPr>
        <w:t>Механизам за поплаки</w:t>
      </w:r>
      <w:bookmarkEnd w:id="18"/>
      <w:bookmarkEnd w:id="19"/>
      <w:bookmarkEnd w:id="20"/>
    </w:p>
    <w:p w14:paraId="32E3ED8B"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ЕУП во рамките на МСПДМ воведе Механизам за поплаки за да се осигура дека навремено одговара на забелешките и поплаките од засегнатите страни и заедници.</w:t>
      </w:r>
    </w:p>
    <w:p w14:paraId="6D1CB786" w14:textId="7DD2CCAD"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Образецот за поплаки за време на фазата на реконструкција ќе биде достапен во електронска форма на веб-страницата на МСПДМ и веб-страницата на општината</w:t>
      </w:r>
      <w:r w:rsidR="00174585" w:rsidRPr="00C47D5D">
        <w:rPr>
          <w:rFonts w:ascii="Arial" w:eastAsia="Calibri" w:hAnsi="Arial" w:cs="Arial"/>
          <w:kern w:val="0"/>
          <w:lang w:bidi="en-US"/>
          <w14:ligatures w14:val="none"/>
        </w:rPr>
        <w:t xml:space="preserve"> (</w:t>
      </w:r>
      <w:hyperlink r:id="rId24" w:history="1">
        <w:r w:rsidR="00174585" w:rsidRPr="00C47D5D">
          <w:rPr>
            <w:rStyle w:val="Hyperlink"/>
            <w:rFonts w:ascii="Arial" w:eastAsia="Calibri" w:hAnsi="Arial" w:cs="Arial"/>
            <w:kern w:val="0"/>
            <w:lang w:bidi="en-US"/>
            <w14:ligatures w14:val="none"/>
          </w:rPr>
          <w:t>https://</w:t>
        </w:r>
        <w:r w:rsidR="00843CFD">
          <w:rPr>
            <w:rStyle w:val="Hyperlink"/>
            <w:rFonts w:ascii="Arial" w:eastAsia="Calibri" w:hAnsi="Arial" w:cs="Arial"/>
            <w:kern w:val="0"/>
            <w:lang w:val="en-US" w:bidi="en-US"/>
            <w14:ligatures w14:val="none"/>
          </w:rPr>
          <w:t>valandovo</w:t>
        </w:r>
        <w:r w:rsidR="00174585" w:rsidRPr="00C47D5D">
          <w:rPr>
            <w:rStyle w:val="Hyperlink"/>
            <w:rFonts w:ascii="Arial" w:eastAsia="Calibri" w:hAnsi="Arial" w:cs="Arial"/>
            <w:kern w:val="0"/>
            <w:lang w:bidi="en-US"/>
            <w14:ligatures w14:val="none"/>
          </w:rPr>
          <w:t>.gov.mk/</w:t>
        </w:r>
      </w:hyperlink>
      <w:r w:rsidR="00174585" w:rsidRPr="00C47D5D">
        <w:rPr>
          <w:rFonts w:ascii="Arial" w:eastAsia="Calibri" w:hAnsi="Arial" w:cs="Arial"/>
          <w:kern w:val="0"/>
          <w:lang w:bidi="en-US"/>
          <w14:ligatures w14:val="none"/>
        </w:rPr>
        <w:t>)</w:t>
      </w:r>
      <w:r w:rsidRPr="00C47D5D">
        <w:rPr>
          <w:rFonts w:ascii="Arial" w:eastAsia="Calibri" w:hAnsi="Arial" w:cs="Arial"/>
          <w:kern w:val="0"/>
          <w:lang w:bidi="en-US"/>
          <w14:ligatures w14:val="none"/>
        </w:rPr>
        <w:t xml:space="preserve">. Откако ќе се подготви нацрт – Контролна листа на ПУЖССП за специфична локација, ќе биде објавена на официјалните веб-страници на општината и на МСПДМ во период од 14 календарски дена. Во овој период засегнатите локални жители и другите засегнати страни би можеле да го прочитаат документот и доколку имаат какви било прашања/коментари во врска со активностите за планирање, тие би можеле да го испратат на  електронската пошта на посоченото одговорно лице за животна средина и </w:t>
      </w:r>
      <w:r w:rsidRPr="00C47D5D">
        <w:rPr>
          <w:rFonts w:ascii="Arial" w:eastAsia="Calibri" w:hAnsi="Arial" w:cs="Arial"/>
          <w:kern w:val="0"/>
          <w:lang w:bidi="en-US"/>
          <w14:ligatures w14:val="none"/>
        </w:rPr>
        <w:lastRenderedPageBreak/>
        <w:t>социјални аспекти од ЕУП</w:t>
      </w:r>
      <w:r w:rsidRPr="00C47D5D" w:rsidDel="00F669F9">
        <w:rPr>
          <w:rFonts w:ascii="Arial" w:eastAsia="Calibri" w:hAnsi="Arial" w:cs="Arial"/>
          <w:kern w:val="0"/>
          <w:lang w:bidi="en-US"/>
          <w14:ligatures w14:val="none"/>
        </w:rPr>
        <w:t xml:space="preserve"> </w:t>
      </w:r>
      <w:r w:rsidRPr="00C47D5D">
        <w:rPr>
          <w:rFonts w:ascii="Arial" w:eastAsia="Calibri" w:hAnsi="Arial" w:cs="Arial"/>
          <w:kern w:val="0"/>
          <w:lang w:bidi="en-US"/>
          <w14:ligatures w14:val="none"/>
        </w:rPr>
        <w:t xml:space="preserve"> назначен во Образецот за поплаки. Одговорното лице од ЕУП мора да одговори на примениот приговор во период од 15 календарски дена.</w:t>
      </w:r>
    </w:p>
    <w:p w14:paraId="01B97B35"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Пред отпочнување на реконструктивните работи на лице место, ќе биде организиран воведен состанок на кој детално ќе се разговара и за целта и функцијата на Механизмот за поплаки. Исто така, општината треба да назначи одговорно лице-општински службеник за Механизмот за поплаки, кој ќе биде активен за време на периодот на реконструкција и ќе биде поврзан со локалните засегнати лица и другите засегнати страни вклучени во активностите на Проектот. </w:t>
      </w:r>
    </w:p>
    <w:p w14:paraId="43B8468B"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Образец за поплаки за фазата на реконструкција на проектот е подготвен за локалното население и за работниците (поплаки поради недостаток на заштитна опрема, зголемено работно време, без период за одмор, мобинг, сексуално вознемирување итн.) кои ќе бидат вклучени во активностите за реконструкција.</w:t>
      </w:r>
    </w:p>
    <w:p w14:paraId="0F77155F"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Пред да започне со активностите за адаптација, Изведувачот треба да ги извести работниците за образецот за поплаки и можноста да ги искажат своите поплаки во врска со работењето на градилиштето. Локалното население ќе се запознае со оваа можност преку   претставниците на општината, т.е. назначеното службено лице кое ќе биде запознаено со реализацијата на под-проектот. </w:t>
      </w:r>
    </w:p>
    <w:p w14:paraId="667BA3F1" w14:textId="33AE2DE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За време на спроведувањето на проектните активности, доколку населението е незадоволство од реализацијата на проектот, може да ги достават своите поплаки преку механизмот со употреба на образецот што може да се најде на веб-страницата на Проектот: </w:t>
      </w:r>
      <w:hyperlink r:id="rId25" w:history="1">
        <w:r w:rsidR="000227DC" w:rsidRPr="000E17C8">
          <w:rPr>
            <w:rStyle w:val="Hyperlink"/>
            <w:rFonts w:ascii="Arial" w:eastAsia="Calibri" w:hAnsi="Arial" w:cs="Arial"/>
            <w:kern w:val="0"/>
            <w:lang w:bidi="en-US"/>
            <w14:ligatures w14:val="none"/>
          </w:rPr>
          <w:t>http://ssip.mk/</w:t>
        </w:r>
      </w:hyperlink>
      <w:r w:rsidRPr="00C47D5D">
        <w:rPr>
          <w:rFonts w:ascii="Arial" w:eastAsia="Calibri" w:hAnsi="Arial" w:cs="Arial"/>
          <w:kern w:val="0"/>
          <w:lang w:bidi="en-US"/>
          <w14:ligatures w14:val="none"/>
        </w:rPr>
        <w:t>.</w:t>
      </w:r>
    </w:p>
    <w:p w14:paraId="304D4ADD"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Следниве чекори треба да ги преземат експертите  за животна средина и социјални аспекти ангажирани од страна на ЕУП и изведувачот за да се обезбеди целосно функционирање на Механизмот за поплаки:</w:t>
      </w:r>
    </w:p>
    <w:p w14:paraId="203DD2DC"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1:</w:t>
      </w:r>
      <w:r w:rsidRPr="00C47D5D">
        <w:rPr>
          <w:rFonts w:ascii="Arial" w:eastAsia="Calibri" w:hAnsi="Arial" w:cs="Arial"/>
          <w:kern w:val="0"/>
          <w:lang w:bidi="en-US"/>
          <w14:ligatures w14:val="none"/>
        </w:rPr>
        <w:t xml:space="preserve"> Евидентирање на примените поплаки во регистарот на Механизмот за поплаки;</w:t>
      </w:r>
    </w:p>
    <w:p w14:paraId="7ECEFBD7"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2:</w:t>
      </w:r>
      <w:r w:rsidRPr="00C47D5D">
        <w:rPr>
          <w:rFonts w:ascii="Arial" w:eastAsia="Calibri" w:hAnsi="Arial" w:cs="Arial"/>
          <w:kern w:val="0"/>
          <w:lang w:bidi="en-US"/>
          <w14:ligatures w14:val="none"/>
        </w:rPr>
        <w:t xml:space="preserve"> Потврда за прием на лицето кое ја поднело поплаката во рок од 5 календарски дена од приемот (телефонски, по </w:t>
      </w:r>
      <w:r w:rsidRPr="00C47D5D">
        <w:rPr>
          <w:rFonts w:ascii="Arial" w:eastAsia="Calibri" w:hAnsi="Arial" w:cs="Arial"/>
          <w:kern w:val="0"/>
          <w:lang w:val="en-US" w:bidi="en-US"/>
          <w14:ligatures w14:val="none"/>
        </w:rPr>
        <w:t xml:space="preserve">e-mail, </w:t>
      </w:r>
      <w:r w:rsidRPr="00C47D5D">
        <w:rPr>
          <w:rFonts w:ascii="Arial" w:eastAsia="Calibri" w:hAnsi="Arial" w:cs="Arial"/>
          <w:kern w:val="0"/>
          <w:lang w:bidi="en-US"/>
          <w14:ligatures w14:val="none"/>
        </w:rPr>
        <w:t xml:space="preserve">или на лице место при посета на терен) </w:t>
      </w:r>
    </w:p>
    <w:p w14:paraId="65A0509A"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3:</w:t>
      </w:r>
      <w:r w:rsidRPr="00C47D5D">
        <w:rPr>
          <w:rFonts w:ascii="Arial" w:eastAsia="Calibri" w:hAnsi="Arial" w:cs="Arial"/>
          <w:kern w:val="0"/>
          <w:lang w:bidi="en-US"/>
          <w14:ligatures w14:val="none"/>
        </w:rPr>
        <w:t xml:space="preserve"> Истражување и комуницирање на поплаката со релевантни страни;</w:t>
      </w:r>
    </w:p>
    <w:p w14:paraId="52411A8E"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4:</w:t>
      </w:r>
      <w:r w:rsidRPr="00C47D5D">
        <w:rPr>
          <w:rFonts w:ascii="Arial" w:eastAsia="Calibri" w:hAnsi="Arial" w:cs="Arial"/>
          <w:kern w:val="0"/>
          <w:lang w:bidi="en-US"/>
          <w14:ligatures w14:val="none"/>
        </w:rPr>
        <w:t xml:space="preserve"> Следење на активностите за надминување на поплаката и решавање на поплаката во рок од 15 календарски дена од приемот на истата ;</w:t>
      </w:r>
    </w:p>
    <w:p w14:paraId="26A4A808"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5:</w:t>
      </w:r>
      <w:r w:rsidRPr="00C47D5D">
        <w:rPr>
          <w:rFonts w:ascii="Arial" w:eastAsia="Calibri" w:hAnsi="Arial" w:cs="Arial"/>
          <w:kern w:val="0"/>
          <w:lang w:bidi="en-US"/>
          <w14:ligatures w14:val="none"/>
        </w:rPr>
        <w:t xml:space="preserve"> Известување за решавање на поплаката на лицето кое ја поднело поплаката (телефонски, по e-mail, или на лице место при посета на терен).</w:t>
      </w:r>
    </w:p>
    <w:p w14:paraId="15CF0AB5"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Во случаи кога поплаката/приговорот е неопределен или недоволно јасен, ЕУП ќе помогне и ќе обезбеди совети во формулирањето/повторното поднесување на формуларот, со цел поплаката/приговорот да стане јасна, за целите на донесената одлука од ЕУП, во најдобар интерес на лицата засегнати од Проектот.</w:t>
      </w:r>
    </w:p>
    <w:p w14:paraId="42DA8663"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Доколку ЕУП не е во состојба да ги реши претставките што се покренати со итни корективни дејства, ќе се идентификува долгорочно корективно дејство. Подносителот на претставката ќе биде информиран за предложената корективна акција и следењето на </w:t>
      </w:r>
      <w:r w:rsidRPr="00C47D5D">
        <w:rPr>
          <w:rFonts w:ascii="Arial" w:eastAsia="Calibri" w:hAnsi="Arial" w:cs="Arial"/>
          <w:kern w:val="0"/>
          <w:lang w:bidi="en-US"/>
          <w14:ligatures w14:val="none"/>
        </w:rPr>
        <w:lastRenderedPageBreak/>
        <w:t xml:space="preserve">корективните мерки во рок од 25 календарски дена по признавањето на претставката. Во ситуација кога ЕУП не е во можност да го реши конкретното прашање потврдено преку механизмот за поплаки или ако не е потребно дејство, ќе обезбеди детално објаснување/оправдување зошто прашањето не е адресирано. Одговорот исто така ќе содржи објаснување за тоа како лицето/организацијата што ја поднело жалбата може да продолжи со поплаката во случај исходот да не е задоволителен. </w:t>
      </w:r>
    </w:p>
    <w:p w14:paraId="54626C7D"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Во секое време, подносителите на жалби може да бараат други правни средства во согласност со правната рамка на Република Северна Македонија, вклучително и формална судска жалба.</w:t>
      </w:r>
    </w:p>
    <w:p w14:paraId="5EE8E029" w14:textId="77777777" w:rsidR="003D3959"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Поплаките може да се пополнат усно, телефонски, писмено (по пошта или електронска пошта) или со пополнување на Образец за поплаки (Анекс II). Образецот за поплаки ќе биде достапен на веб-страницата на проектот: https://www.ssip.mk/, со јасни информации за тоа како може да се поднесат повратни информации, прашања, коментари, грижи и поплаки од кој било засегнат и информации во врска со управувањето со Механизмот за поплаки од страна на ЕУП и во однос на процесот и роковите. Покрај поставениот образец наменет за влијание на ЖС во рамки на под-проектите, веб-страницата на проектот има општ механизам  за поднесување поплаки и прашања по електронски пат.</w:t>
      </w:r>
    </w:p>
    <w:p w14:paraId="1AE8D197" w14:textId="77777777" w:rsidR="00C47D5D" w:rsidRPr="00C47D5D" w:rsidRDefault="00C47D5D" w:rsidP="00C47D5D">
      <w:pPr>
        <w:spacing w:before="120" w:after="120" w:line="276" w:lineRule="auto"/>
        <w:jc w:val="both"/>
        <w:rPr>
          <w:rFonts w:ascii="Arial" w:eastAsia="Calibri" w:hAnsi="Arial" w:cs="Arial"/>
          <w:kern w:val="0"/>
          <w:lang w:bidi="en-US"/>
          <w14:ligatures w14:val="none"/>
        </w:rPr>
      </w:pPr>
    </w:p>
    <w:tbl>
      <w:tblPr>
        <w:tblW w:w="9204" w:type="dxa"/>
        <w:jc w:val="center"/>
        <w:tblCellMar>
          <w:left w:w="0" w:type="dxa"/>
          <w:right w:w="0" w:type="dxa"/>
        </w:tblCellMar>
        <w:tblLook w:val="04A0" w:firstRow="1" w:lastRow="0" w:firstColumn="1" w:lastColumn="0" w:noHBand="0" w:noVBand="1"/>
      </w:tblPr>
      <w:tblGrid>
        <w:gridCol w:w="2948"/>
        <w:gridCol w:w="3563"/>
        <w:gridCol w:w="2693"/>
      </w:tblGrid>
      <w:tr w:rsidR="003D3959" w:rsidRPr="00C47D5D" w14:paraId="1C45AA34" w14:textId="77777777" w:rsidTr="00CB4D38">
        <w:trPr>
          <w:jc w:val="center"/>
        </w:trPr>
        <w:tc>
          <w:tcPr>
            <w:tcW w:w="2948"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hideMark/>
          </w:tcPr>
          <w:p w14:paraId="26EC5C30"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Контакт лице за добивање и одговор на поплаки</w:t>
            </w:r>
          </w:p>
        </w:tc>
        <w:tc>
          <w:tcPr>
            <w:tcW w:w="6256" w:type="dxa"/>
            <w:gridSpan w:val="2"/>
            <w:tcBorders>
              <w:top w:val="single" w:sz="8" w:space="0" w:color="auto"/>
              <w:left w:val="nil"/>
              <w:bottom w:val="single" w:sz="8" w:space="0" w:color="auto"/>
              <w:right w:val="single" w:sz="8" w:space="0" w:color="auto"/>
            </w:tcBorders>
            <w:shd w:val="clear" w:color="auto" w:fill="8EAADB"/>
            <w:tcMar>
              <w:top w:w="0" w:type="dxa"/>
              <w:left w:w="108" w:type="dxa"/>
              <w:bottom w:w="0" w:type="dxa"/>
              <w:right w:w="108" w:type="dxa"/>
            </w:tcMar>
            <w:vAlign w:val="center"/>
            <w:hideMark/>
          </w:tcPr>
          <w:p w14:paraId="5499685D"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color w:val="000000"/>
                <w:kern w:val="0"/>
                <w:sz w:val="20"/>
                <w:szCs w:val="20"/>
                <w:lang w:bidi="en-US"/>
                <w14:ligatures w14:val="none"/>
              </w:rPr>
              <w:t>Контакт податоци</w:t>
            </w:r>
          </w:p>
        </w:tc>
      </w:tr>
      <w:tr w:rsidR="003D3959" w:rsidRPr="002227F5" w14:paraId="23A2D7AF" w14:textId="77777777" w:rsidTr="00CB4D38">
        <w:trPr>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F4E61"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МСПДМ </w:t>
            </w:r>
            <w:r w:rsidRPr="00C47D5D">
              <w:rPr>
                <w:rFonts w:ascii="Arial" w:eastAsia="Calibri" w:hAnsi="Arial" w:cs="Arial"/>
                <w:kern w:val="0"/>
                <w:sz w:val="20"/>
                <w:szCs w:val="20"/>
                <w:lang w:val="en-US" w:bidi="en-US"/>
                <w14:ligatures w14:val="none"/>
              </w:rPr>
              <w:t>/</w:t>
            </w:r>
            <w:r w:rsidRPr="00C47D5D">
              <w:rPr>
                <w:rFonts w:ascii="Arial" w:eastAsia="Calibri" w:hAnsi="Arial" w:cs="Arial"/>
                <w:kern w:val="0"/>
                <w:sz w:val="20"/>
                <w:szCs w:val="20"/>
                <w:lang w:bidi="en-US"/>
                <w14:ligatures w14:val="none"/>
              </w:rPr>
              <w:t>ЕУП</w:t>
            </w:r>
          </w:p>
          <w:p w14:paraId="758EAFA2"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Зоран Апостолоски</w:t>
            </w:r>
          </w:p>
        </w:tc>
        <w:tc>
          <w:tcPr>
            <w:tcW w:w="3563" w:type="dxa"/>
            <w:tcBorders>
              <w:top w:val="nil"/>
              <w:left w:val="nil"/>
              <w:bottom w:val="single" w:sz="8" w:space="0" w:color="auto"/>
              <w:right w:val="single" w:sz="8" w:space="0" w:color="auto"/>
            </w:tcBorders>
            <w:tcMar>
              <w:top w:w="0" w:type="dxa"/>
              <w:left w:w="108" w:type="dxa"/>
              <w:bottom w:w="0" w:type="dxa"/>
              <w:right w:w="108" w:type="dxa"/>
            </w:tcMar>
            <w:hideMark/>
          </w:tcPr>
          <w:p w14:paraId="7DF4D63B"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val="de-DE" w:bidi="en-US"/>
                <w14:ligatures w14:val="none"/>
              </w:rPr>
              <w:t xml:space="preserve">E-mail: </w:t>
            </w:r>
            <w:hyperlink r:id="rId26" w:history="1">
              <w:r w:rsidRPr="00C47D5D">
                <w:rPr>
                  <w:rFonts w:ascii="Arial" w:eastAsia="Calibri" w:hAnsi="Arial" w:cs="Arial"/>
                  <w:color w:val="0000FF"/>
                  <w:kern w:val="0"/>
                  <w:sz w:val="20"/>
                  <w:szCs w:val="20"/>
                  <w:u w:val="single"/>
                  <w:lang w:val="de-DE" w:bidi="en-US"/>
                  <w14:ligatures w14:val="none"/>
                </w:rPr>
                <w:t>zoran.apostoloski@mtsp.gov.mk</w:t>
              </w:r>
            </w:hyperlink>
          </w:p>
          <w:p w14:paraId="34CB835B"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7E7AFF83" w14:textId="77777777" w:rsidR="003D3959" w:rsidRPr="00C47D5D" w:rsidRDefault="003D3959" w:rsidP="003D3959">
            <w:pPr>
              <w:spacing w:before="120" w:after="0" w:line="240" w:lineRule="auto"/>
              <w:jc w:val="both"/>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bidi="en-US"/>
                <w14:ligatures w14:val="none"/>
              </w:rPr>
              <w:t>Тел.</w:t>
            </w:r>
            <w:r w:rsidRPr="00C47D5D">
              <w:rPr>
                <w:rFonts w:ascii="Arial" w:eastAsia="Calibri" w:hAnsi="Arial" w:cs="Arial"/>
                <w:kern w:val="0"/>
                <w:sz w:val="20"/>
                <w:szCs w:val="20"/>
                <w:lang w:val="en-US" w:bidi="en-US"/>
                <w14:ligatures w14:val="none"/>
              </w:rPr>
              <w:t xml:space="preserve">  </w:t>
            </w:r>
          </w:p>
          <w:p w14:paraId="4FA95367" w14:textId="77777777" w:rsidR="003D3959" w:rsidRPr="00C47D5D" w:rsidRDefault="003D3959" w:rsidP="003D3959">
            <w:pPr>
              <w:spacing w:before="120" w:after="0" w:line="240" w:lineRule="auto"/>
              <w:jc w:val="both"/>
              <w:rPr>
                <w:rFonts w:ascii="Arial" w:eastAsia="Calibri" w:hAnsi="Arial" w:cs="Arial"/>
                <w:kern w:val="0"/>
                <w:sz w:val="20"/>
                <w:szCs w:val="20"/>
                <w:lang w:val="en-GB" w:bidi="en-US"/>
                <w14:ligatures w14:val="none"/>
              </w:rPr>
            </w:pPr>
            <w:r w:rsidRPr="00C47D5D">
              <w:rPr>
                <w:rFonts w:ascii="Arial" w:eastAsia="Calibri" w:hAnsi="Arial" w:cs="Arial"/>
                <w:kern w:val="0"/>
                <w:sz w:val="20"/>
                <w:szCs w:val="20"/>
                <w:lang w:val="en-US" w:bidi="en-US"/>
                <w14:ligatures w14:val="none"/>
              </w:rPr>
              <w:t>+389 71 408-085</w:t>
            </w:r>
          </w:p>
          <w:p w14:paraId="2DF1785A" w14:textId="77777777" w:rsidR="003D3959" w:rsidRPr="00C47D5D" w:rsidRDefault="003D3959" w:rsidP="003D3959">
            <w:pPr>
              <w:spacing w:before="120" w:after="0" w:line="240" w:lineRule="auto"/>
              <w:jc w:val="both"/>
              <w:rPr>
                <w:rFonts w:ascii="Arial" w:eastAsia="Calibri" w:hAnsi="Arial" w:cs="Arial"/>
                <w:kern w:val="0"/>
                <w:sz w:val="20"/>
                <w:szCs w:val="20"/>
                <w:lang w:val="en-GB" w:bidi="en-US"/>
                <w14:ligatures w14:val="none"/>
              </w:rPr>
            </w:pPr>
          </w:p>
        </w:tc>
      </w:tr>
      <w:tr w:rsidR="003D3959" w:rsidRPr="002227F5" w14:paraId="3249D3E1" w14:textId="77777777" w:rsidTr="00CB4D38">
        <w:trPr>
          <w:trHeight w:val="317"/>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3916E3" w14:textId="070A6997" w:rsidR="003D3959"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Општина</w:t>
            </w:r>
            <w:r w:rsidRPr="00C47D5D">
              <w:rPr>
                <w:rFonts w:ascii="Arial" w:eastAsia="Calibri" w:hAnsi="Arial" w:cs="Arial"/>
                <w:kern w:val="0"/>
                <w:sz w:val="20"/>
                <w:szCs w:val="20"/>
                <w:lang w:val="en-US" w:bidi="en-US"/>
                <w14:ligatures w14:val="none"/>
              </w:rPr>
              <w:t xml:space="preserve"> </w:t>
            </w:r>
            <w:r w:rsidR="00843CFD">
              <w:rPr>
                <w:rFonts w:ascii="Arial" w:eastAsia="Calibri" w:hAnsi="Arial" w:cs="Arial"/>
                <w:kern w:val="0"/>
                <w:sz w:val="20"/>
                <w:szCs w:val="20"/>
                <w:lang w:bidi="en-US"/>
                <w14:ligatures w14:val="none"/>
              </w:rPr>
              <w:t>Валандово</w:t>
            </w:r>
          </w:p>
          <w:p w14:paraId="35816E2B" w14:textId="19DEA3BD" w:rsidR="00843CFD" w:rsidRPr="00C47D5D" w:rsidRDefault="00843CFD" w:rsidP="003D3959">
            <w:pPr>
              <w:spacing w:before="120" w:after="0" w:line="240"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Јаника Божинов</w:t>
            </w:r>
          </w:p>
          <w:p w14:paraId="5E2FD2C9" w14:textId="0413CF75"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Објект</w:t>
            </w:r>
            <w:r w:rsidRPr="00C47D5D">
              <w:rPr>
                <w:rFonts w:ascii="Arial" w:eastAsia="Calibri" w:hAnsi="Arial" w:cs="Arial"/>
                <w:kern w:val="0"/>
                <w:sz w:val="20"/>
                <w:szCs w:val="20"/>
                <w:lang w:val="en-GB" w:bidi="en-US"/>
                <w14:ligatures w14:val="none"/>
              </w:rPr>
              <w:t>/</w:t>
            </w:r>
            <w:r w:rsidRPr="00C47D5D">
              <w:rPr>
                <w:rFonts w:ascii="Arial" w:eastAsia="Calibri" w:hAnsi="Arial" w:cs="Arial"/>
                <w:kern w:val="0"/>
                <w:sz w:val="20"/>
                <w:szCs w:val="20"/>
                <w:lang w:bidi="en-US"/>
                <w14:ligatures w14:val="none"/>
              </w:rPr>
              <w:t>Зграда</w:t>
            </w:r>
            <w:r w:rsidR="00174585" w:rsidRPr="00C47D5D">
              <w:rPr>
                <w:rFonts w:ascii="Arial" w:eastAsia="Calibri" w:hAnsi="Arial" w:cs="Arial"/>
                <w:kern w:val="0"/>
                <w:sz w:val="20"/>
                <w:szCs w:val="20"/>
                <w:lang w:bidi="en-US"/>
                <w14:ligatures w14:val="none"/>
              </w:rPr>
              <w:t xml:space="preserve"> на Општина </w:t>
            </w:r>
            <w:r w:rsidR="00843CFD">
              <w:rPr>
                <w:rFonts w:ascii="Arial" w:eastAsia="Calibri" w:hAnsi="Arial" w:cs="Arial"/>
                <w:kern w:val="0"/>
                <w:sz w:val="20"/>
                <w:szCs w:val="20"/>
                <w:lang w:bidi="en-US"/>
                <w14:ligatures w14:val="none"/>
              </w:rPr>
              <w:t>Валандово</w:t>
            </w:r>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B65E6E" w14:textId="63C51F4B" w:rsidR="003D3959" w:rsidRPr="00843CFD" w:rsidRDefault="003D3959" w:rsidP="00843CFD">
            <w:pPr>
              <w:jc w:val="center"/>
              <w:rPr>
                <w:rFonts w:ascii="Arial" w:eastAsia="Times New Roman" w:hAnsi="Arial" w:cs="Arial"/>
                <w:color w:val="000000"/>
                <w:sz w:val="18"/>
                <w:szCs w:val="18"/>
                <w:lang w:eastAsia="mk-MK"/>
              </w:rPr>
            </w:pPr>
            <w:r w:rsidRPr="00C47D5D">
              <w:rPr>
                <w:rFonts w:ascii="Arial" w:eastAsia="Calibri" w:hAnsi="Arial" w:cs="Arial"/>
                <w:kern w:val="0"/>
                <w:sz w:val="20"/>
                <w:szCs w:val="20"/>
                <w:lang w:val="de-DE" w:bidi="en-US"/>
                <w14:ligatures w14:val="none"/>
              </w:rPr>
              <w:t xml:space="preserve">E-mail: </w:t>
            </w:r>
            <w:hyperlink r:id="rId27" w:history="1">
              <w:r w:rsidR="00843CFD" w:rsidRPr="008317A1">
                <w:rPr>
                  <w:rStyle w:val="Hyperlink"/>
                  <w:rFonts w:ascii="Arial" w:eastAsia="Times New Roman" w:hAnsi="Arial" w:cs="Arial"/>
                  <w:sz w:val="18"/>
                  <w:szCs w:val="18"/>
                  <w:lang w:eastAsia="mk-MK"/>
                </w:rPr>
                <w:t>janikakarapetkov@gmail.com</w:t>
              </w:r>
            </w:hyperlink>
          </w:p>
          <w:p w14:paraId="4E519400" w14:textId="77777777" w:rsidR="003D3959" w:rsidRPr="00C47D5D" w:rsidRDefault="003D3959" w:rsidP="003D3959">
            <w:pPr>
              <w:spacing w:before="120" w:after="0" w:line="240" w:lineRule="auto"/>
              <w:jc w:val="both"/>
              <w:rPr>
                <w:rFonts w:ascii="Arial" w:eastAsia="Calibri" w:hAnsi="Arial" w:cs="Arial"/>
                <w:kern w:val="0"/>
                <w:sz w:val="20"/>
                <w:szCs w:val="20"/>
                <w:lang w:val="de-DE" w:bidi="en-US"/>
                <w14:ligatures w14:val="non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A7AF86" w14:textId="059DA743" w:rsidR="003D3959"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Тел</w:t>
            </w:r>
            <w:r w:rsidRPr="00C47D5D">
              <w:rPr>
                <w:rFonts w:ascii="Arial" w:eastAsia="Calibri" w:hAnsi="Arial" w:cs="Arial"/>
                <w:kern w:val="0"/>
                <w:sz w:val="20"/>
                <w:szCs w:val="20"/>
                <w:lang w:val="en-US" w:bidi="en-US"/>
                <w14:ligatures w14:val="none"/>
              </w:rPr>
              <w:t>.</w:t>
            </w:r>
            <w:r w:rsidR="00843CFD">
              <w:rPr>
                <w:rFonts w:ascii="Arial" w:eastAsia="Calibri" w:hAnsi="Arial" w:cs="Arial"/>
                <w:kern w:val="0"/>
                <w:sz w:val="20"/>
                <w:szCs w:val="20"/>
                <w:lang w:bidi="en-US"/>
                <w14:ligatures w14:val="none"/>
              </w:rPr>
              <w:t xml:space="preserve"> </w:t>
            </w:r>
          </w:p>
          <w:p w14:paraId="0C26690B" w14:textId="2C92139D" w:rsidR="00843CFD" w:rsidRPr="00843CFD" w:rsidRDefault="00843CFD" w:rsidP="003D3959">
            <w:pPr>
              <w:spacing w:before="120" w:after="0" w:line="240"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+389 77 946 797</w:t>
            </w:r>
          </w:p>
          <w:p w14:paraId="7E057441" w14:textId="77777777" w:rsidR="003D3959" w:rsidRPr="00C47D5D" w:rsidRDefault="003D3959" w:rsidP="003D3959">
            <w:pPr>
              <w:spacing w:before="120" w:after="0" w:line="240" w:lineRule="auto"/>
              <w:jc w:val="both"/>
              <w:rPr>
                <w:rFonts w:ascii="Arial" w:eastAsia="Calibri" w:hAnsi="Arial" w:cs="Arial"/>
                <w:kern w:val="0"/>
                <w:sz w:val="20"/>
                <w:szCs w:val="20"/>
                <w:lang w:val="en-GB" w:bidi="en-US"/>
                <w14:ligatures w14:val="none"/>
              </w:rPr>
            </w:pPr>
          </w:p>
        </w:tc>
      </w:tr>
    </w:tbl>
    <w:p w14:paraId="4E57172E" w14:textId="2E544E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Вториот проект за подобрување на социјалните услуги воспоставува проектен механизам за поплаки, во кој што ќе бидат регистрирани и поплаките добиени во рамки на под-проектите. Номинираните лица ќе ги евидентираат информациите за поплаки во регистарот за поплаки, според следните податоци:</w:t>
      </w:r>
    </w:p>
    <w:p w14:paraId="7E2110DB" w14:textId="77777777" w:rsidR="003D3959" w:rsidRPr="00C47D5D" w:rsidRDefault="003D3959" w:rsidP="00C47D5D">
      <w:pPr>
        <w:numPr>
          <w:ilvl w:val="1"/>
          <w:numId w:val="25"/>
        </w:numPr>
        <w:spacing w:before="120" w:after="120" w:line="276" w:lineRule="auto"/>
        <w:ind w:left="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Број на поплаки;</w:t>
      </w:r>
    </w:p>
    <w:p w14:paraId="559096E5" w14:textId="77777777" w:rsidR="003D3959" w:rsidRPr="00C47D5D" w:rsidRDefault="003D3959" w:rsidP="00C47D5D">
      <w:pPr>
        <w:numPr>
          <w:ilvl w:val="1"/>
          <w:numId w:val="25"/>
        </w:numPr>
        <w:spacing w:before="120" w:after="120" w:line="276" w:lineRule="auto"/>
        <w:ind w:left="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прием;</w:t>
      </w:r>
    </w:p>
    <w:p w14:paraId="26F9BA6A" w14:textId="77777777" w:rsidR="003D3959" w:rsidRPr="00C47D5D" w:rsidRDefault="003D3959" w:rsidP="00C47D5D">
      <w:pPr>
        <w:numPr>
          <w:ilvl w:val="1"/>
          <w:numId w:val="25"/>
        </w:numPr>
        <w:spacing w:before="120" w:after="120" w:line="276" w:lineRule="auto"/>
        <w:ind w:left="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Име на засегнатата страна, пол, возраст и детали за контакт доколку се познати/или анонимни;</w:t>
      </w:r>
    </w:p>
    <w:p w14:paraId="55714B93" w14:textId="77777777" w:rsidR="003D3959" w:rsidRPr="00C47D5D" w:rsidRDefault="003D3959" w:rsidP="00C47D5D">
      <w:pPr>
        <w:numPr>
          <w:ilvl w:val="1"/>
          <w:numId w:val="25"/>
        </w:numPr>
        <w:spacing w:before="120" w:after="120" w:line="276" w:lineRule="auto"/>
        <w:ind w:left="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потврдување;</w:t>
      </w:r>
    </w:p>
    <w:p w14:paraId="766D22C9" w14:textId="77777777" w:rsidR="003D3959" w:rsidRPr="00C47D5D" w:rsidRDefault="003D3959" w:rsidP="00C47D5D">
      <w:pPr>
        <w:numPr>
          <w:ilvl w:val="1"/>
          <w:numId w:val="25"/>
        </w:numPr>
        <w:spacing w:before="120" w:after="120" w:line="276" w:lineRule="auto"/>
        <w:ind w:left="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Опис на поплаката;</w:t>
      </w:r>
    </w:p>
    <w:p w14:paraId="53DC77CC" w14:textId="77777777" w:rsidR="003D3959" w:rsidRPr="00C47D5D" w:rsidRDefault="003D3959" w:rsidP="00C47D5D">
      <w:pPr>
        <w:numPr>
          <w:ilvl w:val="1"/>
          <w:numId w:val="25"/>
        </w:numPr>
        <w:spacing w:before="120" w:after="120" w:line="276" w:lineRule="auto"/>
        <w:ind w:left="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Опис на преземените активности;</w:t>
      </w:r>
    </w:p>
    <w:p w14:paraId="4BECB3D6" w14:textId="77777777" w:rsidR="003D3959" w:rsidRPr="00C47D5D" w:rsidRDefault="003D3959" w:rsidP="00C47D5D">
      <w:pPr>
        <w:numPr>
          <w:ilvl w:val="1"/>
          <w:numId w:val="25"/>
        </w:numPr>
        <w:spacing w:before="120" w:after="120" w:line="276" w:lineRule="auto"/>
        <w:ind w:left="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решавање на поплаките.</w:t>
      </w:r>
    </w:p>
    <w:p w14:paraId="0F812DDD" w14:textId="685CBB9A" w:rsidR="003D3959" w:rsidRPr="002227F5" w:rsidRDefault="003D3959" w:rsidP="00C47D5D">
      <w:pPr>
        <w:spacing w:before="120" w:after="120" w:line="276" w:lineRule="auto"/>
        <w:jc w:val="both"/>
        <w:rPr>
          <w:rFonts w:ascii="Arial" w:eastAsia="Calibri" w:hAnsi="Arial" w:cs="Arial"/>
          <w:kern w:val="0"/>
          <w:sz w:val="24"/>
          <w:szCs w:val="24"/>
          <w:lang w:bidi="en-US"/>
          <w14:ligatures w14:val="none"/>
        </w:rPr>
      </w:pPr>
      <w:r w:rsidRPr="00C47D5D">
        <w:rPr>
          <w:rFonts w:ascii="Arial" w:eastAsia="Calibri" w:hAnsi="Arial" w:cs="Arial"/>
          <w:kern w:val="0"/>
          <w:lang w:bidi="en-US"/>
          <w14:ligatures w14:val="none"/>
        </w:rPr>
        <w:t>Експертите за животна средина и социјални аспекти ќе го ажурираат Регистарот за поплаки кој континуирано ќе биде на увид до ЕУП, а ЕУП ќе го споделува Механизмот на поплаки со Светска банка на редовна основа.</w:t>
      </w:r>
    </w:p>
    <w:p w14:paraId="69C93938" w14:textId="77777777" w:rsidR="003D3959" w:rsidRPr="002227F5" w:rsidRDefault="003D3959" w:rsidP="0065093D">
      <w:pPr>
        <w:keepNext/>
        <w:keepLines/>
        <w:numPr>
          <w:ilvl w:val="0"/>
          <w:numId w:val="17"/>
        </w:numPr>
        <w:spacing w:before="240" w:after="240" w:line="276" w:lineRule="auto"/>
        <w:ind w:left="426"/>
        <w:jc w:val="both"/>
        <w:outlineLvl w:val="0"/>
        <w:rPr>
          <w:rFonts w:ascii="Arial" w:eastAsia="NSimSun" w:hAnsi="Arial" w:cs="Arial"/>
          <w:kern w:val="0"/>
          <w:sz w:val="24"/>
          <w:szCs w:val="24"/>
          <w:lang w:bidi="en-US"/>
          <w14:ligatures w14:val="none"/>
        </w:rPr>
      </w:pPr>
      <w:bookmarkStart w:id="21" w:name="_Toc199927706"/>
      <w:bookmarkStart w:id="22" w:name="_Toc202793954"/>
      <w:bookmarkStart w:id="23" w:name="_Toc234405029"/>
      <w:r w:rsidRPr="002227F5">
        <w:rPr>
          <w:rFonts w:ascii="Arial" w:eastAsia="NSimSun" w:hAnsi="Arial" w:cs="Arial"/>
          <w:color w:val="2E74B5"/>
          <w:kern w:val="0"/>
          <w:sz w:val="24"/>
          <w:szCs w:val="24"/>
          <w:lang w:bidi="en-US"/>
          <w14:ligatures w14:val="none"/>
        </w:rPr>
        <w:lastRenderedPageBreak/>
        <w:t>Мониторинг и известување</w:t>
      </w:r>
      <w:bookmarkEnd w:id="21"/>
      <w:bookmarkEnd w:id="22"/>
      <w:bookmarkEnd w:id="23"/>
    </w:p>
    <w:p w14:paraId="67A5138D" w14:textId="4895F25D"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Мониторингот на предложените мерки за ублажување за заштита на животната средина и БЗР ќе ги извршува надзорот на локацијата или одговорно лице назначено од страна на Општината, вклучително со инженерот за животна средина и градежниот инженер од ЕУП/МСПДМ кои ќе вршат надзор над соодветното спроведување на проектните активности (согласно планот за мониторинг (дел 3).</w:t>
      </w:r>
    </w:p>
    <w:p w14:paraId="42EBEBE1"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Во табеларниот дел од документот се дава детално објаснување на мерките за ублажување и мониторинг со цел нивно вклучување во договорите за работа.</w:t>
      </w:r>
    </w:p>
    <w:p w14:paraId="6FC4E08A"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Мерките за ублажување за проектните активности вклучуваат употреба на Лична заштитна опрема (ЛЗО) од страна на работниците на локацијата, спречување на загадување на воздухот, количество на вода што се користи и испушта на локацијата, пречистување на отпадните води, одржување на соодветни санитарни објекти за работниците, собирање различни видови отпад (земја, метали, пластика, опасен отпад, на пример остатоци од боја, азбест, моторно хидраулично масло), количество на отпад, соодветно организирање на патеките и објектите за одложување на отпадот, или негово повторно користење и рециклирање секогаш кога истото е можно.</w:t>
      </w:r>
      <w:r w:rsidRPr="00C47D5D">
        <w:rPr>
          <w:rFonts w:ascii="Arial" w:eastAsia="Times New Roman" w:hAnsi="Arial" w:cs="Arial"/>
          <w:kern w:val="0"/>
          <w:lang w:val="en-US" w:bidi="en-US"/>
          <w14:ligatures w14:val="none"/>
        </w:rPr>
        <w:t xml:space="preserve"> </w:t>
      </w:r>
      <w:r w:rsidRPr="00C47D5D">
        <w:rPr>
          <w:rFonts w:ascii="Arial" w:eastAsia="Times New Roman" w:hAnsi="Arial" w:cs="Arial"/>
          <w:kern w:val="0"/>
          <w:lang w:bidi="en-US"/>
          <w14:ligatures w14:val="none"/>
        </w:rPr>
        <w:t>Покрај Дел 3, надзорот на локацијата треба да провери дали изведувачот ги исполнува мерките за ублажување наведени во Дел 2.</w:t>
      </w:r>
    </w:p>
    <w:p w14:paraId="6EE70B1C"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Доколку во извештајот за мониторинг се утврди дека има неусогласеност, ќе се применат пеналите кои се претходно утврдени во договорот. За екстремни случаи, ќе има утврдено раскинување на договорот.</w:t>
      </w:r>
    </w:p>
    <w:p w14:paraId="30A2307A" w14:textId="313110FA"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За целите на континуирано реализирање на проектните активности и успешно завршување на севкупниот проект, особено е важно да има добра комуникација меѓу сите вклучени засегнати страни (Изведувач, Надзор, вработени од општината, ЕУП од МСПДМ и други релевантни лица од Општината</w:t>
      </w:r>
      <w:r w:rsidR="00174585" w:rsidRPr="00C47D5D">
        <w:rPr>
          <w:rFonts w:ascii="Arial" w:eastAsia="Times New Roman" w:hAnsi="Arial" w:cs="Arial"/>
          <w:kern w:val="0"/>
          <w:lang w:bidi="en-US"/>
          <w14:ligatures w14:val="none"/>
        </w:rPr>
        <w:t xml:space="preserve"> Петровец</w:t>
      </w:r>
      <w:r w:rsidRPr="00C47D5D">
        <w:rPr>
          <w:rFonts w:ascii="Arial" w:eastAsia="Times New Roman" w:hAnsi="Arial" w:cs="Arial"/>
          <w:kern w:val="0"/>
          <w:lang w:bidi="en-US"/>
          <w14:ligatures w14:val="none"/>
        </w:rPr>
        <w:t>).</w:t>
      </w:r>
    </w:p>
    <w:p w14:paraId="592A832C"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Експертите за животна средина и социјални прашања од ЕУП на МСПДМ ќе бидат одговорни за обезбедување на правилно управување со животната средина на сите активности на Проектот, спроведување на еколошки надзор преку вршење прегледи на документи, посети на локацијата и интервјуа со изведувачот, надзорните инженери за адаптација/реконструкција (доколку ги има), персоналот на општината и персоналот на објектот.</w:t>
      </w:r>
    </w:p>
    <w:p w14:paraId="4EF71A6E"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Експертите за животна средина и социјални прашања, исто така, треба да ја надгледуваат усогласеноста на изведувачите со Контролната листа на ПУЖССП специфични за локацијата и да го посетуваат секој под-проект најмалку еднаш месечно. По завршувањето на секоја посета на локацијата, Експертите за животна средина и социјални прашања треба да подготват Извештај за мониторинг кој ги одразува главните прашања и аранжмани и времето за нивно решавање и да ги достават тие извештаи од мониторингот до ЕУП.</w:t>
      </w:r>
    </w:p>
    <w:p w14:paraId="78BDD9EE"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 xml:space="preserve">Во случај на инцидент или несреќа, Изведувачот треба веднаш да ја извести ЕУП под МСПДМ за инцидентот или несреќата, за секое повредено или мртво лице, за каква било штета на животната средина, видот на штетата, како и кога се случил инцидентот/несреќата, каде се случил и други релевантни информации. Паралелно, </w:t>
      </w:r>
      <w:r w:rsidRPr="00C47D5D">
        <w:rPr>
          <w:rFonts w:ascii="Arial" w:eastAsia="Times New Roman" w:hAnsi="Arial" w:cs="Arial"/>
          <w:kern w:val="0"/>
          <w:lang w:bidi="en-US"/>
          <w14:ligatures w14:val="none"/>
        </w:rPr>
        <w:lastRenderedPageBreak/>
        <w:t>Изведувачот треба да го информира Инспекторатот за труд за инцидентот/несреќата со повеќе детали во согласност со националната регулатива за здравствена заштита и безбедност. ЕУП ќе ја информира Светска банка за наодите од Трудовиот инспекторат и статусот на локацијата за реконструкција во рок од 24 часа по приемот на Извештајот од Трудовиот инспекторат.</w:t>
      </w:r>
    </w:p>
    <w:p w14:paraId="265E75D9" w14:textId="77777777" w:rsidR="003D3959" w:rsidRPr="00C47D5D" w:rsidRDefault="003D3959" w:rsidP="00C47D5D">
      <w:pPr>
        <w:spacing w:before="120" w:after="120" w:line="276" w:lineRule="auto"/>
        <w:jc w:val="both"/>
        <w:rPr>
          <w:rFonts w:ascii="Arial" w:eastAsia="Times New Roman" w:hAnsi="Arial" w:cs="Arial"/>
          <w:kern w:val="0"/>
          <w:lang w:val="en-US" w:bidi="en-US"/>
          <w14:ligatures w14:val="none"/>
        </w:rPr>
      </w:pPr>
      <w:r w:rsidRPr="00C47D5D">
        <w:rPr>
          <w:rFonts w:ascii="Arial" w:eastAsia="Times New Roman" w:hAnsi="Arial" w:cs="Arial"/>
          <w:kern w:val="0"/>
          <w:lang w:bidi="en-US"/>
          <w14:ligatures w14:val="none"/>
        </w:rPr>
        <w:t>Експертот за животна средина и социјални прашања на ЕУП ќе го следи спроведувањето на последователните активности предложени за спречување на слични настани.</w:t>
      </w:r>
      <w:r w:rsidRPr="00C47D5D">
        <w:rPr>
          <w:rFonts w:ascii="Arial" w:eastAsia="Times New Roman" w:hAnsi="Arial" w:cs="Arial"/>
          <w:kern w:val="0"/>
          <w:lang w:val="en-US" w:bidi="en-US"/>
          <w14:ligatures w14:val="none"/>
        </w:rPr>
        <w:br w:type="page"/>
      </w:r>
    </w:p>
    <w:p w14:paraId="10DBDF60" w14:textId="77777777" w:rsidR="003D3959" w:rsidRPr="00C47D5D" w:rsidRDefault="003D3959" w:rsidP="003D3959">
      <w:pPr>
        <w:spacing w:before="1" w:after="120" w:line="240" w:lineRule="auto"/>
        <w:ind w:left="-567" w:right="-25"/>
        <w:contextualSpacing/>
        <w:jc w:val="both"/>
        <w:rPr>
          <w:rFonts w:ascii="Arial" w:eastAsia="Microsoft Sans Serif" w:hAnsi="Arial" w:cs="Arial"/>
          <w:bCs/>
          <w:kern w:val="0"/>
          <w:lang w:bidi="en-US"/>
          <w14:ligatures w14:val="none"/>
        </w:rPr>
      </w:pPr>
      <w:bookmarkStart w:id="24" w:name="_Toc234405034"/>
      <w:r w:rsidRPr="00C47D5D">
        <w:rPr>
          <w:rFonts w:ascii="Arial" w:eastAsia="Microsoft Sans Serif" w:hAnsi="Arial" w:cs="Arial"/>
          <w:kern w:val="0"/>
          <w:lang w:bidi="en-US"/>
          <w14:ligatures w14:val="none"/>
        </w:rPr>
        <w:lastRenderedPageBreak/>
        <w:t xml:space="preserve">Прилог </w:t>
      </w:r>
      <w:r w:rsidRPr="00C47D5D">
        <w:rPr>
          <w:rFonts w:ascii="Arial" w:eastAsia="Microsoft Sans Serif" w:hAnsi="Arial" w:cs="Arial"/>
          <w:kern w:val="0"/>
          <w:lang w:bidi="en-US"/>
          <w14:ligatures w14:val="none"/>
        </w:rPr>
        <w:fldChar w:fldCharType="begin"/>
      </w:r>
      <w:r w:rsidRPr="00C47D5D">
        <w:rPr>
          <w:rFonts w:ascii="Arial" w:eastAsia="Microsoft Sans Serif" w:hAnsi="Arial" w:cs="Arial"/>
          <w:kern w:val="0"/>
          <w:lang w:bidi="en-US"/>
          <w14:ligatures w14:val="none"/>
        </w:rPr>
        <w:instrText xml:space="preserve"> SEQ Прилог \* ARABIC </w:instrText>
      </w:r>
      <w:r w:rsidRPr="00C47D5D">
        <w:rPr>
          <w:rFonts w:ascii="Arial" w:eastAsia="Microsoft Sans Serif" w:hAnsi="Arial" w:cs="Arial"/>
          <w:kern w:val="0"/>
          <w:lang w:bidi="en-US"/>
          <w14:ligatures w14:val="none"/>
        </w:rPr>
        <w:fldChar w:fldCharType="separate"/>
      </w:r>
      <w:r w:rsidRPr="00C47D5D">
        <w:rPr>
          <w:rFonts w:ascii="Arial" w:eastAsia="Microsoft Sans Serif" w:hAnsi="Arial" w:cs="Arial"/>
          <w:noProof/>
          <w:kern w:val="0"/>
          <w:lang w:bidi="en-US"/>
          <w14:ligatures w14:val="none"/>
        </w:rPr>
        <w:t>1</w:t>
      </w:r>
      <w:r w:rsidRPr="00C47D5D">
        <w:rPr>
          <w:rFonts w:ascii="Arial" w:eastAsia="Microsoft Sans Serif" w:hAnsi="Arial" w:cs="Arial"/>
          <w:kern w:val="0"/>
          <w:lang w:bidi="en-US"/>
          <w14:ligatures w14:val="none"/>
        </w:rPr>
        <w:fldChar w:fldCharType="end"/>
      </w:r>
      <w:r w:rsidRPr="00C47D5D">
        <w:rPr>
          <w:rFonts w:ascii="Arial" w:eastAsia="Microsoft Sans Serif" w:hAnsi="Arial" w:cs="Arial"/>
          <w:kern w:val="0"/>
          <w:lang w:bidi="en-US"/>
          <w14:ligatures w14:val="none"/>
        </w:rPr>
        <w:t>.</w:t>
      </w:r>
      <w:r w:rsidRPr="00C47D5D">
        <w:rPr>
          <w:rFonts w:ascii="Arial" w:eastAsia="Microsoft Sans Serif" w:hAnsi="Arial" w:cs="Arial"/>
          <w:bCs/>
          <w:kern w:val="0"/>
          <w:lang w:bidi="en-US"/>
          <w14:ligatures w14:val="none"/>
        </w:rPr>
        <w:t xml:space="preserve"> Образец за Контролна листа на План за управување со животна средина и социјални прашања (ПУЖССП)  за работите за надградба /адаптација / реконструкција на постојни објекти (доколку е потребно)</w:t>
      </w:r>
      <w:bookmarkEnd w:id="24"/>
    </w:p>
    <w:p w14:paraId="5E151BAC" w14:textId="77777777" w:rsidR="003D3959" w:rsidRPr="00C47D5D" w:rsidRDefault="003D3959" w:rsidP="003D3959">
      <w:pPr>
        <w:spacing w:before="1" w:after="120" w:line="240" w:lineRule="auto"/>
        <w:ind w:left="-567" w:right="-25"/>
        <w:contextualSpacing/>
        <w:jc w:val="both"/>
        <w:rPr>
          <w:rFonts w:ascii="Arial" w:eastAsia="Microsoft Sans Serif" w:hAnsi="Arial" w:cs="Arial"/>
          <w:b/>
          <w:kern w:val="0"/>
          <w:lang w:bidi="en-US"/>
          <w14:ligatures w14:val="none"/>
        </w:rPr>
      </w:pPr>
    </w:p>
    <w:p w14:paraId="6AD37F5B" w14:textId="77777777" w:rsidR="003D3959" w:rsidRPr="00C47D5D" w:rsidRDefault="003D3959" w:rsidP="003D3959">
      <w:pPr>
        <w:spacing w:before="1" w:after="120" w:line="240" w:lineRule="auto"/>
        <w:ind w:left="-567" w:right="-25"/>
        <w:contextualSpacing/>
        <w:jc w:val="both"/>
        <w:rPr>
          <w:rFonts w:ascii="Arial" w:eastAsia="Microsoft Sans Serif" w:hAnsi="Arial" w:cs="Arial"/>
          <w:b/>
          <w:kern w:val="0"/>
          <w:lang w:bidi="en-US"/>
          <w14:ligatures w14:val="none"/>
        </w:rPr>
      </w:pPr>
      <w:r w:rsidRPr="00C47D5D">
        <w:rPr>
          <w:rFonts w:ascii="Arial" w:eastAsia="Microsoft Sans Serif" w:hAnsi="Arial" w:cs="Arial"/>
          <w:b/>
          <w:kern w:val="0"/>
          <w:lang w:bidi="en-US"/>
          <w14:ligatures w14:val="none"/>
        </w:rPr>
        <w:t>Контролна листа на ПУЖССП за работите за реконструкција/надградба/адаптација на постојни објекти</w:t>
      </w:r>
    </w:p>
    <w:tbl>
      <w:tblPr>
        <w:tblW w:w="5000" w:type="pct"/>
        <w:tblBorders>
          <w:top w:val="single" w:sz="2" w:space="0" w:color="F4B083"/>
          <w:bottom w:val="single" w:sz="2" w:space="0" w:color="F4B083"/>
          <w:insideH w:val="single" w:sz="2" w:space="0" w:color="F4B083"/>
          <w:insideV w:val="single" w:sz="2" w:space="0" w:color="F4B083"/>
        </w:tblBorders>
        <w:tblLook w:val="0000" w:firstRow="0" w:lastRow="0" w:firstColumn="0" w:lastColumn="0" w:noHBand="0" w:noVBand="0"/>
      </w:tblPr>
      <w:tblGrid>
        <w:gridCol w:w="2301"/>
        <w:gridCol w:w="1591"/>
        <w:gridCol w:w="1345"/>
        <w:gridCol w:w="151"/>
        <w:gridCol w:w="1606"/>
        <w:gridCol w:w="2192"/>
      </w:tblGrid>
      <w:tr w:rsidR="003D3959" w:rsidRPr="00241063" w14:paraId="2BD0C0A5" w14:textId="77777777" w:rsidTr="00942E21">
        <w:tc>
          <w:tcPr>
            <w:tcW w:w="5000" w:type="pct"/>
            <w:gridSpan w:val="6"/>
            <w:tcBorders>
              <w:left w:val="single" w:sz="2" w:space="0" w:color="002060"/>
              <w:bottom w:val="single" w:sz="2" w:space="0" w:color="002060"/>
              <w:right w:val="single" w:sz="2" w:space="0" w:color="002060"/>
            </w:tcBorders>
            <w:shd w:val="clear" w:color="auto" w:fill="FBE4D5"/>
          </w:tcPr>
          <w:p w14:paraId="4EC9B926" w14:textId="77777777" w:rsidR="003D3959" w:rsidRPr="00241063" w:rsidRDefault="003D3959" w:rsidP="003D3959">
            <w:pPr>
              <w:spacing w:before="120" w:after="120" w:line="240" w:lineRule="auto"/>
              <w:jc w:val="both"/>
              <w:rPr>
                <w:rFonts w:ascii="Arial" w:eastAsia="Calibri" w:hAnsi="Arial" w:cs="Arial"/>
                <w:b/>
                <w:bCs/>
                <w:kern w:val="0"/>
                <w:sz w:val="20"/>
                <w:szCs w:val="20"/>
                <w:lang w:bidi="en-US"/>
                <w14:ligatures w14:val="none"/>
              </w:rPr>
            </w:pPr>
            <w:r w:rsidRPr="00241063">
              <w:rPr>
                <w:rFonts w:ascii="Arial" w:eastAsia="Times New Roman" w:hAnsi="Arial" w:cs="Arial"/>
                <w:kern w:val="0"/>
                <w:sz w:val="20"/>
                <w:szCs w:val="20"/>
                <w:lang w:bidi="en-US"/>
                <w14:ligatures w14:val="none"/>
              </w:rPr>
              <w:t>ДЕЛ</w:t>
            </w:r>
            <w:r w:rsidRPr="00241063">
              <w:rPr>
                <w:rFonts w:ascii="Arial" w:eastAsia="Times New Roman" w:hAnsi="Arial" w:cs="Arial"/>
                <w:kern w:val="0"/>
                <w:sz w:val="20"/>
                <w:szCs w:val="20"/>
                <w:lang w:val="en-US" w:bidi="en-US"/>
                <w14:ligatures w14:val="none"/>
              </w:rPr>
              <w:t xml:space="preserve"> 1</w:t>
            </w:r>
            <w:r w:rsidRPr="00241063">
              <w:rPr>
                <w:rFonts w:ascii="Arial" w:eastAsia="Calibri" w:hAnsi="Arial" w:cs="Arial"/>
                <w:b/>
                <w:bCs/>
                <w:kern w:val="0"/>
                <w:sz w:val="20"/>
                <w:szCs w:val="20"/>
                <w:lang w:val="en-US" w:bidi="en-US"/>
                <w14:ligatures w14:val="none"/>
              </w:rPr>
              <w:t xml:space="preserve">: </w:t>
            </w:r>
            <w:r w:rsidRPr="00241063">
              <w:rPr>
                <w:rFonts w:ascii="Arial" w:eastAsia="Calibri" w:hAnsi="Arial" w:cs="Arial"/>
                <w:b/>
                <w:bCs/>
                <w:kern w:val="0"/>
                <w:sz w:val="20"/>
                <w:szCs w:val="20"/>
                <w:lang w:bidi="en-US"/>
                <w14:ligatures w14:val="none"/>
              </w:rPr>
              <w:t>ИНСТИТУЦИОНАЛЕН</w:t>
            </w:r>
            <w:r w:rsidRPr="00241063">
              <w:rPr>
                <w:rFonts w:ascii="Arial" w:eastAsia="Calibri" w:hAnsi="Arial" w:cs="Arial"/>
                <w:b/>
                <w:bCs/>
                <w:kern w:val="0"/>
                <w:sz w:val="20"/>
                <w:szCs w:val="20"/>
                <w:lang w:val="en-US" w:bidi="en-US"/>
                <w14:ligatures w14:val="none"/>
              </w:rPr>
              <w:t xml:space="preserve"> &amp; </w:t>
            </w:r>
            <w:r w:rsidRPr="00241063">
              <w:rPr>
                <w:rFonts w:ascii="Arial" w:eastAsia="Calibri" w:hAnsi="Arial" w:cs="Arial"/>
                <w:b/>
                <w:bCs/>
                <w:kern w:val="0"/>
                <w:sz w:val="20"/>
                <w:szCs w:val="20"/>
                <w:lang w:bidi="en-US"/>
                <w14:ligatures w14:val="none"/>
              </w:rPr>
              <w:t>АДМИНИСТРАТИВЕН</w:t>
            </w:r>
            <w:r w:rsidRPr="00241063">
              <w:rPr>
                <w:rFonts w:ascii="Arial" w:eastAsia="Calibri" w:hAnsi="Arial" w:cs="Arial"/>
                <w:b/>
                <w:bCs/>
                <w:kern w:val="0"/>
                <w:sz w:val="20"/>
                <w:szCs w:val="20"/>
                <w:lang w:val="en-US" w:bidi="en-US"/>
                <w14:ligatures w14:val="none"/>
              </w:rPr>
              <w:t xml:space="preserve"> </w:t>
            </w:r>
            <w:r w:rsidRPr="00241063">
              <w:rPr>
                <w:rFonts w:ascii="Arial" w:eastAsia="Calibri" w:hAnsi="Arial" w:cs="Arial"/>
                <w:b/>
                <w:bCs/>
                <w:kern w:val="0"/>
                <w:sz w:val="20"/>
                <w:szCs w:val="20"/>
                <w:lang w:bidi="en-US"/>
                <w14:ligatures w14:val="none"/>
              </w:rPr>
              <w:t>ДЕЛ</w:t>
            </w:r>
          </w:p>
        </w:tc>
      </w:tr>
      <w:tr w:rsidR="003D3959" w:rsidRPr="00241063" w14:paraId="4BC0E6D3" w14:textId="77777777" w:rsidTr="00942E21">
        <w:trPr>
          <w:trHeight w:val="310"/>
        </w:trPr>
        <w:tc>
          <w:tcPr>
            <w:tcW w:w="1253" w:type="pct"/>
            <w:tcBorders>
              <w:top w:val="single" w:sz="2" w:space="0" w:color="002060"/>
              <w:left w:val="single" w:sz="2" w:space="0" w:color="002060"/>
              <w:bottom w:val="single" w:sz="2" w:space="0" w:color="002060"/>
            </w:tcBorders>
            <w:shd w:val="clear" w:color="auto" w:fill="FBE4D5"/>
            <w:vAlign w:val="center"/>
          </w:tcPr>
          <w:p w14:paraId="027B4B9E"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Држава</w:t>
            </w:r>
          </w:p>
        </w:tc>
        <w:tc>
          <w:tcPr>
            <w:tcW w:w="3747" w:type="pct"/>
            <w:gridSpan w:val="5"/>
            <w:tcBorders>
              <w:top w:val="single" w:sz="2" w:space="0" w:color="002060"/>
              <w:bottom w:val="single" w:sz="2" w:space="0" w:color="002060"/>
              <w:right w:val="single" w:sz="2" w:space="0" w:color="002060"/>
            </w:tcBorders>
            <w:vAlign w:val="center"/>
          </w:tcPr>
          <w:p w14:paraId="4F109F6D"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Република Северна Македонија</w:t>
            </w:r>
          </w:p>
        </w:tc>
      </w:tr>
      <w:tr w:rsidR="003D3959" w:rsidRPr="00241063" w14:paraId="5FE5E4CA" w14:textId="77777777" w:rsidTr="00942E21">
        <w:trPr>
          <w:trHeight w:val="278"/>
        </w:trPr>
        <w:tc>
          <w:tcPr>
            <w:tcW w:w="1253" w:type="pct"/>
            <w:tcBorders>
              <w:top w:val="single" w:sz="2" w:space="0" w:color="002060"/>
              <w:left w:val="single" w:sz="2" w:space="0" w:color="002060"/>
              <w:bottom w:val="single" w:sz="2" w:space="0" w:color="002060"/>
            </w:tcBorders>
            <w:shd w:val="clear" w:color="auto" w:fill="FBE4D5"/>
            <w:vAlign w:val="center"/>
          </w:tcPr>
          <w:p w14:paraId="42640F68"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Назив на под-проект</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13AFF20F"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Втор проект за подобрување на социјалните услуги (P180350), Република Северна Македонија</w:t>
            </w:r>
          </w:p>
        </w:tc>
      </w:tr>
      <w:tr w:rsidR="003D3959" w:rsidRPr="00241063" w14:paraId="5BE93CB8" w14:textId="77777777" w:rsidTr="00942E21">
        <w:trPr>
          <w:trHeight w:val="1606"/>
        </w:trPr>
        <w:tc>
          <w:tcPr>
            <w:tcW w:w="1253" w:type="pct"/>
            <w:tcBorders>
              <w:top w:val="single" w:sz="2" w:space="0" w:color="002060"/>
              <w:left w:val="single" w:sz="2" w:space="0" w:color="002060"/>
              <w:bottom w:val="single" w:sz="2" w:space="0" w:color="002060"/>
            </w:tcBorders>
            <w:shd w:val="clear" w:color="auto" w:fill="FBE4D5"/>
            <w:vAlign w:val="center"/>
          </w:tcPr>
          <w:p w14:paraId="11871432"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Опфат на под-проектот и конкретни активности</w:t>
            </w:r>
          </w:p>
        </w:tc>
        <w:tc>
          <w:tcPr>
            <w:tcW w:w="3747" w:type="pct"/>
            <w:gridSpan w:val="5"/>
            <w:tcBorders>
              <w:top w:val="single" w:sz="2" w:space="0" w:color="002060"/>
              <w:bottom w:val="single" w:sz="2" w:space="0" w:color="002060"/>
              <w:right w:val="single" w:sz="2" w:space="0" w:color="002060"/>
            </w:tcBorders>
            <w:vAlign w:val="center"/>
          </w:tcPr>
          <w:p w14:paraId="6AF95CEE" w14:textId="7CA1B926" w:rsidR="003D3959" w:rsidRPr="00241063" w:rsidRDefault="00174585" w:rsidP="003D3959">
            <w:pPr>
              <w:spacing w:before="120" w:after="0" w:line="240" w:lineRule="auto"/>
              <w:jc w:val="both"/>
              <w:rPr>
                <w:rFonts w:ascii="Arial" w:eastAsia="Calibri" w:hAnsi="Arial" w:cs="Arial"/>
                <w:b/>
                <w:bCs/>
                <w:kern w:val="0"/>
                <w:sz w:val="20"/>
                <w:szCs w:val="20"/>
                <w:lang w:bidi="en-US"/>
                <w14:ligatures w14:val="none"/>
              </w:rPr>
            </w:pPr>
            <w:r w:rsidRPr="00241063">
              <w:rPr>
                <w:rFonts w:ascii="Arial" w:eastAsia="Calibri" w:hAnsi="Arial" w:cs="Arial"/>
                <w:b/>
                <w:bCs/>
                <w:kern w:val="0"/>
                <w:sz w:val="20"/>
                <w:szCs w:val="20"/>
                <w:lang w:bidi="en-US"/>
                <w14:ligatures w14:val="none"/>
              </w:rPr>
              <w:t>А</w:t>
            </w:r>
            <w:r w:rsidR="003D3959" w:rsidRPr="00241063">
              <w:rPr>
                <w:rFonts w:ascii="Arial" w:eastAsia="Calibri" w:hAnsi="Arial" w:cs="Arial"/>
                <w:b/>
                <w:bCs/>
                <w:kern w:val="0"/>
                <w:sz w:val="20"/>
                <w:szCs w:val="20"/>
                <w:lang w:bidi="en-US"/>
                <w14:ligatures w14:val="none"/>
              </w:rPr>
              <w:t>даптација на постоен објект</w:t>
            </w:r>
            <w:r w:rsidRPr="00241063">
              <w:rPr>
                <w:rFonts w:ascii="Arial" w:eastAsia="Calibri" w:hAnsi="Arial" w:cs="Arial"/>
                <w:kern w:val="0"/>
                <w:sz w:val="20"/>
                <w:szCs w:val="20"/>
                <w:lang w:bidi="en-US"/>
                <w14:ligatures w14:val="none"/>
              </w:rPr>
              <w:t xml:space="preserve"> </w:t>
            </w:r>
            <w:r w:rsidR="00241063" w:rsidRPr="00241063">
              <w:rPr>
                <w:rFonts w:ascii="Arial" w:eastAsia="Calibri" w:hAnsi="Arial" w:cs="Arial"/>
                <w:kern w:val="0"/>
                <w:sz w:val="20"/>
                <w:szCs w:val="20"/>
                <w:lang w:bidi="en-US"/>
                <w14:ligatures w14:val="none"/>
              </w:rPr>
              <w:t>н</w:t>
            </w:r>
            <w:r w:rsidR="006F1264" w:rsidRPr="00241063">
              <w:rPr>
                <w:rFonts w:ascii="Arial" w:eastAsia="Calibri" w:hAnsi="Arial" w:cs="Arial"/>
                <w:b/>
                <w:bCs/>
                <w:kern w:val="0"/>
                <w:sz w:val="20"/>
                <w:szCs w:val="20"/>
                <w:lang w:bidi="en-US"/>
                <w14:ligatures w14:val="none"/>
              </w:rPr>
              <w:t xml:space="preserve">а општинската зграда на Општина </w:t>
            </w:r>
            <w:r w:rsidR="00843CFD" w:rsidRPr="00241063">
              <w:rPr>
                <w:rFonts w:ascii="Arial" w:eastAsia="Calibri" w:hAnsi="Arial" w:cs="Arial"/>
                <w:b/>
                <w:bCs/>
                <w:kern w:val="0"/>
                <w:sz w:val="20"/>
                <w:szCs w:val="20"/>
                <w:lang w:bidi="en-US"/>
                <w14:ligatures w14:val="none"/>
              </w:rPr>
              <w:t>Валаново</w:t>
            </w:r>
          </w:p>
          <w:p w14:paraId="34FEEA35" w14:textId="1DA2DDA3" w:rsidR="00843CFD" w:rsidRPr="00241063" w:rsidRDefault="00843CFD" w:rsidP="00F45276">
            <w:pPr>
              <w:pStyle w:val="ListParagraph"/>
              <w:numPr>
                <w:ilvl w:val="0"/>
                <w:numId w:val="33"/>
              </w:num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Адаптација и опремување на канцеларија за информирање и просторија за координација на негуватели</w:t>
            </w:r>
          </w:p>
          <w:p w14:paraId="0C1D795B" w14:textId="3A802F77" w:rsidR="00843CFD" w:rsidRPr="00241063" w:rsidRDefault="00843CFD" w:rsidP="00F45276">
            <w:pPr>
              <w:pStyle w:val="ListParagraph"/>
              <w:numPr>
                <w:ilvl w:val="0"/>
                <w:numId w:val="33"/>
              </w:num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Обука за сертифицирање на негуватели</w:t>
            </w:r>
          </w:p>
          <w:p w14:paraId="62A9CE0E" w14:textId="1C13D6FC" w:rsidR="00843CFD" w:rsidRPr="00241063" w:rsidRDefault="00843CFD" w:rsidP="00F45276">
            <w:pPr>
              <w:pStyle w:val="ListParagraph"/>
              <w:numPr>
                <w:ilvl w:val="0"/>
                <w:numId w:val="33"/>
              </w:num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Набавка на опрема за негуватели</w:t>
            </w:r>
          </w:p>
          <w:p w14:paraId="402B5086" w14:textId="1E5FF3AF" w:rsidR="00843CFD" w:rsidRPr="00241063" w:rsidRDefault="00843CFD" w:rsidP="00F45276">
            <w:pPr>
              <w:pStyle w:val="ListParagraph"/>
              <w:numPr>
                <w:ilvl w:val="0"/>
                <w:numId w:val="33"/>
              </w:num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Спроведување на сесија за информирање</w:t>
            </w:r>
          </w:p>
          <w:p w14:paraId="6B69FBAE" w14:textId="5397C7D3" w:rsidR="00843CFD" w:rsidRPr="00241063" w:rsidRDefault="00843CFD" w:rsidP="00241063">
            <w:pPr>
              <w:pStyle w:val="ListParagraph"/>
              <w:numPr>
                <w:ilvl w:val="0"/>
                <w:numId w:val="33"/>
              </w:num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Едукација за ангажирани лица за заштита на корисници од глобално затоплување</w:t>
            </w:r>
          </w:p>
        </w:tc>
      </w:tr>
      <w:tr w:rsidR="003D3959" w:rsidRPr="00241063" w14:paraId="5765439E" w14:textId="77777777" w:rsidTr="00942E21">
        <w:trPr>
          <w:trHeight w:val="303"/>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1DCB3816"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Институционални аранжмани</w:t>
            </w:r>
          </w:p>
          <w:p w14:paraId="18336449" w14:textId="77777777" w:rsidR="003D3959" w:rsidRPr="00241063" w:rsidRDefault="003D3959" w:rsidP="003D3959">
            <w:pPr>
              <w:spacing w:before="120" w:after="0" w:line="240" w:lineRule="auto"/>
              <w:jc w:val="both"/>
              <w:rPr>
                <w:rFonts w:ascii="Arial" w:eastAsia="Calibri" w:hAnsi="Arial" w:cs="Arial"/>
                <w:kern w:val="0"/>
                <w:sz w:val="20"/>
                <w:szCs w:val="20"/>
                <w:lang w:val="en-GB" w:bidi="en-US"/>
                <w14:ligatures w14:val="none"/>
              </w:rPr>
            </w:pPr>
            <w:r w:rsidRPr="00241063">
              <w:rPr>
                <w:rFonts w:ascii="Arial" w:eastAsia="Calibri" w:hAnsi="Arial" w:cs="Arial"/>
                <w:kern w:val="0"/>
                <w:sz w:val="20"/>
                <w:szCs w:val="20"/>
                <w:lang w:bidi="en-US"/>
                <w14:ligatures w14:val="none"/>
              </w:rPr>
              <w:t>(Име и контакти)</w:t>
            </w:r>
          </w:p>
        </w:tc>
        <w:tc>
          <w:tcPr>
            <w:tcW w:w="1598" w:type="pct"/>
            <w:gridSpan w:val="2"/>
            <w:tcBorders>
              <w:top w:val="single" w:sz="2" w:space="0" w:color="002060"/>
              <w:bottom w:val="single" w:sz="2" w:space="0" w:color="002060"/>
            </w:tcBorders>
            <w:shd w:val="clear" w:color="auto" w:fill="FBE4D5"/>
            <w:vAlign w:val="center"/>
          </w:tcPr>
          <w:p w14:paraId="069AF228" w14:textId="77777777" w:rsidR="003D3959" w:rsidRPr="00241063"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color w:val="000000"/>
                <w:kern w:val="0"/>
                <w:sz w:val="20"/>
                <w:szCs w:val="20"/>
                <w:lang w:bidi="en-US"/>
                <w14:ligatures w14:val="none"/>
              </w:rPr>
              <w:t>Министерството за социјална политика, демографија и млади</w:t>
            </w: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10C8F5F5" w14:textId="77777777" w:rsidR="003D3959" w:rsidRPr="00241063" w:rsidRDefault="003D3959" w:rsidP="003D3959">
            <w:pPr>
              <w:widowControl w:val="0"/>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color w:val="000000"/>
                <w:kern w:val="0"/>
                <w:sz w:val="20"/>
                <w:szCs w:val="20"/>
                <w:lang w:bidi="en-US"/>
                <w14:ligatures w14:val="none"/>
              </w:rPr>
              <w:t>Претставник на Општината</w:t>
            </w:r>
          </w:p>
          <w:p w14:paraId="01488D66" w14:textId="29BA0C58" w:rsidR="00542254" w:rsidRPr="00241063" w:rsidRDefault="00D555C1" w:rsidP="003D3959">
            <w:pPr>
              <w:widowControl w:val="0"/>
              <w:spacing w:before="120" w:after="0" w:line="240" w:lineRule="auto"/>
              <w:jc w:val="both"/>
              <w:rPr>
                <w:rFonts w:ascii="Arial" w:eastAsia="Calibri" w:hAnsi="Arial" w:cs="Arial"/>
                <w:kern w:val="0"/>
                <w:sz w:val="20"/>
                <w:szCs w:val="20"/>
                <w:lang w:bidi="en-US"/>
                <w14:ligatures w14:val="none"/>
              </w:rPr>
            </w:pPr>
            <w:r w:rsidRPr="00241063">
              <w:rPr>
                <w:rFonts w:ascii="Arial" w:eastAsia="Times New Roman" w:hAnsi="Arial" w:cs="Arial"/>
                <w:color w:val="000000"/>
                <w:sz w:val="20"/>
                <w:szCs w:val="20"/>
                <w:lang w:eastAsia="mk-MK"/>
              </w:rPr>
              <w:t>Јаника Божинов</w:t>
            </w:r>
          </w:p>
        </w:tc>
      </w:tr>
      <w:tr w:rsidR="003D3959" w:rsidRPr="00241063" w14:paraId="316383CB" w14:textId="77777777" w:rsidTr="00942E21">
        <w:trPr>
          <w:trHeight w:val="845"/>
        </w:trPr>
        <w:tc>
          <w:tcPr>
            <w:tcW w:w="1253" w:type="pct"/>
            <w:vMerge/>
            <w:tcBorders>
              <w:top w:val="single" w:sz="2" w:space="0" w:color="002060"/>
              <w:left w:val="single" w:sz="2" w:space="0" w:color="002060"/>
              <w:bottom w:val="single" w:sz="2" w:space="0" w:color="002060"/>
            </w:tcBorders>
            <w:shd w:val="clear" w:color="auto" w:fill="FBE4D5"/>
            <w:vAlign w:val="center"/>
          </w:tcPr>
          <w:p w14:paraId="62DFDBC4" w14:textId="77777777" w:rsidR="003D3959" w:rsidRPr="00241063" w:rsidRDefault="003D3959" w:rsidP="003D3959">
            <w:pPr>
              <w:spacing w:before="120" w:after="0" w:line="240" w:lineRule="auto"/>
              <w:jc w:val="both"/>
              <w:rPr>
                <w:rFonts w:ascii="Arial" w:eastAsia="Calibri" w:hAnsi="Arial" w:cs="Arial"/>
                <w:kern w:val="0"/>
                <w:sz w:val="20"/>
                <w:szCs w:val="20"/>
                <w:lang w:val="en-GB" w:bidi="en-US"/>
                <w14:ligatures w14:val="none"/>
              </w:rPr>
            </w:pPr>
          </w:p>
        </w:tc>
        <w:tc>
          <w:tcPr>
            <w:tcW w:w="1598" w:type="pct"/>
            <w:gridSpan w:val="2"/>
            <w:tcBorders>
              <w:top w:val="single" w:sz="2" w:space="0" w:color="002060"/>
              <w:bottom w:val="single" w:sz="2" w:space="0" w:color="002060"/>
            </w:tcBorders>
            <w:vAlign w:val="center"/>
          </w:tcPr>
          <w:p w14:paraId="40FECB90" w14:textId="77777777" w:rsidR="003D3959" w:rsidRPr="00241063" w:rsidRDefault="003D3959" w:rsidP="003D3959">
            <w:pPr>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color w:val="000000"/>
                <w:kern w:val="0"/>
                <w:sz w:val="20"/>
                <w:szCs w:val="20"/>
                <w:lang w:bidi="en-US"/>
                <w14:ligatures w14:val="none"/>
              </w:rPr>
              <w:t>е-пошта</w:t>
            </w:r>
            <w:r w:rsidRPr="00241063">
              <w:rPr>
                <w:rFonts w:ascii="Arial" w:eastAsia="Calibri" w:hAnsi="Arial" w:cs="Arial"/>
                <w:color w:val="000000"/>
                <w:kern w:val="0"/>
                <w:sz w:val="20"/>
                <w:szCs w:val="20"/>
                <w:lang w:val="de-DE" w:bidi="en-US"/>
                <w14:ligatures w14:val="none"/>
              </w:rPr>
              <w:t xml:space="preserve">:   </w:t>
            </w:r>
            <w:hyperlink r:id="rId28" w:history="1">
              <w:r w:rsidRPr="00241063">
                <w:rPr>
                  <w:rFonts w:ascii="Arial" w:eastAsia="Times New Roman" w:hAnsi="Arial" w:cs="Arial"/>
                  <w:color w:val="0000FF"/>
                  <w:kern w:val="0"/>
                  <w:sz w:val="20"/>
                  <w:szCs w:val="20"/>
                  <w:u w:val="single"/>
                  <w:lang w:val="en-US" w:bidi="en-US"/>
                  <w14:ligatures w14:val="none"/>
                </w:rPr>
                <w:t>info.ssip@mtsp.gov.mk</w:t>
              </w:r>
            </w:hyperlink>
          </w:p>
          <w:p w14:paraId="09D43998" w14:textId="77777777" w:rsidR="003D3959" w:rsidRPr="00241063" w:rsidRDefault="003D3959" w:rsidP="003D3959">
            <w:pPr>
              <w:spacing w:before="120" w:after="0" w:line="240" w:lineRule="auto"/>
              <w:jc w:val="both"/>
              <w:rPr>
                <w:rFonts w:ascii="Arial" w:eastAsia="Calibri" w:hAnsi="Arial" w:cs="Arial"/>
                <w:color w:val="000000"/>
                <w:kern w:val="0"/>
                <w:sz w:val="20"/>
                <w:szCs w:val="20"/>
                <w:lang w:bidi="en-US"/>
                <w14:ligatures w14:val="none"/>
              </w:rPr>
            </w:pP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2DB22D60" w14:textId="7266BAAA"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color w:val="000000"/>
                <w:kern w:val="0"/>
                <w:sz w:val="20"/>
                <w:szCs w:val="20"/>
                <w:lang w:bidi="en-US"/>
                <w14:ligatures w14:val="none"/>
              </w:rPr>
              <w:t>Тел</w:t>
            </w:r>
            <w:r w:rsidRPr="00241063">
              <w:rPr>
                <w:rFonts w:ascii="Arial" w:eastAsia="Calibri" w:hAnsi="Arial" w:cs="Arial"/>
                <w:color w:val="000000"/>
                <w:kern w:val="0"/>
                <w:sz w:val="20"/>
                <w:szCs w:val="20"/>
                <w:lang w:val="de-DE" w:bidi="en-US"/>
                <w14:ligatures w14:val="none"/>
              </w:rPr>
              <w:t xml:space="preserve">: </w:t>
            </w:r>
            <w:r w:rsidR="00D555C1" w:rsidRPr="00241063">
              <w:rPr>
                <w:rFonts w:ascii="Arial" w:eastAsia="Calibri" w:hAnsi="Arial" w:cs="Arial"/>
                <w:color w:val="000000"/>
                <w:kern w:val="0"/>
                <w:sz w:val="20"/>
                <w:szCs w:val="20"/>
                <w:lang w:bidi="en-US"/>
                <w14:ligatures w14:val="none"/>
              </w:rPr>
              <w:t>+389 77 946 797</w:t>
            </w:r>
          </w:p>
          <w:p w14:paraId="27837559" w14:textId="2736DE5D" w:rsidR="003D3959" w:rsidRPr="00241063" w:rsidRDefault="003D3959" w:rsidP="00D555C1">
            <w:pPr>
              <w:jc w:val="center"/>
              <w:rPr>
                <w:rFonts w:ascii="Arial" w:eastAsia="Times New Roman" w:hAnsi="Arial" w:cs="Arial"/>
                <w:color w:val="000000"/>
                <w:sz w:val="20"/>
                <w:szCs w:val="20"/>
                <w:lang w:eastAsia="mk-MK"/>
              </w:rPr>
            </w:pPr>
            <w:r w:rsidRPr="00241063">
              <w:rPr>
                <w:rFonts w:ascii="Arial" w:eastAsia="Calibri" w:hAnsi="Arial" w:cs="Arial"/>
                <w:color w:val="000000"/>
                <w:kern w:val="0"/>
                <w:sz w:val="20"/>
                <w:szCs w:val="20"/>
                <w:lang w:bidi="en-US"/>
                <w14:ligatures w14:val="none"/>
              </w:rPr>
              <w:t>е-пошта</w:t>
            </w:r>
            <w:r w:rsidRPr="00241063">
              <w:rPr>
                <w:rFonts w:ascii="Arial" w:eastAsia="Calibri" w:hAnsi="Arial" w:cs="Arial"/>
                <w:color w:val="000000"/>
                <w:kern w:val="0"/>
                <w:sz w:val="20"/>
                <w:szCs w:val="20"/>
                <w:lang w:val="de-DE" w:bidi="en-US"/>
                <w14:ligatures w14:val="none"/>
              </w:rPr>
              <w:t>:</w:t>
            </w:r>
            <w:r w:rsidR="00D555C1" w:rsidRPr="00241063">
              <w:rPr>
                <w:rFonts w:ascii="Arial" w:eastAsia="Calibri" w:hAnsi="Arial" w:cs="Arial"/>
                <w:color w:val="000000"/>
                <w:kern w:val="0"/>
                <w:sz w:val="20"/>
                <w:szCs w:val="20"/>
                <w:lang w:bidi="en-US"/>
                <w14:ligatures w14:val="none"/>
              </w:rPr>
              <w:t xml:space="preserve"> </w:t>
            </w:r>
            <w:hyperlink r:id="rId29" w:history="1">
              <w:r w:rsidR="00D555C1" w:rsidRPr="00241063">
                <w:rPr>
                  <w:rStyle w:val="Hyperlink"/>
                  <w:rFonts w:ascii="Arial" w:eastAsia="Times New Roman" w:hAnsi="Arial" w:cs="Arial"/>
                  <w:sz w:val="20"/>
                  <w:szCs w:val="20"/>
                  <w:lang w:eastAsia="mk-MK"/>
                </w:rPr>
                <w:t>janikakarapetkov@gmail.com</w:t>
              </w:r>
            </w:hyperlink>
            <w:r w:rsidRPr="00241063">
              <w:rPr>
                <w:rFonts w:ascii="Arial" w:eastAsia="Calibri" w:hAnsi="Arial" w:cs="Arial"/>
                <w:color w:val="000000"/>
                <w:kern w:val="0"/>
                <w:sz w:val="20"/>
                <w:szCs w:val="20"/>
                <w:lang w:val="de-DE" w:bidi="en-US"/>
                <w14:ligatures w14:val="none"/>
              </w:rPr>
              <w:t xml:space="preserve"> </w:t>
            </w:r>
          </w:p>
          <w:p w14:paraId="79399705" w14:textId="77777777" w:rsidR="003D3959" w:rsidRPr="00241063" w:rsidRDefault="003D3959" w:rsidP="003D3959">
            <w:pPr>
              <w:spacing w:before="120" w:after="0" w:line="240" w:lineRule="auto"/>
              <w:ind w:left="-11" w:right="-161"/>
              <w:jc w:val="both"/>
              <w:rPr>
                <w:rFonts w:ascii="Arial" w:eastAsia="Calibri" w:hAnsi="Arial" w:cs="Arial"/>
                <w:color w:val="0563C1"/>
                <w:kern w:val="0"/>
                <w:sz w:val="20"/>
                <w:szCs w:val="20"/>
                <w:u w:val="single"/>
                <w:lang w:val="de-DE" w:bidi="en-US"/>
                <w14:ligatures w14:val="none"/>
              </w:rPr>
            </w:pPr>
          </w:p>
        </w:tc>
      </w:tr>
      <w:tr w:rsidR="003D3959" w:rsidRPr="00241063" w14:paraId="098BC9D0" w14:textId="77777777" w:rsidTr="00942E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51C3C8A7"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Институционални аранжмани</w:t>
            </w:r>
          </w:p>
          <w:p w14:paraId="5EF59A90" w14:textId="77777777" w:rsidR="003D3959" w:rsidRPr="00241063" w:rsidRDefault="003D3959" w:rsidP="003D3959">
            <w:pPr>
              <w:spacing w:before="120" w:after="0" w:line="240" w:lineRule="auto"/>
              <w:jc w:val="both"/>
              <w:rPr>
                <w:rFonts w:ascii="Arial" w:eastAsia="Calibri" w:hAnsi="Arial" w:cs="Arial"/>
                <w:kern w:val="0"/>
                <w:sz w:val="20"/>
                <w:szCs w:val="20"/>
                <w:lang w:val="en-GB" w:bidi="en-US"/>
                <w14:ligatures w14:val="none"/>
              </w:rPr>
            </w:pPr>
            <w:r w:rsidRPr="00241063">
              <w:rPr>
                <w:rFonts w:ascii="Arial" w:eastAsia="Calibri" w:hAnsi="Arial" w:cs="Arial"/>
                <w:kern w:val="0"/>
                <w:sz w:val="20"/>
                <w:szCs w:val="20"/>
                <w:lang w:bidi="en-US"/>
                <w14:ligatures w14:val="none"/>
              </w:rPr>
              <w:t>(Име и контакти)</w:t>
            </w:r>
          </w:p>
        </w:tc>
        <w:tc>
          <w:tcPr>
            <w:tcW w:w="866" w:type="pct"/>
            <w:tcBorders>
              <w:top w:val="single" w:sz="2" w:space="0" w:color="002060"/>
              <w:bottom w:val="single" w:sz="2" w:space="0" w:color="002060"/>
            </w:tcBorders>
            <w:shd w:val="clear" w:color="auto" w:fill="FBE4D5"/>
            <w:vAlign w:val="center"/>
          </w:tcPr>
          <w:p w14:paraId="0F3775BC" w14:textId="77777777" w:rsidR="003D3959" w:rsidRPr="00241063"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color w:val="000000"/>
                <w:kern w:val="0"/>
                <w:sz w:val="20"/>
                <w:szCs w:val="20"/>
                <w:lang w:bidi="en-US"/>
                <w14:ligatures w14:val="none"/>
              </w:rPr>
              <w:t>Следење од страна на Проектната канцеларија</w:t>
            </w:r>
          </w:p>
        </w:tc>
        <w:tc>
          <w:tcPr>
            <w:tcW w:w="732" w:type="pct"/>
            <w:tcBorders>
              <w:top w:val="single" w:sz="2" w:space="0" w:color="002060"/>
              <w:bottom w:val="single" w:sz="2" w:space="0" w:color="002060"/>
            </w:tcBorders>
            <w:shd w:val="clear" w:color="auto" w:fill="FBE4D5"/>
            <w:vAlign w:val="center"/>
          </w:tcPr>
          <w:p w14:paraId="5DAC6498" w14:textId="77777777" w:rsidR="003D3959" w:rsidRPr="00241063"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color w:val="000000"/>
                <w:kern w:val="0"/>
                <w:sz w:val="20"/>
                <w:szCs w:val="20"/>
                <w:lang w:bidi="en-US"/>
                <w14:ligatures w14:val="none"/>
              </w:rPr>
              <w:t xml:space="preserve">Надзор од  локалниот партнер </w:t>
            </w:r>
          </w:p>
        </w:tc>
        <w:tc>
          <w:tcPr>
            <w:tcW w:w="956" w:type="pct"/>
            <w:gridSpan w:val="2"/>
            <w:tcBorders>
              <w:top w:val="single" w:sz="2" w:space="0" w:color="002060"/>
              <w:bottom w:val="single" w:sz="2" w:space="0" w:color="002060"/>
            </w:tcBorders>
            <w:shd w:val="clear" w:color="auto" w:fill="FBE4D5"/>
            <w:vAlign w:val="center"/>
          </w:tcPr>
          <w:p w14:paraId="399BF702" w14:textId="77777777" w:rsidR="003D3959" w:rsidRPr="00241063"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color w:val="000000"/>
                <w:kern w:val="0"/>
                <w:sz w:val="20"/>
                <w:szCs w:val="20"/>
                <w:lang w:bidi="en-US"/>
                <w14:ligatures w14:val="none"/>
              </w:rPr>
              <w:t>Надзор од страна на  локален инспекторат</w:t>
            </w:r>
          </w:p>
        </w:tc>
        <w:tc>
          <w:tcPr>
            <w:tcW w:w="1193" w:type="pct"/>
            <w:tcBorders>
              <w:top w:val="single" w:sz="2" w:space="0" w:color="002060"/>
              <w:bottom w:val="single" w:sz="2" w:space="0" w:color="002060"/>
              <w:right w:val="single" w:sz="2" w:space="0" w:color="002060"/>
            </w:tcBorders>
            <w:shd w:val="clear" w:color="auto" w:fill="FBE4D5"/>
            <w:vAlign w:val="center"/>
          </w:tcPr>
          <w:p w14:paraId="2F5FCEC3" w14:textId="77777777" w:rsidR="003D3959" w:rsidRPr="00241063"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color w:val="000000"/>
                <w:kern w:val="0"/>
                <w:sz w:val="20"/>
                <w:szCs w:val="20"/>
                <w:lang w:bidi="en-US"/>
                <w14:ligatures w14:val="none"/>
              </w:rPr>
              <w:t>Изведувач</w:t>
            </w:r>
          </w:p>
        </w:tc>
      </w:tr>
      <w:tr w:rsidR="003D3959" w:rsidRPr="00241063" w14:paraId="523DCE3C" w14:textId="77777777" w:rsidTr="00942E21">
        <w:trPr>
          <w:trHeight w:val="745"/>
        </w:trPr>
        <w:tc>
          <w:tcPr>
            <w:tcW w:w="1253" w:type="pct"/>
            <w:vMerge/>
            <w:tcBorders>
              <w:top w:val="single" w:sz="2" w:space="0" w:color="002060"/>
              <w:left w:val="single" w:sz="2" w:space="0" w:color="002060"/>
              <w:bottom w:val="single" w:sz="2" w:space="0" w:color="002060"/>
            </w:tcBorders>
            <w:shd w:val="clear" w:color="auto" w:fill="FBE4D5"/>
            <w:vAlign w:val="center"/>
          </w:tcPr>
          <w:p w14:paraId="52C9E22A" w14:textId="77777777" w:rsidR="003D3959" w:rsidRPr="00241063" w:rsidRDefault="003D3959" w:rsidP="003D3959">
            <w:pPr>
              <w:spacing w:before="120" w:after="0" w:line="240" w:lineRule="auto"/>
              <w:jc w:val="both"/>
              <w:rPr>
                <w:rFonts w:ascii="Arial" w:eastAsia="Calibri" w:hAnsi="Arial" w:cs="Arial"/>
                <w:kern w:val="0"/>
                <w:sz w:val="20"/>
                <w:szCs w:val="20"/>
                <w:lang w:val="en-GB" w:bidi="en-US"/>
                <w14:ligatures w14:val="none"/>
              </w:rPr>
            </w:pPr>
          </w:p>
        </w:tc>
        <w:tc>
          <w:tcPr>
            <w:tcW w:w="866" w:type="pct"/>
            <w:tcBorders>
              <w:top w:val="single" w:sz="2" w:space="0" w:color="002060"/>
              <w:bottom w:val="single" w:sz="2" w:space="0" w:color="002060"/>
            </w:tcBorders>
          </w:tcPr>
          <w:p w14:paraId="25F6488A" w14:textId="77777777" w:rsidR="003D3959" w:rsidRPr="00241063"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color w:val="000000"/>
                <w:kern w:val="0"/>
                <w:sz w:val="20"/>
                <w:szCs w:val="20"/>
                <w:lang w:bidi="en-US"/>
                <w14:ligatures w14:val="none"/>
              </w:rPr>
              <w:t>Да се утврди</w:t>
            </w:r>
          </w:p>
          <w:p w14:paraId="7449A375" w14:textId="77777777" w:rsidR="003D3959" w:rsidRPr="00241063"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color w:val="000000"/>
                <w:kern w:val="0"/>
                <w:sz w:val="20"/>
                <w:szCs w:val="20"/>
                <w:lang w:bidi="en-US"/>
                <w14:ligatures w14:val="none"/>
              </w:rPr>
              <w:t xml:space="preserve">Тел: </w:t>
            </w:r>
          </w:p>
          <w:p w14:paraId="4810AABA" w14:textId="77777777" w:rsidR="003D3959" w:rsidRPr="00241063" w:rsidRDefault="003D3959" w:rsidP="003D3959">
            <w:pPr>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color w:val="000000"/>
                <w:kern w:val="0"/>
                <w:sz w:val="20"/>
                <w:szCs w:val="20"/>
                <w:lang w:bidi="en-US"/>
                <w14:ligatures w14:val="none"/>
              </w:rPr>
              <w:t>е-пошта:</w:t>
            </w:r>
          </w:p>
        </w:tc>
        <w:tc>
          <w:tcPr>
            <w:tcW w:w="732" w:type="pct"/>
            <w:tcBorders>
              <w:top w:val="single" w:sz="2" w:space="0" w:color="002060"/>
              <w:bottom w:val="single" w:sz="2" w:space="0" w:color="002060"/>
            </w:tcBorders>
            <w:shd w:val="clear" w:color="auto" w:fill="FBE4D5"/>
          </w:tcPr>
          <w:p w14:paraId="427278B6" w14:textId="77777777" w:rsidR="003D3959" w:rsidRPr="00241063"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color w:val="000000"/>
                <w:kern w:val="0"/>
                <w:sz w:val="20"/>
                <w:szCs w:val="20"/>
                <w:lang w:bidi="en-US"/>
                <w14:ligatures w14:val="none"/>
              </w:rPr>
              <w:t>Да се утврди</w:t>
            </w:r>
          </w:p>
          <w:p w14:paraId="3C8DC179" w14:textId="77777777" w:rsidR="003D3959" w:rsidRPr="00241063"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color w:val="000000"/>
                <w:kern w:val="0"/>
                <w:sz w:val="20"/>
                <w:szCs w:val="20"/>
                <w:lang w:bidi="en-US"/>
                <w14:ligatures w14:val="none"/>
              </w:rPr>
              <w:t xml:space="preserve">Тел: </w:t>
            </w:r>
          </w:p>
          <w:p w14:paraId="25441341" w14:textId="77777777" w:rsidR="003D3959" w:rsidRPr="00241063" w:rsidRDefault="003D3959" w:rsidP="003D3959">
            <w:pPr>
              <w:spacing w:before="120" w:after="0" w:line="240" w:lineRule="auto"/>
              <w:jc w:val="both"/>
              <w:rPr>
                <w:rFonts w:ascii="Arial" w:eastAsia="Calibri" w:hAnsi="Arial" w:cs="Arial"/>
                <w:color w:val="000000"/>
                <w:kern w:val="0"/>
                <w:sz w:val="20"/>
                <w:szCs w:val="20"/>
                <w:lang w:val="en-GB" w:bidi="en-US"/>
                <w14:ligatures w14:val="none"/>
              </w:rPr>
            </w:pPr>
            <w:r w:rsidRPr="00241063">
              <w:rPr>
                <w:rFonts w:ascii="Arial" w:eastAsia="Calibri" w:hAnsi="Arial" w:cs="Arial"/>
                <w:color w:val="000000"/>
                <w:kern w:val="0"/>
                <w:sz w:val="20"/>
                <w:szCs w:val="20"/>
                <w:lang w:bidi="en-US"/>
                <w14:ligatures w14:val="none"/>
              </w:rPr>
              <w:t>е-пошта:</w:t>
            </w:r>
          </w:p>
        </w:tc>
        <w:tc>
          <w:tcPr>
            <w:tcW w:w="956" w:type="pct"/>
            <w:gridSpan w:val="2"/>
            <w:tcBorders>
              <w:top w:val="single" w:sz="2" w:space="0" w:color="002060"/>
              <w:bottom w:val="single" w:sz="2" w:space="0" w:color="002060"/>
            </w:tcBorders>
          </w:tcPr>
          <w:p w14:paraId="3FA3655A" w14:textId="77777777" w:rsidR="003D3959" w:rsidRPr="00241063"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color w:val="000000"/>
                <w:kern w:val="0"/>
                <w:sz w:val="20"/>
                <w:szCs w:val="20"/>
                <w:lang w:bidi="en-US"/>
                <w14:ligatures w14:val="none"/>
              </w:rPr>
              <w:t>Да се утврди</w:t>
            </w:r>
          </w:p>
          <w:p w14:paraId="7A740522" w14:textId="77777777" w:rsidR="003D3959" w:rsidRPr="00241063"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color w:val="000000"/>
                <w:kern w:val="0"/>
                <w:sz w:val="20"/>
                <w:szCs w:val="20"/>
                <w:lang w:bidi="en-US"/>
                <w14:ligatures w14:val="none"/>
              </w:rPr>
              <w:t xml:space="preserve">Тел: </w:t>
            </w:r>
          </w:p>
          <w:p w14:paraId="4FF5E894" w14:textId="77777777" w:rsidR="003D3959" w:rsidRPr="00241063" w:rsidRDefault="003D3959" w:rsidP="003D3959">
            <w:pPr>
              <w:spacing w:before="120" w:after="0" w:line="240" w:lineRule="auto"/>
              <w:jc w:val="both"/>
              <w:rPr>
                <w:rFonts w:ascii="Arial" w:eastAsia="Calibri" w:hAnsi="Arial" w:cs="Arial"/>
                <w:color w:val="000000"/>
                <w:kern w:val="0"/>
                <w:sz w:val="20"/>
                <w:szCs w:val="20"/>
                <w:lang w:val="en-GB" w:bidi="en-US"/>
                <w14:ligatures w14:val="none"/>
              </w:rPr>
            </w:pPr>
            <w:r w:rsidRPr="00241063">
              <w:rPr>
                <w:rFonts w:ascii="Arial" w:eastAsia="Calibri" w:hAnsi="Arial" w:cs="Arial"/>
                <w:color w:val="000000"/>
                <w:kern w:val="0"/>
                <w:sz w:val="20"/>
                <w:szCs w:val="20"/>
                <w:lang w:bidi="en-US"/>
                <w14:ligatures w14:val="none"/>
              </w:rPr>
              <w:t>е-пошта:</w:t>
            </w:r>
          </w:p>
        </w:tc>
        <w:tc>
          <w:tcPr>
            <w:tcW w:w="1193" w:type="pct"/>
            <w:tcBorders>
              <w:top w:val="single" w:sz="2" w:space="0" w:color="002060"/>
              <w:bottom w:val="single" w:sz="2" w:space="0" w:color="002060"/>
              <w:right w:val="single" w:sz="2" w:space="0" w:color="002060"/>
            </w:tcBorders>
            <w:shd w:val="clear" w:color="auto" w:fill="FBE4D5"/>
          </w:tcPr>
          <w:p w14:paraId="27E86017" w14:textId="77777777" w:rsidR="003D3959" w:rsidRPr="00241063"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color w:val="000000"/>
                <w:kern w:val="0"/>
                <w:sz w:val="20"/>
                <w:szCs w:val="20"/>
                <w:lang w:bidi="en-US"/>
                <w14:ligatures w14:val="none"/>
              </w:rPr>
              <w:t>Да се утврди</w:t>
            </w:r>
          </w:p>
          <w:p w14:paraId="18BB2288" w14:textId="77777777" w:rsidR="003D3959" w:rsidRPr="00241063"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color w:val="000000"/>
                <w:kern w:val="0"/>
                <w:sz w:val="20"/>
                <w:szCs w:val="20"/>
                <w:lang w:bidi="en-US"/>
                <w14:ligatures w14:val="none"/>
              </w:rPr>
              <w:t xml:space="preserve">Тел: </w:t>
            </w:r>
          </w:p>
          <w:p w14:paraId="5E287C84" w14:textId="77777777" w:rsidR="003D3959" w:rsidRPr="00241063" w:rsidRDefault="003D3959" w:rsidP="003D3959">
            <w:pPr>
              <w:spacing w:before="120" w:after="0" w:line="240" w:lineRule="auto"/>
              <w:jc w:val="both"/>
              <w:rPr>
                <w:rFonts w:ascii="Arial" w:eastAsia="Calibri" w:hAnsi="Arial" w:cs="Arial"/>
                <w:color w:val="000000"/>
                <w:kern w:val="0"/>
                <w:sz w:val="20"/>
                <w:szCs w:val="20"/>
                <w:lang w:val="en-US" w:bidi="en-US"/>
                <w14:ligatures w14:val="none"/>
              </w:rPr>
            </w:pPr>
            <w:r w:rsidRPr="00241063">
              <w:rPr>
                <w:rFonts w:ascii="Arial" w:eastAsia="Calibri" w:hAnsi="Arial" w:cs="Arial"/>
                <w:color w:val="000000"/>
                <w:kern w:val="0"/>
                <w:sz w:val="20"/>
                <w:szCs w:val="20"/>
                <w:lang w:bidi="en-US"/>
                <w14:ligatures w14:val="none"/>
              </w:rPr>
              <w:t>е-пошта:</w:t>
            </w:r>
          </w:p>
        </w:tc>
      </w:tr>
      <w:tr w:rsidR="003D3959" w:rsidRPr="00241063" w14:paraId="72882533" w14:textId="77777777" w:rsidTr="00942E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281DBE6C"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Договори за спроведување</w:t>
            </w:r>
          </w:p>
          <w:p w14:paraId="181EFAEC" w14:textId="77777777" w:rsidR="003D3959" w:rsidRPr="00241063" w:rsidRDefault="003D3959" w:rsidP="003D3959">
            <w:pPr>
              <w:spacing w:before="120" w:after="0" w:line="240" w:lineRule="auto"/>
              <w:jc w:val="both"/>
              <w:rPr>
                <w:rFonts w:ascii="Arial" w:eastAsia="Calibri" w:hAnsi="Arial" w:cs="Arial"/>
                <w:kern w:val="0"/>
                <w:sz w:val="20"/>
                <w:szCs w:val="20"/>
                <w:lang w:val="en-GB" w:bidi="en-US"/>
                <w14:ligatures w14:val="none"/>
              </w:rPr>
            </w:pPr>
            <w:r w:rsidRPr="00241063">
              <w:rPr>
                <w:rFonts w:ascii="Arial" w:eastAsia="Calibri" w:hAnsi="Arial" w:cs="Arial"/>
                <w:kern w:val="0"/>
                <w:sz w:val="20"/>
                <w:szCs w:val="20"/>
                <w:lang w:bidi="en-US"/>
                <w14:ligatures w14:val="none"/>
              </w:rPr>
              <w:t>(Име и контакти)</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778CE05C" w14:textId="77777777" w:rsidR="003D3959" w:rsidRPr="00241063"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val="en-GB" w:bidi="en-US"/>
                <w14:ligatures w14:val="none"/>
              </w:rPr>
            </w:pPr>
            <w:r w:rsidRPr="00241063">
              <w:rPr>
                <w:rFonts w:ascii="Arial" w:eastAsia="Calibri" w:hAnsi="Arial" w:cs="Arial"/>
                <w:kern w:val="0"/>
                <w:sz w:val="20"/>
                <w:szCs w:val="20"/>
                <w:lang w:bidi="en-US"/>
                <w14:ligatures w14:val="none"/>
              </w:rPr>
              <w:t>Надзор** (доколку се спроведе набавна постапка по завршување на постапката, име и контакт на Надзорот се додава во полињата подолу).</w:t>
            </w:r>
          </w:p>
        </w:tc>
      </w:tr>
      <w:tr w:rsidR="003D3959" w:rsidRPr="00241063" w14:paraId="55755150" w14:textId="77777777" w:rsidTr="00942E21">
        <w:trPr>
          <w:trHeight w:val="754"/>
        </w:trPr>
        <w:tc>
          <w:tcPr>
            <w:tcW w:w="1253" w:type="pct"/>
            <w:vMerge/>
            <w:tcBorders>
              <w:top w:val="single" w:sz="2" w:space="0" w:color="002060"/>
              <w:left w:val="single" w:sz="2" w:space="0" w:color="002060"/>
              <w:bottom w:val="single" w:sz="2" w:space="0" w:color="002060"/>
            </w:tcBorders>
            <w:shd w:val="clear" w:color="auto" w:fill="FBE4D5"/>
            <w:vAlign w:val="center"/>
          </w:tcPr>
          <w:p w14:paraId="6C08186D" w14:textId="77777777" w:rsidR="003D3959" w:rsidRPr="00241063" w:rsidRDefault="003D3959" w:rsidP="003D3959">
            <w:pPr>
              <w:spacing w:before="120" w:after="0" w:line="240" w:lineRule="auto"/>
              <w:jc w:val="both"/>
              <w:rPr>
                <w:rFonts w:ascii="Arial" w:eastAsia="Calibri" w:hAnsi="Arial" w:cs="Arial"/>
                <w:kern w:val="0"/>
                <w:sz w:val="20"/>
                <w:szCs w:val="20"/>
                <w:lang w:val="en-GB" w:bidi="en-US"/>
                <w14:ligatures w14:val="none"/>
              </w:rPr>
            </w:pPr>
          </w:p>
        </w:tc>
        <w:tc>
          <w:tcPr>
            <w:tcW w:w="3747" w:type="pct"/>
            <w:gridSpan w:val="5"/>
            <w:tcBorders>
              <w:top w:val="single" w:sz="2" w:space="0" w:color="002060"/>
              <w:bottom w:val="single" w:sz="2" w:space="0" w:color="002060"/>
              <w:right w:val="single" w:sz="2" w:space="0" w:color="002060"/>
            </w:tcBorders>
            <w:vAlign w:val="center"/>
          </w:tcPr>
          <w:p w14:paraId="0D9DF407" w14:textId="77777777" w:rsidR="003D3959" w:rsidRPr="00241063" w:rsidRDefault="003D3959" w:rsidP="003D3959">
            <w:pPr>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Се утврдува по завршување на постапката за јавна набавка</w:t>
            </w:r>
          </w:p>
          <w:p w14:paraId="7FA76FB4" w14:textId="77777777" w:rsidR="003D3959" w:rsidRPr="00241063"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241063">
              <w:rPr>
                <w:rFonts w:ascii="Arial" w:eastAsia="Calibri" w:hAnsi="Arial" w:cs="Arial"/>
                <w:kern w:val="0"/>
                <w:sz w:val="20"/>
                <w:szCs w:val="20"/>
                <w:lang w:bidi="en-US"/>
                <w14:ligatures w14:val="none"/>
              </w:rPr>
              <w:t>за потребите на под-проектот.</w:t>
            </w:r>
          </w:p>
        </w:tc>
      </w:tr>
      <w:tr w:rsidR="003D3959" w:rsidRPr="00241063" w14:paraId="493BB712" w14:textId="77777777" w:rsidTr="00942E21">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10BD4CE5" w14:textId="77777777" w:rsidR="003D3959" w:rsidRPr="00241063" w:rsidRDefault="003D3959" w:rsidP="003D3959">
            <w:pPr>
              <w:spacing w:before="120" w:after="0" w:line="240" w:lineRule="auto"/>
              <w:jc w:val="both"/>
              <w:rPr>
                <w:rFonts w:ascii="Arial" w:eastAsia="Calibri" w:hAnsi="Arial" w:cs="Arial"/>
                <w:b/>
                <w:bCs/>
                <w:kern w:val="0"/>
                <w:sz w:val="20"/>
                <w:szCs w:val="20"/>
                <w:lang w:bidi="en-US"/>
                <w14:ligatures w14:val="none"/>
              </w:rPr>
            </w:pPr>
            <w:r w:rsidRPr="00241063">
              <w:rPr>
                <w:rFonts w:ascii="Arial" w:eastAsia="Calibri" w:hAnsi="Arial" w:cs="Arial"/>
                <w:b/>
                <w:bCs/>
                <w:kern w:val="0"/>
                <w:sz w:val="20"/>
                <w:szCs w:val="20"/>
                <w:lang w:bidi="en-US"/>
                <w14:ligatures w14:val="none"/>
              </w:rPr>
              <w:t>ОПИС НА ЛОКАЦИЈА</w:t>
            </w:r>
          </w:p>
        </w:tc>
      </w:tr>
      <w:tr w:rsidR="003D3959" w:rsidRPr="00241063" w14:paraId="26381871" w14:textId="77777777" w:rsidTr="00942E21">
        <w:tc>
          <w:tcPr>
            <w:tcW w:w="1253" w:type="pct"/>
            <w:tcBorders>
              <w:top w:val="single" w:sz="2" w:space="0" w:color="002060"/>
              <w:left w:val="single" w:sz="2" w:space="0" w:color="002060"/>
              <w:bottom w:val="single" w:sz="2" w:space="0" w:color="002060"/>
            </w:tcBorders>
            <w:shd w:val="clear" w:color="auto" w:fill="FBE4D5"/>
            <w:vAlign w:val="center"/>
          </w:tcPr>
          <w:p w14:paraId="12EB0B21"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Назив на локација</w:t>
            </w:r>
          </w:p>
        </w:tc>
        <w:tc>
          <w:tcPr>
            <w:tcW w:w="3747" w:type="pct"/>
            <w:gridSpan w:val="5"/>
            <w:tcBorders>
              <w:top w:val="single" w:sz="2" w:space="0" w:color="002060"/>
              <w:bottom w:val="single" w:sz="2" w:space="0" w:color="002060"/>
              <w:right w:val="single" w:sz="2" w:space="0" w:color="002060"/>
            </w:tcBorders>
            <w:vAlign w:val="center"/>
          </w:tcPr>
          <w:p w14:paraId="5E169F71" w14:textId="64E64C16" w:rsidR="003D3959" w:rsidRPr="00241063" w:rsidRDefault="00174585"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А</w:t>
            </w:r>
            <w:r w:rsidR="003D3959" w:rsidRPr="00241063">
              <w:rPr>
                <w:rFonts w:ascii="Arial" w:eastAsia="Calibri" w:hAnsi="Arial" w:cs="Arial"/>
                <w:kern w:val="0"/>
                <w:sz w:val="20"/>
                <w:szCs w:val="20"/>
                <w:lang w:bidi="en-US"/>
                <w14:ligatures w14:val="none"/>
              </w:rPr>
              <w:t xml:space="preserve">даптација на </w:t>
            </w:r>
            <w:r w:rsidR="00542254" w:rsidRPr="00241063">
              <w:rPr>
                <w:rFonts w:ascii="Arial" w:eastAsia="Calibri" w:hAnsi="Arial" w:cs="Arial"/>
                <w:kern w:val="0"/>
                <w:sz w:val="20"/>
                <w:szCs w:val="20"/>
                <w:lang w:bidi="en-US"/>
                <w14:ligatures w14:val="none"/>
              </w:rPr>
              <w:t xml:space="preserve">простории во постојниот објект на Општина </w:t>
            </w:r>
            <w:r w:rsidR="00843CFD" w:rsidRPr="00241063">
              <w:rPr>
                <w:rFonts w:ascii="Arial" w:eastAsia="Calibri" w:hAnsi="Arial" w:cs="Arial"/>
                <w:kern w:val="0"/>
                <w:sz w:val="20"/>
                <w:szCs w:val="20"/>
                <w:lang w:bidi="en-US"/>
                <w14:ligatures w14:val="none"/>
              </w:rPr>
              <w:t>Валандово</w:t>
            </w:r>
          </w:p>
          <w:p w14:paraId="24EFA392"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p>
          <w:p w14:paraId="1862D2A3"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Локација (адреса, населба): </w:t>
            </w:r>
          </w:p>
          <w:p w14:paraId="22376C57" w14:textId="701D6D72" w:rsidR="003D3959" w:rsidRPr="00241063" w:rsidRDefault="00542254"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ул.</w:t>
            </w:r>
            <w:r w:rsidR="00241063" w:rsidRPr="00241063">
              <w:rPr>
                <w:rFonts w:ascii="Arial" w:eastAsia="Calibri" w:hAnsi="Arial" w:cs="Arial"/>
                <w:kern w:val="0"/>
                <w:sz w:val="20"/>
                <w:szCs w:val="20"/>
                <w:lang w:bidi="en-US"/>
                <w14:ligatures w14:val="none"/>
              </w:rPr>
              <w:t xml:space="preserve"> </w:t>
            </w:r>
            <w:r w:rsidR="004A199F" w:rsidRPr="00241063">
              <w:rPr>
                <w:rFonts w:ascii="Arial" w:eastAsia="Calibri" w:hAnsi="Arial" w:cs="Arial"/>
                <w:kern w:val="0"/>
                <w:sz w:val="20"/>
                <w:szCs w:val="20"/>
                <w:lang w:bidi="en-US"/>
                <w14:ligatures w14:val="none"/>
              </w:rPr>
              <w:t>Иво Лола Рибар бр. 6 Валандово</w:t>
            </w:r>
          </w:p>
          <w:p w14:paraId="43441721"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p>
        </w:tc>
      </w:tr>
      <w:tr w:rsidR="003D3959" w:rsidRPr="00241063" w14:paraId="6741694E"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10E7D84"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lastRenderedPageBreak/>
              <w:t>Опис на локацијата (географски опис)</w:t>
            </w:r>
          </w:p>
        </w:tc>
        <w:tc>
          <w:tcPr>
            <w:tcW w:w="1680" w:type="pct"/>
            <w:gridSpan w:val="3"/>
            <w:tcBorders>
              <w:top w:val="single" w:sz="2" w:space="0" w:color="002060"/>
              <w:bottom w:val="single" w:sz="2" w:space="0" w:color="002060"/>
            </w:tcBorders>
            <w:shd w:val="clear" w:color="auto" w:fill="FBE4D5"/>
            <w:vAlign w:val="center"/>
          </w:tcPr>
          <w:p w14:paraId="33F22252" w14:textId="75E6BCAD" w:rsidR="003D3959" w:rsidRPr="00241063" w:rsidRDefault="00241063" w:rsidP="003D3959">
            <w:pPr>
              <w:spacing w:before="120" w:after="0" w:line="240" w:lineRule="auto"/>
              <w:jc w:val="both"/>
              <w:rPr>
                <w:rFonts w:ascii="Arial" w:eastAsia="NSimSun" w:hAnsi="Arial" w:cs="Arial"/>
                <w:kern w:val="0"/>
                <w:sz w:val="20"/>
                <w:szCs w:val="20"/>
                <w:lang w:bidi="en-US"/>
                <w14:ligatures w14:val="none"/>
              </w:rPr>
            </w:pPr>
            <w:r w:rsidRPr="00241063">
              <w:rPr>
                <w:rFonts w:ascii="Arial" w:eastAsia="NSimSun" w:hAnsi="Arial" w:cs="Arial"/>
                <w:kern w:val="0"/>
                <w:sz w:val="20"/>
                <w:szCs w:val="20"/>
                <w:lang w:bidi="en-US"/>
                <w14:ligatures w14:val="none"/>
              </w:rPr>
              <w:t>Домот за култура во кој се планира да се спроведуваат проектните активности се наоѓа во населеното место Валандово, веднаш до основно училиште на далечина од 200 m, локална самоуправа на 100 m, верски објект на 150 m, како и домот на културата на 80 m.</w:t>
            </w:r>
          </w:p>
        </w:tc>
        <w:tc>
          <w:tcPr>
            <w:tcW w:w="2067" w:type="pct"/>
            <w:gridSpan w:val="2"/>
            <w:vMerge w:val="restart"/>
            <w:tcBorders>
              <w:top w:val="single" w:sz="2" w:space="0" w:color="002060"/>
              <w:bottom w:val="single" w:sz="2" w:space="0" w:color="002060"/>
              <w:right w:val="single" w:sz="2" w:space="0" w:color="002060"/>
            </w:tcBorders>
            <w:shd w:val="clear" w:color="auto" w:fill="FBE4D5"/>
            <w:vAlign w:val="center"/>
          </w:tcPr>
          <w:p w14:paraId="6B1B76CF"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Анекс 1: Информации за локација </w:t>
            </w:r>
          </w:p>
          <w:p w14:paraId="17A9C6EE" w14:textId="3218C23C"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(слика од локација Слика </w:t>
            </w:r>
            <w:r w:rsidR="00542254" w:rsidRPr="00241063">
              <w:rPr>
                <w:rFonts w:ascii="Arial" w:eastAsia="Calibri" w:hAnsi="Arial" w:cs="Arial"/>
                <w:kern w:val="0"/>
                <w:sz w:val="20"/>
                <w:szCs w:val="20"/>
                <w:lang w:bidi="en-US"/>
                <w14:ligatures w14:val="none"/>
              </w:rPr>
              <w:t>3</w:t>
            </w:r>
            <w:r w:rsidRPr="00241063">
              <w:rPr>
                <w:rFonts w:ascii="Arial" w:eastAsia="Calibri" w:hAnsi="Arial" w:cs="Arial"/>
                <w:kern w:val="0"/>
                <w:sz w:val="20"/>
                <w:szCs w:val="20"/>
                <w:lang w:bidi="en-US"/>
                <w14:ligatures w14:val="none"/>
              </w:rPr>
              <w:t>) [x]Д [] Н</w:t>
            </w:r>
          </w:p>
        </w:tc>
      </w:tr>
      <w:tr w:rsidR="003D3959" w:rsidRPr="00241063" w14:paraId="4E7AA648"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371D52A" w14:textId="77777777" w:rsidR="003D3959" w:rsidRPr="00241063" w:rsidRDefault="003D3959" w:rsidP="003D3959">
            <w:pPr>
              <w:widowControl w:val="0"/>
              <w:spacing w:before="120" w:after="0" w:line="240" w:lineRule="auto"/>
              <w:jc w:val="both"/>
              <w:rPr>
                <w:rFonts w:ascii="Arial" w:eastAsia="NSimSun" w:hAnsi="Arial" w:cs="Arial"/>
                <w:kern w:val="0"/>
                <w:sz w:val="20"/>
                <w:szCs w:val="20"/>
                <w:lang w:bidi="en-US"/>
                <w14:ligatures w14:val="none"/>
              </w:rPr>
            </w:pPr>
            <w:r w:rsidRPr="00241063">
              <w:rPr>
                <w:rFonts w:ascii="Arial" w:eastAsia="NSimSun" w:hAnsi="Arial" w:cs="Arial"/>
                <w:kern w:val="0"/>
                <w:sz w:val="20"/>
                <w:szCs w:val="20"/>
                <w:lang w:bidi="en-US"/>
                <w14:ligatures w14:val="none"/>
              </w:rPr>
              <w:t>Кој е сопственик на земјиштето?</w:t>
            </w:r>
          </w:p>
        </w:tc>
        <w:tc>
          <w:tcPr>
            <w:tcW w:w="1680" w:type="pct"/>
            <w:gridSpan w:val="3"/>
            <w:tcBorders>
              <w:top w:val="single" w:sz="2" w:space="0" w:color="002060"/>
              <w:bottom w:val="single" w:sz="2" w:space="0" w:color="002060"/>
            </w:tcBorders>
            <w:vAlign w:val="center"/>
          </w:tcPr>
          <w:p w14:paraId="510B8173" w14:textId="77777777" w:rsidR="003D3959" w:rsidRPr="00241063" w:rsidRDefault="003D3959" w:rsidP="003D3959">
            <w:pPr>
              <w:spacing w:before="120" w:after="0" w:line="240" w:lineRule="auto"/>
              <w:jc w:val="both"/>
              <w:rPr>
                <w:rFonts w:ascii="Arial" w:eastAsia="NSimSun" w:hAnsi="Arial" w:cs="Arial"/>
                <w:kern w:val="0"/>
                <w:sz w:val="20"/>
                <w:szCs w:val="20"/>
                <w:lang w:bidi="en-US"/>
                <w14:ligatures w14:val="none"/>
              </w:rPr>
            </w:pPr>
            <w:r w:rsidRPr="00241063">
              <w:rPr>
                <w:rFonts w:ascii="Arial" w:eastAsia="NSimSun" w:hAnsi="Arial" w:cs="Arial"/>
                <w:kern w:val="0"/>
                <w:sz w:val="20"/>
                <w:szCs w:val="20"/>
                <w:lang w:bidi="en-US"/>
                <w14:ligatures w14:val="none"/>
              </w:rPr>
              <w:t>Република Северна Македонија</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417206C6" w14:textId="77777777" w:rsidR="003D3959" w:rsidRPr="00241063" w:rsidRDefault="003D3959" w:rsidP="003D3959">
            <w:pPr>
              <w:spacing w:before="120" w:after="0" w:line="240" w:lineRule="auto"/>
              <w:jc w:val="both"/>
              <w:rPr>
                <w:rFonts w:ascii="Arial" w:eastAsia="Calibri" w:hAnsi="Arial" w:cs="Arial"/>
                <w:kern w:val="0"/>
                <w:sz w:val="20"/>
                <w:szCs w:val="20"/>
                <w:lang w:val="en-GB" w:bidi="en-US"/>
                <w14:ligatures w14:val="none"/>
              </w:rPr>
            </w:pPr>
          </w:p>
        </w:tc>
      </w:tr>
      <w:tr w:rsidR="003D3959" w:rsidRPr="00241063" w14:paraId="4FF5217B"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249F584" w14:textId="77777777" w:rsidR="003D3959" w:rsidRPr="00241063" w:rsidRDefault="003D3959" w:rsidP="003D3959">
            <w:pPr>
              <w:spacing w:before="120" w:after="0" w:line="240" w:lineRule="auto"/>
              <w:jc w:val="both"/>
              <w:rPr>
                <w:rFonts w:ascii="Arial" w:eastAsia="NSimSun" w:hAnsi="Arial" w:cs="Arial"/>
                <w:kern w:val="0"/>
                <w:sz w:val="20"/>
                <w:szCs w:val="20"/>
                <w:lang w:bidi="en-US"/>
                <w14:ligatures w14:val="none"/>
              </w:rPr>
            </w:pPr>
            <w:r w:rsidRPr="00241063">
              <w:rPr>
                <w:rFonts w:ascii="Arial" w:eastAsia="NSimSun" w:hAnsi="Arial" w:cs="Arial"/>
                <w:kern w:val="0"/>
                <w:sz w:val="20"/>
                <w:szCs w:val="20"/>
                <w:lang w:bidi="en-US"/>
                <w14:ligatures w14:val="none"/>
              </w:rPr>
              <w:t>Географски опис</w:t>
            </w:r>
          </w:p>
        </w:tc>
        <w:tc>
          <w:tcPr>
            <w:tcW w:w="1680" w:type="pct"/>
            <w:gridSpan w:val="3"/>
            <w:tcBorders>
              <w:top w:val="single" w:sz="2" w:space="0" w:color="002060"/>
              <w:bottom w:val="single" w:sz="2" w:space="0" w:color="002060"/>
            </w:tcBorders>
            <w:shd w:val="clear" w:color="auto" w:fill="FBE4D5"/>
            <w:vAlign w:val="center"/>
          </w:tcPr>
          <w:p w14:paraId="7A5CAF3A" w14:textId="77777777" w:rsidR="003D3959" w:rsidRPr="00241063" w:rsidRDefault="003D3959" w:rsidP="003D3959">
            <w:pPr>
              <w:spacing w:before="120" w:after="0" w:line="240" w:lineRule="auto"/>
              <w:jc w:val="both"/>
              <w:rPr>
                <w:rFonts w:ascii="Arial" w:eastAsia="NSimSun" w:hAnsi="Arial" w:cs="Arial"/>
                <w:kern w:val="0"/>
                <w:sz w:val="20"/>
                <w:szCs w:val="20"/>
                <w:lang w:bidi="en-US"/>
                <w14:ligatures w14:val="none"/>
              </w:rPr>
            </w:pPr>
            <w:r w:rsidRPr="00241063">
              <w:rPr>
                <w:rFonts w:ascii="Arial" w:eastAsia="NSimSun" w:hAnsi="Arial" w:cs="Arial"/>
                <w:kern w:val="0"/>
                <w:sz w:val="20"/>
                <w:szCs w:val="20"/>
                <w:lang w:bidi="en-US"/>
                <w14:ligatures w14:val="none"/>
              </w:rPr>
              <w:t>Држава: РСМ</w:t>
            </w:r>
          </w:p>
          <w:p w14:paraId="50BB41F3" w14:textId="71A42600" w:rsidR="003D3959" w:rsidRPr="00241063" w:rsidRDefault="003D3959" w:rsidP="003D3959">
            <w:pPr>
              <w:spacing w:before="120" w:after="0" w:line="240" w:lineRule="auto"/>
              <w:jc w:val="both"/>
              <w:rPr>
                <w:rFonts w:ascii="Arial" w:eastAsia="NSimSun" w:hAnsi="Arial" w:cs="Arial"/>
                <w:kern w:val="0"/>
                <w:sz w:val="20"/>
                <w:szCs w:val="20"/>
                <w:lang w:bidi="en-US"/>
                <w14:ligatures w14:val="none"/>
              </w:rPr>
            </w:pPr>
            <w:r w:rsidRPr="00241063">
              <w:rPr>
                <w:rFonts w:ascii="Arial" w:eastAsia="NSimSun" w:hAnsi="Arial" w:cs="Arial"/>
                <w:kern w:val="0"/>
                <w:sz w:val="20"/>
                <w:szCs w:val="20"/>
                <w:lang w:bidi="en-US"/>
                <w14:ligatures w14:val="none"/>
              </w:rPr>
              <w:t xml:space="preserve">Регион: </w:t>
            </w:r>
            <w:r w:rsidR="004A199F" w:rsidRPr="00241063">
              <w:rPr>
                <w:rFonts w:ascii="Arial" w:eastAsia="NSimSun" w:hAnsi="Arial" w:cs="Arial"/>
                <w:kern w:val="0"/>
                <w:sz w:val="20"/>
                <w:szCs w:val="20"/>
                <w:lang w:bidi="en-US"/>
                <w14:ligatures w14:val="none"/>
              </w:rPr>
              <w:t>Југоисточен</w:t>
            </w:r>
          </w:p>
          <w:p w14:paraId="3ADDE71C" w14:textId="7C9E4CA0" w:rsidR="003D3959" w:rsidRPr="00241063" w:rsidRDefault="003D3959" w:rsidP="003D3959">
            <w:pPr>
              <w:spacing w:before="120" w:after="0" w:line="240" w:lineRule="auto"/>
              <w:jc w:val="both"/>
              <w:rPr>
                <w:rFonts w:ascii="Arial" w:eastAsia="NSimSun" w:hAnsi="Arial" w:cs="Arial"/>
                <w:kern w:val="0"/>
                <w:sz w:val="20"/>
                <w:szCs w:val="20"/>
                <w:lang w:bidi="en-US"/>
                <w14:ligatures w14:val="none"/>
              </w:rPr>
            </w:pPr>
            <w:r w:rsidRPr="00241063">
              <w:rPr>
                <w:rFonts w:ascii="Arial" w:eastAsia="NSimSun" w:hAnsi="Arial" w:cs="Arial"/>
                <w:kern w:val="0"/>
                <w:sz w:val="20"/>
                <w:szCs w:val="20"/>
                <w:lang w:bidi="en-US"/>
                <w14:ligatures w14:val="none"/>
              </w:rPr>
              <w:t xml:space="preserve">Општина: </w:t>
            </w:r>
            <w:r w:rsidR="004A199F" w:rsidRPr="00241063">
              <w:rPr>
                <w:rFonts w:ascii="Arial" w:eastAsia="NSimSun" w:hAnsi="Arial" w:cs="Arial"/>
                <w:kern w:val="0"/>
                <w:sz w:val="20"/>
                <w:szCs w:val="20"/>
                <w:lang w:bidi="en-US"/>
                <w14:ligatures w14:val="none"/>
              </w:rPr>
              <w:t>Валандово</w:t>
            </w:r>
          </w:p>
          <w:p w14:paraId="6DF80339" w14:textId="0A58879F" w:rsidR="003D3959" w:rsidRPr="00241063" w:rsidRDefault="003D3959" w:rsidP="003D3959">
            <w:pPr>
              <w:spacing w:before="120" w:after="0" w:line="240" w:lineRule="auto"/>
              <w:jc w:val="both"/>
              <w:rPr>
                <w:rFonts w:ascii="Arial" w:eastAsia="NSimSun" w:hAnsi="Arial" w:cs="Arial"/>
                <w:kern w:val="0"/>
                <w:sz w:val="20"/>
                <w:szCs w:val="20"/>
                <w:lang w:bidi="en-US"/>
                <w14:ligatures w14:val="none"/>
              </w:rPr>
            </w:pPr>
            <w:r w:rsidRPr="00241063">
              <w:rPr>
                <w:rFonts w:ascii="Arial" w:eastAsia="NSimSun" w:hAnsi="Arial" w:cs="Arial"/>
                <w:kern w:val="0"/>
                <w:sz w:val="20"/>
                <w:szCs w:val="20"/>
                <w:lang w:bidi="en-US"/>
                <w14:ligatures w14:val="none"/>
              </w:rPr>
              <w:t xml:space="preserve">Населба: </w:t>
            </w:r>
            <w:r w:rsidR="004A199F" w:rsidRPr="00241063">
              <w:rPr>
                <w:rFonts w:ascii="Arial" w:eastAsia="NSimSun" w:hAnsi="Arial" w:cs="Arial"/>
                <w:kern w:val="0"/>
                <w:sz w:val="20"/>
                <w:szCs w:val="20"/>
                <w:lang w:bidi="en-US"/>
                <w14:ligatures w14:val="none"/>
              </w:rPr>
              <w:t>Валандово</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5EA08AAE"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p>
        </w:tc>
      </w:tr>
      <w:tr w:rsidR="003D3959" w:rsidRPr="00241063" w14:paraId="7F22C83B"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0A125795" w14:textId="77777777" w:rsidR="003D3959" w:rsidRPr="00241063" w:rsidRDefault="003D3959" w:rsidP="003D3959">
            <w:pPr>
              <w:spacing w:before="120" w:after="0" w:line="240" w:lineRule="auto"/>
              <w:jc w:val="both"/>
              <w:rPr>
                <w:rFonts w:ascii="Arial" w:eastAsia="NSimSun" w:hAnsi="Arial" w:cs="Arial"/>
                <w:kern w:val="0"/>
                <w:sz w:val="20"/>
                <w:szCs w:val="20"/>
                <w:lang w:bidi="en-US"/>
                <w14:ligatures w14:val="none"/>
              </w:rPr>
            </w:pPr>
            <w:r w:rsidRPr="00241063">
              <w:rPr>
                <w:rFonts w:ascii="Arial" w:eastAsia="NSimSun" w:hAnsi="Arial" w:cs="Arial"/>
                <w:kern w:val="0"/>
                <w:sz w:val="20"/>
                <w:szCs w:val="20"/>
                <w:lang w:bidi="en-US"/>
                <w14:ligatures w14:val="none"/>
              </w:rPr>
              <w:t>Сеизмичка стабилност на простории/згради</w:t>
            </w:r>
          </w:p>
        </w:tc>
        <w:tc>
          <w:tcPr>
            <w:tcW w:w="1680" w:type="pct"/>
            <w:gridSpan w:val="3"/>
            <w:tcBorders>
              <w:top w:val="single" w:sz="2" w:space="0" w:color="002060"/>
              <w:bottom w:val="single" w:sz="2" w:space="0" w:color="002060"/>
            </w:tcBorders>
            <w:vAlign w:val="center"/>
          </w:tcPr>
          <w:p w14:paraId="7CB6B82E" w14:textId="394AEAD7" w:rsidR="003D3959" w:rsidRPr="00241063" w:rsidRDefault="00542254" w:rsidP="003D3959">
            <w:pPr>
              <w:spacing w:before="120" w:after="0" w:line="240" w:lineRule="auto"/>
              <w:jc w:val="both"/>
              <w:rPr>
                <w:rFonts w:ascii="Arial" w:eastAsia="NSimSun" w:hAnsi="Arial" w:cs="Arial"/>
                <w:kern w:val="0"/>
                <w:sz w:val="20"/>
                <w:szCs w:val="20"/>
                <w:lang w:bidi="en-US"/>
                <w14:ligatures w14:val="none"/>
              </w:rPr>
            </w:pPr>
            <w:r w:rsidRPr="00241063">
              <w:rPr>
                <w:rFonts w:ascii="Arial" w:eastAsia="NSimSun" w:hAnsi="Arial" w:cs="Arial"/>
                <w:kern w:val="0"/>
                <w:sz w:val="20"/>
                <w:szCs w:val="20"/>
                <w:lang w:bidi="en-US"/>
                <w14:ligatures w14:val="none"/>
              </w:rPr>
              <w:t xml:space="preserve">Има </w:t>
            </w:r>
          </w:p>
        </w:tc>
        <w:tc>
          <w:tcPr>
            <w:tcW w:w="2067" w:type="pct"/>
            <w:gridSpan w:val="2"/>
            <w:tcBorders>
              <w:top w:val="single" w:sz="2" w:space="0" w:color="002060"/>
              <w:bottom w:val="single" w:sz="2" w:space="0" w:color="002060"/>
              <w:right w:val="single" w:sz="2" w:space="0" w:color="002060"/>
            </w:tcBorders>
            <w:shd w:val="clear" w:color="auto" w:fill="FBE4D5"/>
            <w:vAlign w:val="center"/>
          </w:tcPr>
          <w:p w14:paraId="08C4C0BD"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p>
        </w:tc>
      </w:tr>
      <w:tr w:rsidR="003D3959" w:rsidRPr="00241063" w14:paraId="673A8A71" w14:textId="77777777" w:rsidTr="00942E21">
        <w:trPr>
          <w:trHeight w:val="170"/>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74687AC3" w14:textId="77777777" w:rsidR="003D3959" w:rsidRPr="00241063" w:rsidRDefault="003D3959" w:rsidP="003D3959">
            <w:pPr>
              <w:spacing w:before="120" w:after="0" w:line="240" w:lineRule="auto"/>
              <w:jc w:val="both"/>
              <w:rPr>
                <w:rFonts w:ascii="Arial" w:eastAsia="Calibri" w:hAnsi="Arial" w:cs="Arial"/>
                <w:b/>
                <w:bCs/>
                <w:kern w:val="0"/>
                <w:sz w:val="20"/>
                <w:szCs w:val="20"/>
                <w:lang w:bidi="en-US"/>
                <w14:ligatures w14:val="none"/>
              </w:rPr>
            </w:pPr>
            <w:r w:rsidRPr="00241063">
              <w:rPr>
                <w:rFonts w:ascii="Arial" w:eastAsia="Calibri" w:hAnsi="Arial" w:cs="Arial"/>
                <w:b/>
                <w:bCs/>
                <w:kern w:val="0"/>
                <w:sz w:val="20"/>
                <w:szCs w:val="20"/>
                <w:lang w:bidi="en-US"/>
                <w14:ligatures w14:val="none"/>
              </w:rPr>
              <w:t>ЗАКОНСКА РЕГУЛАТИВА</w:t>
            </w:r>
          </w:p>
        </w:tc>
      </w:tr>
      <w:tr w:rsidR="003D3959" w:rsidRPr="00241063" w14:paraId="65744F0F" w14:textId="77777777" w:rsidTr="00942E21">
        <w:tc>
          <w:tcPr>
            <w:tcW w:w="1253" w:type="pct"/>
            <w:tcBorders>
              <w:top w:val="single" w:sz="2" w:space="0" w:color="002060"/>
              <w:left w:val="single" w:sz="2" w:space="0" w:color="002060"/>
              <w:bottom w:val="single" w:sz="2" w:space="0" w:color="002060"/>
            </w:tcBorders>
            <w:shd w:val="clear" w:color="auto" w:fill="FBE4D5"/>
            <w:vAlign w:val="center"/>
          </w:tcPr>
          <w:p w14:paraId="4BDDF7C7" w14:textId="77777777" w:rsidR="003D3959" w:rsidRPr="00241063" w:rsidRDefault="003D3959" w:rsidP="003D3959">
            <w:pPr>
              <w:spacing w:before="120" w:after="0" w:line="240" w:lineRule="auto"/>
              <w:jc w:val="both"/>
              <w:rPr>
                <w:rFonts w:ascii="Arial" w:eastAsia="Calibri" w:hAnsi="Arial" w:cs="Arial"/>
                <w:kern w:val="0"/>
                <w:sz w:val="20"/>
                <w:szCs w:val="20"/>
                <w:lang w:val="en-GB" w:bidi="en-US"/>
                <w14:ligatures w14:val="none"/>
              </w:rPr>
            </w:pPr>
            <w:r w:rsidRPr="00241063">
              <w:rPr>
                <w:rFonts w:ascii="Arial" w:eastAsia="Calibri" w:hAnsi="Arial" w:cs="Arial"/>
                <w:kern w:val="0"/>
                <w:sz w:val="20"/>
                <w:szCs w:val="20"/>
                <w:lang w:bidi="en-US"/>
                <w14:ligatures w14:val="none"/>
              </w:rPr>
              <w:t>Наведување на националната и локалната законска</w:t>
            </w:r>
            <w:r w:rsidRPr="00241063">
              <w:rPr>
                <w:rFonts w:ascii="Arial" w:eastAsia="Calibri" w:hAnsi="Arial" w:cs="Arial"/>
                <w:kern w:val="0"/>
                <w:sz w:val="20"/>
                <w:szCs w:val="20"/>
                <w:lang w:val="en-US" w:bidi="en-US"/>
                <w14:ligatures w14:val="none"/>
              </w:rPr>
              <w:t xml:space="preserve"> </w:t>
            </w:r>
            <w:r w:rsidRPr="00241063">
              <w:rPr>
                <w:rFonts w:ascii="Arial" w:eastAsia="Calibri" w:hAnsi="Arial" w:cs="Arial"/>
                <w:kern w:val="0"/>
                <w:sz w:val="20"/>
                <w:szCs w:val="20"/>
                <w:lang w:bidi="en-US"/>
                <w14:ligatures w14:val="none"/>
              </w:rPr>
              <w:t xml:space="preserve">регулатива и дозволи кои се применуваат на активноста(ите) за под-проектот </w:t>
            </w:r>
          </w:p>
        </w:tc>
        <w:tc>
          <w:tcPr>
            <w:tcW w:w="3747" w:type="pct"/>
            <w:gridSpan w:val="5"/>
            <w:tcBorders>
              <w:top w:val="single" w:sz="2" w:space="0" w:color="002060"/>
              <w:bottom w:val="single" w:sz="2" w:space="0" w:color="002060"/>
              <w:right w:val="single" w:sz="2" w:space="0" w:color="002060"/>
            </w:tcBorders>
            <w:vAlign w:val="center"/>
          </w:tcPr>
          <w:p w14:paraId="1D776842" w14:textId="47654BD8" w:rsidR="003D3959" w:rsidRPr="00241063"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Закон за животна средина (Службен весник бр. </w:t>
            </w:r>
            <w:r w:rsidR="00E06C85" w:rsidRPr="00241063">
              <w:rPr>
                <w:rFonts w:ascii="Arial" w:eastAsia="Calibri" w:hAnsi="Arial" w:cs="Arial"/>
                <w:kern w:val="0"/>
                <w:sz w:val="20"/>
                <w:szCs w:val="20"/>
                <w:lang w:bidi="en-US"/>
                <w14:ligatures w14:val="none"/>
              </w:rPr>
              <w:t>Сл. Весник на РМ бр. 53/05, 81/05, 24/07, 159/08, 83/09, 48/10, 124/10, 51/11, 123/12, 93/13, 187/13, 42/14, 44/15, 129/15, 192/15, 39/16, 99/18, 176/21, 216/21, 89/22, 171/22, 3/25, 124/25, 191/25</w:t>
            </w:r>
            <w:r w:rsidRPr="00241063">
              <w:rPr>
                <w:rFonts w:ascii="Arial" w:eastAsia="Calibri" w:hAnsi="Arial" w:cs="Arial"/>
                <w:kern w:val="0"/>
                <w:sz w:val="20"/>
                <w:szCs w:val="20"/>
                <w:lang w:bidi="en-US"/>
                <w14:ligatures w14:val="none"/>
              </w:rPr>
              <w:t>);</w:t>
            </w:r>
          </w:p>
          <w:p w14:paraId="08E77316" w14:textId="46159011" w:rsidR="003D3959" w:rsidRPr="00241063"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Закон за води (Службен весник бр. </w:t>
            </w:r>
            <w:r w:rsidR="00F11034" w:rsidRPr="00241063">
              <w:rPr>
                <w:rFonts w:ascii="Arial" w:eastAsia="Calibri" w:hAnsi="Arial" w:cs="Arial"/>
                <w:kern w:val="0"/>
                <w:sz w:val="20"/>
                <w:szCs w:val="20"/>
                <w:lang w:bidi="en-US"/>
                <w14:ligatures w14:val="none"/>
              </w:rPr>
              <w:t>87/2008; 6/2009; 161/2009; 83/2010; 51/2011; 44/2012; 23/2013; 163/2013; 180/2014; 146/2015; 52/2016; 151/2021; 99/2022; 3/2025</w:t>
            </w:r>
            <w:r w:rsidRPr="00241063">
              <w:rPr>
                <w:rFonts w:ascii="Arial" w:eastAsia="Calibri" w:hAnsi="Arial" w:cs="Arial"/>
                <w:kern w:val="0"/>
                <w:sz w:val="20"/>
                <w:szCs w:val="20"/>
                <w:lang w:bidi="en-US"/>
                <w14:ligatures w14:val="none"/>
              </w:rPr>
              <w:t>);</w:t>
            </w:r>
          </w:p>
          <w:p w14:paraId="3236D4EE" w14:textId="203C77BC" w:rsidR="003D3959" w:rsidRPr="00241063"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Закон за отпад (Службен весник бр. 216/21</w:t>
            </w:r>
            <w:r w:rsidR="00F11034" w:rsidRPr="00241063">
              <w:rPr>
                <w:rFonts w:ascii="Arial" w:eastAsia="Calibri" w:hAnsi="Arial" w:cs="Arial"/>
                <w:kern w:val="0"/>
                <w:sz w:val="20"/>
                <w:szCs w:val="20"/>
                <w:lang w:bidi="en-US"/>
                <w14:ligatures w14:val="none"/>
              </w:rPr>
              <w:t>, 3/25</w:t>
            </w:r>
            <w:r w:rsidRPr="00241063">
              <w:rPr>
                <w:rFonts w:ascii="Arial" w:eastAsia="Calibri" w:hAnsi="Arial" w:cs="Arial"/>
                <w:kern w:val="0"/>
                <w:sz w:val="20"/>
                <w:szCs w:val="20"/>
                <w:lang w:bidi="en-US"/>
                <w14:ligatures w14:val="none"/>
              </w:rPr>
              <w:t>);</w:t>
            </w:r>
          </w:p>
          <w:p w14:paraId="7C93824D" w14:textId="77777777" w:rsidR="003D3959" w:rsidRPr="00241063"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Листа на видови отпад (Службен весник бр. 100/05);</w:t>
            </w:r>
          </w:p>
          <w:p w14:paraId="41FACDFE" w14:textId="77777777" w:rsidR="003D3959" w:rsidRPr="00241063"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Правилник за начинот на постапување со отпад од азбест и отпад од производи кои содржат азбест (Службен весник на РМ бр. 89/06);</w:t>
            </w:r>
          </w:p>
          <w:p w14:paraId="4DBD533A" w14:textId="74F1BBF2" w:rsidR="003D3959" w:rsidRPr="00241063"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Закон за заштита на природата (Службен весник бр. </w:t>
            </w:r>
            <w:r w:rsidR="00F11034" w:rsidRPr="00241063">
              <w:rPr>
                <w:rFonts w:ascii="Arial" w:eastAsia="Calibri" w:hAnsi="Arial" w:cs="Arial"/>
                <w:kern w:val="0"/>
                <w:sz w:val="20"/>
                <w:szCs w:val="20"/>
                <w:lang w:bidi="en-US"/>
                <w14:ligatures w14:val="none"/>
              </w:rPr>
              <w:t>67/2004; 14/2006; 84/2007; 35/2010; 47/2011; 148/2011; 59/2012; 13/2013; 163/2013; 27/2014; 41/2014; 146/2015; 39/2016; 63/2016; 113/2018; 151/2021; 99/2022; 3/2025</w:t>
            </w:r>
            <w:r w:rsidRPr="00241063">
              <w:rPr>
                <w:rFonts w:ascii="Arial" w:eastAsia="Calibri" w:hAnsi="Arial" w:cs="Arial"/>
                <w:kern w:val="0"/>
                <w:sz w:val="20"/>
                <w:szCs w:val="20"/>
                <w:lang w:bidi="en-US"/>
                <w14:ligatures w14:val="none"/>
              </w:rPr>
              <w:t>);</w:t>
            </w:r>
          </w:p>
          <w:p w14:paraId="732EBC9F" w14:textId="22137B75" w:rsidR="003D3959" w:rsidRPr="00241063" w:rsidRDefault="003D3959" w:rsidP="0065093D">
            <w:pPr>
              <w:widowControl w:val="0"/>
              <w:numPr>
                <w:ilvl w:val="0"/>
                <w:numId w:val="5"/>
              </w:numPr>
              <w:pBdr>
                <w:top w:val="nil"/>
                <w:left w:val="nil"/>
                <w:bottom w:val="nil"/>
                <w:right w:val="nil"/>
                <w:between w:val="nil"/>
                <w:bar w:val="nil"/>
              </w:pBdr>
              <w:autoSpaceDE w:val="0"/>
              <w:autoSpaceDN w:val="0"/>
              <w:adjustRightInd w:val="0"/>
              <w:spacing w:before="120" w:after="0" w:line="240" w:lineRule="auto"/>
              <w:ind w:left="301" w:hanging="284"/>
              <w:contextualSpacing/>
              <w:jc w:val="both"/>
              <w:rPr>
                <w:rFonts w:ascii="Arial" w:eastAsia="Calibri" w:hAnsi="Arial" w:cs="Arial"/>
                <w:kern w:val="0"/>
                <w:sz w:val="20"/>
                <w:szCs w:val="20"/>
                <w:lang w:val="en-US" w:bidi="en-US"/>
                <w14:ligatures w14:val="none"/>
              </w:rPr>
            </w:pPr>
            <w:r w:rsidRPr="00241063">
              <w:rPr>
                <w:rFonts w:ascii="Arial" w:eastAsia="Calibri" w:hAnsi="Arial" w:cs="Arial"/>
                <w:kern w:val="0"/>
                <w:sz w:val="20"/>
                <w:szCs w:val="20"/>
                <w:lang w:bidi="en-US"/>
                <w14:ligatures w14:val="none"/>
              </w:rPr>
              <w:t>Закон за шумите</w:t>
            </w:r>
            <w:r w:rsidRPr="00241063">
              <w:rPr>
                <w:rFonts w:ascii="Arial" w:eastAsia="Calibri" w:hAnsi="Arial" w:cs="Arial"/>
                <w:kern w:val="0"/>
                <w:sz w:val="20"/>
                <w:szCs w:val="20"/>
                <w:lang w:val="en-US" w:bidi="en-US"/>
                <w14:ligatures w14:val="none"/>
              </w:rPr>
              <w:t xml:space="preserve"> (</w:t>
            </w:r>
            <w:r w:rsidR="00F11034" w:rsidRPr="00241063">
              <w:rPr>
                <w:rFonts w:ascii="Arial" w:eastAsia="Calibri" w:hAnsi="Arial" w:cs="Arial"/>
                <w:kern w:val="0"/>
                <w:sz w:val="20"/>
                <w:szCs w:val="20"/>
                <w:lang w:bidi="en-US"/>
                <w14:ligatures w14:val="none"/>
              </w:rPr>
              <w:t>Службен Весник бр.</w:t>
            </w:r>
            <w:r w:rsidRPr="00241063">
              <w:rPr>
                <w:rFonts w:ascii="Arial" w:eastAsia="Calibri" w:hAnsi="Arial" w:cs="Arial"/>
                <w:kern w:val="0"/>
                <w:sz w:val="20"/>
                <w:szCs w:val="20"/>
                <w:lang w:val="en-US" w:bidi="en-US"/>
                <w14:ligatures w14:val="none"/>
              </w:rPr>
              <w:t xml:space="preserve"> </w:t>
            </w:r>
            <w:r w:rsidR="00F11034" w:rsidRPr="00241063">
              <w:rPr>
                <w:rFonts w:ascii="Arial" w:eastAsia="Calibri" w:hAnsi="Arial" w:cs="Arial"/>
                <w:kern w:val="0"/>
                <w:sz w:val="20"/>
                <w:szCs w:val="20"/>
                <w:lang w:val="en-US" w:bidi="en-US"/>
                <w14:ligatures w14:val="none"/>
              </w:rPr>
              <w:t>64/2009, 24/11, 53/11, 25/13, 79/13, 147/13, 43/14, 160/14, 33/15, 44/15, 147/15, 7/16, 39/16, 255/24, 59/25</w:t>
            </w:r>
            <w:r w:rsidRPr="00241063">
              <w:rPr>
                <w:rFonts w:ascii="Arial" w:eastAsia="Calibri" w:hAnsi="Arial" w:cs="Arial"/>
                <w:kern w:val="0"/>
                <w:sz w:val="20"/>
                <w:szCs w:val="20"/>
                <w:lang w:bidi="en-US"/>
                <w14:ligatures w14:val="none"/>
              </w:rPr>
              <w:t>;</w:t>
            </w:r>
          </w:p>
          <w:p w14:paraId="630716D2" w14:textId="4A62716C" w:rsidR="003D3959" w:rsidRPr="00241063"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Закон за заштита од бучава (Службен весник бр. </w:t>
            </w:r>
            <w:r w:rsidR="00F11034" w:rsidRPr="00241063">
              <w:rPr>
                <w:rFonts w:ascii="Arial" w:eastAsia="Calibri" w:hAnsi="Arial" w:cs="Arial"/>
                <w:kern w:val="0"/>
                <w:sz w:val="20"/>
                <w:szCs w:val="20"/>
                <w:lang w:bidi="en-US"/>
                <w14:ligatures w14:val="none"/>
              </w:rPr>
              <w:t>79/2007; 124/2010; 47/2011; 163/2013; 146/2015; 151/2021; 3/2025</w:t>
            </w:r>
            <w:r w:rsidRPr="00241063">
              <w:rPr>
                <w:rFonts w:ascii="Arial" w:eastAsia="Calibri" w:hAnsi="Arial" w:cs="Arial"/>
                <w:kern w:val="0"/>
                <w:sz w:val="20"/>
                <w:szCs w:val="20"/>
                <w:lang w:bidi="en-US"/>
                <w14:ligatures w14:val="none"/>
              </w:rPr>
              <w:t>);</w:t>
            </w:r>
          </w:p>
          <w:p w14:paraId="22036842" w14:textId="2C9CAFB9" w:rsidR="003D3959" w:rsidRPr="00241063"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Закон за хемикалии (Службен весник на Република Северна Македонија бр. </w:t>
            </w:r>
            <w:r w:rsidR="00F11034" w:rsidRPr="00241063">
              <w:rPr>
                <w:rFonts w:ascii="Arial" w:eastAsia="Calibri" w:hAnsi="Arial" w:cs="Arial"/>
                <w:kern w:val="0"/>
                <w:sz w:val="20"/>
                <w:szCs w:val="20"/>
                <w:lang w:bidi="en-US"/>
                <w14:ligatures w14:val="none"/>
              </w:rPr>
              <w:t>145/10, 53/11, 164/13, 116/15, 149/15 37/16 и 236/2022</w:t>
            </w:r>
            <w:r w:rsidRPr="00241063">
              <w:rPr>
                <w:rFonts w:ascii="Arial" w:eastAsia="Calibri" w:hAnsi="Arial" w:cs="Arial"/>
                <w:kern w:val="0"/>
                <w:sz w:val="20"/>
                <w:szCs w:val="20"/>
                <w:lang w:bidi="en-US"/>
                <w14:ligatures w14:val="none"/>
              </w:rPr>
              <w:t>);</w:t>
            </w:r>
          </w:p>
          <w:p w14:paraId="77C36A04" w14:textId="4F48913D" w:rsidR="003D3959" w:rsidRPr="00241063"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Закон за квалитет на амбиентниот воздух (Службен весник бр. 67/04 со измени бр. </w:t>
            </w:r>
            <w:r w:rsidR="00F11034" w:rsidRPr="00241063">
              <w:rPr>
                <w:rFonts w:ascii="Arial" w:eastAsia="Calibri" w:hAnsi="Arial" w:cs="Arial"/>
                <w:kern w:val="0"/>
                <w:sz w:val="20"/>
                <w:szCs w:val="20"/>
                <w:lang w:bidi="en-US"/>
                <w14:ligatures w14:val="none"/>
              </w:rPr>
              <w:t>67/2004; 92/2007; 35/2010; 47/2011; 59/2012; 100/2012; 163/2013; 10/2015; 146/2015; 151/2021; 3/2025</w:t>
            </w:r>
            <w:r w:rsidRPr="00241063">
              <w:rPr>
                <w:rFonts w:ascii="Arial" w:eastAsia="Calibri" w:hAnsi="Arial" w:cs="Arial"/>
                <w:kern w:val="0"/>
                <w:sz w:val="20"/>
                <w:szCs w:val="20"/>
                <w:lang w:bidi="en-US"/>
                <w14:ligatures w14:val="none"/>
              </w:rPr>
              <w:t xml:space="preserve">); </w:t>
            </w:r>
          </w:p>
          <w:p w14:paraId="1EC70494" w14:textId="4EE0C840" w:rsidR="003D3959" w:rsidRPr="00241063"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Закон за заштита на културно наследство (Службен весник бр. 20/04, </w:t>
            </w:r>
            <w:r w:rsidR="00F11034" w:rsidRPr="00241063">
              <w:rPr>
                <w:rFonts w:ascii="Arial" w:eastAsia="Calibri" w:hAnsi="Arial" w:cs="Arial"/>
                <w:kern w:val="0"/>
                <w:sz w:val="20"/>
                <w:szCs w:val="20"/>
                <w:lang w:bidi="en-US"/>
                <w14:ligatures w14:val="none"/>
              </w:rPr>
              <w:t>115/07, 18/11, 148/11, 23/13, 137/13, 164/13, 38/14, 44/14, 199/14,104/15, 154/15, 39,16, 11/18, 20/19, 3/25, 160/25</w:t>
            </w:r>
            <w:r w:rsidRPr="00241063">
              <w:rPr>
                <w:rFonts w:ascii="Arial" w:eastAsia="Calibri" w:hAnsi="Arial" w:cs="Arial"/>
                <w:kern w:val="0"/>
                <w:sz w:val="20"/>
                <w:szCs w:val="20"/>
                <w:lang w:bidi="en-US"/>
                <w14:ligatures w14:val="none"/>
              </w:rPr>
              <w:t>);</w:t>
            </w:r>
          </w:p>
          <w:p w14:paraId="589B6DBE" w14:textId="77777777" w:rsidR="00F33579" w:rsidRPr="00241063" w:rsidRDefault="003D3959" w:rsidP="00F33579">
            <w:pPr>
              <w:widowControl w:val="0"/>
              <w:numPr>
                <w:ilvl w:val="0"/>
                <w:numId w:val="5"/>
              </w:numP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Закон за безбедност и здравје при работа (Службен весник бр. </w:t>
            </w:r>
            <w:r w:rsidR="00F11034" w:rsidRPr="00241063">
              <w:rPr>
                <w:rFonts w:ascii="Arial" w:eastAsia="Calibri" w:hAnsi="Arial" w:cs="Arial"/>
                <w:kern w:val="0"/>
                <w:sz w:val="20"/>
                <w:szCs w:val="20"/>
                <w:lang w:bidi="en-US"/>
                <w14:ligatures w14:val="none"/>
              </w:rPr>
              <w:t>92/07, 136/11, 23/13, 25/13, 137/13, 164/13, 158/14 15/15, 192/15, 129/15, 30/16, 18/20 и 74/25</w:t>
            </w:r>
            <w:r w:rsidRPr="00241063">
              <w:rPr>
                <w:rFonts w:ascii="Arial" w:eastAsia="Calibri" w:hAnsi="Arial" w:cs="Arial"/>
                <w:kern w:val="0"/>
                <w:sz w:val="20"/>
                <w:szCs w:val="20"/>
                <w:lang w:bidi="en-US"/>
                <w14:ligatures w14:val="none"/>
              </w:rPr>
              <w:t xml:space="preserve">); </w:t>
            </w:r>
          </w:p>
          <w:p w14:paraId="3D37C554" w14:textId="1E5C5E54" w:rsidR="003D3959" w:rsidRPr="00241063" w:rsidRDefault="003D3959" w:rsidP="00F33579">
            <w:pPr>
              <w:widowControl w:val="0"/>
              <w:numPr>
                <w:ilvl w:val="0"/>
                <w:numId w:val="5"/>
              </w:numP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Закон за здравствена заштита (Службен весник бр. 07/07, 44/11, </w:t>
            </w:r>
            <w:r w:rsidRPr="00241063">
              <w:rPr>
                <w:rFonts w:ascii="Arial" w:eastAsia="Calibri" w:hAnsi="Arial" w:cs="Arial"/>
                <w:kern w:val="0"/>
                <w:sz w:val="20"/>
                <w:szCs w:val="20"/>
                <w:lang w:bidi="en-US"/>
                <w14:ligatures w14:val="none"/>
              </w:rPr>
              <w:lastRenderedPageBreak/>
              <w:t>145/12, 87/13</w:t>
            </w:r>
            <w:r w:rsidR="006420FF" w:rsidRPr="00241063">
              <w:rPr>
                <w:rFonts w:ascii="Arial" w:eastAsia="Calibri" w:hAnsi="Arial" w:cs="Arial"/>
                <w:kern w:val="0"/>
                <w:sz w:val="20"/>
                <w:szCs w:val="20"/>
                <w:lang w:val="en-US" w:bidi="en-US"/>
                <w14:ligatures w14:val="none"/>
              </w:rPr>
              <w:t xml:space="preserve">, </w:t>
            </w:r>
            <w:r w:rsidR="00F33579" w:rsidRPr="00241063">
              <w:rPr>
                <w:rFonts w:ascii="Arial" w:eastAsia="Calibri" w:hAnsi="Arial" w:cs="Arial"/>
                <w:kern w:val="0"/>
                <w:sz w:val="20"/>
                <w:szCs w:val="20"/>
                <w:lang w:val="en-US" w:bidi="en-US"/>
                <w14:ligatures w14:val="none"/>
              </w:rPr>
              <w:t>39/14, 43/14, 132/14, 188/14, 10/15, 33/15, 61/15, 154/15, 192/15, 17/16, 37/16, 78/16, 142/16, 91/18, 161/18, 226/18, 34/19, 201/19, 65/20, 104/20, 245/20, 263/21,105/23,30/24</w:t>
            </w:r>
            <w:r w:rsidRPr="00241063">
              <w:rPr>
                <w:rFonts w:ascii="Arial" w:eastAsia="Calibri" w:hAnsi="Arial" w:cs="Arial"/>
                <w:kern w:val="0"/>
                <w:sz w:val="20"/>
                <w:szCs w:val="20"/>
                <w:lang w:bidi="en-US"/>
                <w14:ligatures w14:val="none"/>
              </w:rPr>
              <w:t>);</w:t>
            </w:r>
          </w:p>
          <w:p w14:paraId="1F99F153" w14:textId="77777777" w:rsidR="003D3959" w:rsidRPr="00241063"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Закон за слободен пристап до информации од јавен карактер (Службен весник на РМ бр. 13/06, 86/08, 06/10, 42/14, 148/15, 55/16);</w:t>
            </w:r>
          </w:p>
          <w:p w14:paraId="6FCBAD67" w14:textId="77777777" w:rsidR="003D3959" w:rsidRPr="00241063"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Закон за безбедност на сообраќајот (Службен весник на РСМ бр. 169/15, 55/16, 11/18, 83/18, 98/19, 302/20, 122/21);</w:t>
            </w:r>
          </w:p>
          <w:p w14:paraId="73C847B8" w14:textId="77777777" w:rsidR="003D3959" w:rsidRPr="00241063"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Останато релевантно национално законодавство поврзано со животната средина и социјалните аспекти, сите измени и дополнувања на законските прописи и други законски барања за реконструкција, адаптација, пренамена на згради/објекти.</w:t>
            </w:r>
          </w:p>
        </w:tc>
      </w:tr>
      <w:tr w:rsidR="003D3959" w:rsidRPr="00241063" w14:paraId="27956609" w14:textId="77777777" w:rsidTr="00942E21">
        <w:trPr>
          <w:trHeight w:val="131"/>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3A09DDF9" w14:textId="77777777" w:rsidR="003D3959" w:rsidRPr="00241063" w:rsidRDefault="003D3959" w:rsidP="003D3959">
            <w:pPr>
              <w:spacing w:before="120" w:after="0" w:line="240" w:lineRule="auto"/>
              <w:jc w:val="both"/>
              <w:rPr>
                <w:rFonts w:ascii="Arial" w:eastAsia="Calibri" w:hAnsi="Arial" w:cs="Arial"/>
                <w:b/>
                <w:bCs/>
                <w:kern w:val="0"/>
                <w:sz w:val="20"/>
                <w:szCs w:val="20"/>
                <w:lang w:bidi="en-US"/>
                <w14:ligatures w14:val="none"/>
              </w:rPr>
            </w:pPr>
            <w:r w:rsidRPr="00241063">
              <w:rPr>
                <w:rFonts w:ascii="Arial" w:eastAsia="Calibri" w:hAnsi="Arial" w:cs="Arial"/>
                <w:b/>
                <w:bCs/>
                <w:kern w:val="0"/>
                <w:sz w:val="20"/>
                <w:szCs w:val="20"/>
                <w:lang w:bidi="en-US"/>
                <w14:ligatures w14:val="none"/>
              </w:rPr>
              <w:lastRenderedPageBreak/>
              <w:t>ОБЈАВА НА КОНТРОЛНА ЛИСТА НА ПУЖССП И КОНСУЛТАЦИИ СО ЈАВНОСТА</w:t>
            </w:r>
          </w:p>
        </w:tc>
      </w:tr>
      <w:tr w:rsidR="003D3959" w:rsidRPr="00241063" w14:paraId="626183AF" w14:textId="77777777" w:rsidTr="00942E21">
        <w:tc>
          <w:tcPr>
            <w:tcW w:w="1253" w:type="pct"/>
            <w:tcBorders>
              <w:top w:val="single" w:sz="2" w:space="0" w:color="002060"/>
              <w:left w:val="single" w:sz="2" w:space="0" w:color="002060"/>
              <w:bottom w:val="single" w:sz="2" w:space="0" w:color="002060"/>
            </w:tcBorders>
            <w:shd w:val="clear" w:color="auto" w:fill="FBE4D5"/>
            <w:vAlign w:val="center"/>
          </w:tcPr>
          <w:p w14:paraId="2978332C"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Да се идентификува кога / каде ќе се реализира процесот на консултации со јавноста  и кои се забелешките од консултираните засегнати страни</w:t>
            </w:r>
          </w:p>
        </w:tc>
        <w:tc>
          <w:tcPr>
            <w:tcW w:w="3747" w:type="pct"/>
            <w:gridSpan w:val="5"/>
            <w:tcBorders>
              <w:top w:val="single" w:sz="2" w:space="0" w:color="002060"/>
              <w:bottom w:val="single" w:sz="2" w:space="0" w:color="002060"/>
              <w:right w:val="single" w:sz="2" w:space="0" w:color="002060"/>
            </w:tcBorders>
            <w:vAlign w:val="center"/>
          </w:tcPr>
          <w:p w14:paraId="034FF8E7" w14:textId="1B4CA5B5" w:rsidR="003D3959" w:rsidRPr="00241063" w:rsidRDefault="003D3959" w:rsidP="003D3959">
            <w:pPr>
              <w:spacing w:before="120" w:after="0" w:line="240" w:lineRule="auto"/>
              <w:jc w:val="both"/>
              <w:rPr>
                <w:rFonts w:ascii="Arial" w:eastAsia="Calibri" w:hAnsi="Arial" w:cs="Arial"/>
                <w:kern w:val="0"/>
                <w:sz w:val="20"/>
                <w:szCs w:val="20"/>
                <w:lang w:eastAsia="es-ES" w:bidi="en-US"/>
                <w14:ligatures w14:val="none"/>
              </w:rPr>
            </w:pPr>
            <w:r w:rsidRPr="00241063">
              <w:rPr>
                <w:rFonts w:ascii="Arial" w:eastAsia="Calibri" w:hAnsi="Arial" w:cs="Arial"/>
                <w:kern w:val="0"/>
                <w:sz w:val="20"/>
                <w:szCs w:val="20"/>
                <w:lang w:bidi="en-US"/>
                <w14:ligatures w14:val="none"/>
              </w:rPr>
              <w:t>Контролна листа на нацрт-Планот за управување со животната средина и социјалните прашања (ПУЖССП) (</w:t>
            </w:r>
            <w:r w:rsidRPr="00241063">
              <w:rPr>
                <w:rFonts w:ascii="Arial" w:eastAsia="Calibri" w:hAnsi="Arial" w:cs="Arial"/>
                <w:kern w:val="0"/>
                <w:sz w:val="20"/>
                <w:szCs w:val="20"/>
                <w:lang w:eastAsia="es-ES" w:bidi="en-US"/>
                <w14:ligatures w14:val="none"/>
              </w:rPr>
              <w:t>за проектите со умерен ризик</w:t>
            </w:r>
            <w:r w:rsidRPr="00241063">
              <w:rPr>
                <w:rFonts w:ascii="Arial" w:eastAsia="Calibri" w:hAnsi="Arial" w:cs="Arial"/>
                <w:kern w:val="0"/>
                <w:sz w:val="20"/>
                <w:szCs w:val="20"/>
                <w:lang w:bidi="en-US"/>
                <w14:ligatures w14:val="none"/>
              </w:rPr>
              <w:t>) ќе и биде достапна на јавноста во текот на 14 календарски дена, на веб-страната на Општината на (</w:t>
            </w:r>
            <w:hyperlink r:id="rId30" w:history="1">
              <w:r w:rsidR="00174585" w:rsidRPr="00241063">
                <w:rPr>
                  <w:rStyle w:val="Hyperlink"/>
                  <w:rFonts w:ascii="Arial" w:eastAsia="Calibri" w:hAnsi="Arial" w:cs="Arial"/>
                  <w:kern w:val="0"/>
                  <w:sz w:val="20"/>
                  <w:szCs w:val="20"/>
                  <w:lang w:bidi="en-US"/>
                  <w14:ligatures w14:val="none"/>
                </w:rPr>
                <w:t>https://</w:t>
              </w:r>
              <w:r w:rsidR="004A199F" w:rsidRPr="00241063">
                <w:rPr>
                  <w:rStyle w:val="Hyperlink"/>
                  <w:rFonts w:ascii="Arial" w:eastAsia="Calibri" w:hAnsi="Arial" w:cs="Arial"/>
                  <w:kern w:val="0"/>
                  <w:sz w:val="20"/>
                  <w:szCs w:val="20"/>
                  <w:lang w:val="en-US" w:bidi="en-US"/>
                  <w14:ligatures w14:val="none"/>
                </w:rPr>
                <w:t>valandovo</w:t>
              </w:r>
              <w:r w:rsidR="00174585" w:rsidRPr="00241063">
                <w:rPr>
                  <w:rStyle w:val="Hyperlink"/>
                  <w:rFonts w:ascii="Arial" w:eastAsia="Calibri" w:hAnsi="Arial" w:cs="Arial"/>
                  <w:kern w:val="0"/>
                  <w:sz w:val="20"/>
                  <w:szCs w:val="20"/>
                  <w:lang w:bidi="en-US"/>
                  <w14:ligatures w14:val="none"/>
                </w:rPr>
                <w:t>.gov.mk/</w:t>
              </w:r>
            </w:hyperlink>
            <w:r w:rsidRPr="00241063">
              <w:rPr>
                <w:rFonts w:ascii="Arial" w:eastAsia="Calibri" w:hAnsi="Arial" w:cs="Arial"/>
                <w:kern w:val="0"/>
                <w:sz w:val="20"/>
                <w:szCs w:val="20"/>
                <w:lang w:bidi="en-US"/>
                <w14:ligatures w14:val="none"/>
              </w:rPr>
              <w:t>), и веб-странaта на ЕУП (</w:t>
            </w:r>
            <w:hyperlink r:id="rId31" w:history="1">
              <w:r w:rsidRPr="00241063">
                <w:rPr>
                  <w:rFonts w:ascii="Arial" w:eastAsia="Calibri" w:hAnsi="Arial" w:cs="Arial"/>
                  <w:color w:val="0000FF"/>
                  <w:kern w:val="0"/>
                  <w:sz w:val="20"/>
                  <w:szCs w:val="20"/>
                  <w:u w:val="single"/>
                  <w:lang w:bidi="en-US"/>
                  <w14:ligatures w14:val="none"/>
                </w:rPr>
                <w:t>https://www.ssip.gov.mk/</w:t>
              </w:r>
            </w:hyperlink>
            <w:r w:rsidRPr="00241063">
              <w:rPr>
                <w:rFonts w:ascii="Arial" w:eastAsia="Calibri" w:hAnsi="Arial" w:cs="Arial"/>
                <w:kern w:val="0"/>
                <w:sz w:val="20"/>
                <w:szCs w:val="20"/>
                <w:lang w:bidi="en-US"/>
                <w14:ligatures w14:val="none"/>
              </w:rPr>
              <w:t xml:space="preserve">). </w:t>
            </w:r>
          </w:p>
          <w:p w14:paraId="2E0C6832" w14:textId="2E8CF19A"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Јавната објава ќе биде изработена со краток опис за целта на проектот, проектните активности и времетраењето на активностите, влијанијата врз животната средина и социјалните активности, предложените мерки, достапноста на Контролната листа за ПУЖССП заедно со Образецот за доставување коментари на веб-страницата на МСПДМ и веб-страницата на Општината/објектот. Соопштението ќе содржи и информации за можноста граѓаните да изнесат мислење /предлог /коментари за подготвената Контролна листа за ПУЖССП контакт за доставување коментари или прашања до одговорното лице од МСПДМ - ЕСП, Г-дин Зоран Апостолоски, е-пошта: </w:t>
            </w:r>
            <w:r w:rsidRPr="00241063">
              <w:rPr>
                <w:rFonts w:ascii="Arial" w:eastAsia="Calibri" w:hAnsi="Arial" w:cs="Arial"/>
                <w:color w:val="0000FF"/>
                <w:kern w:val="0"/>
                <w:sz w:val="20"/>
                <w:szCs w:val="20"/>
                <w:u w:val="single"/>
                <w:lang w:bidi="en-US"/>
                <w14:ligatures w14:val="none"/>
              </w:rPr>
              <w:t>z</w:t>
            </w:r>
            <w:hyperlink r:id="rId32" w:history="1"/>
            <w:r w:rsidRPr="00241063">
              <w:rPr>
                <w:rFonts w:ascii="Arial" w:eastAsia="Calibri" w:hAnsi="Arial" w:cs="Arial"/>
                <w:color w:val="0000FF"/>
                <w:kern w:val="0"/>
                <w:sz w:val="20"/>
                <w:szCs w:val="20"/>
                <w:u w:val="single"/>
                <w:lang w:bidi="en-US"/>
                <w14:ligatures w14:val="none"/>
              </w:rPr>
              <w:t xml:space="preserve">oran.apostoloski@mtsp.gov.mk </w:t>
            </w:r>
            <w:r w:rsidRPr="00241063">
              <w:rPr>
                <w:rFonts w:ascii="Arial" w:eastAsia="Calibri" w:hAnsi="Arial" w:cs="Arial"/>
                <w:kern w:val="0"/>
                <w:sz w:val="20"/>
                <w:szCs w:val="20"/>
                <w:lang w:bidi="en-US"/>
                <w14:ligatures w14:val="none"/>
              </w:rPr>
              <w:t xml:space="preserve">и до лицето претставник на општината </w:t>
            </w:r>
            <w:r w:rsidR="00241063" w:rsidRPr="00241063">
              <w:rPr>
                <w:rFonts w:ascii="Arial" w:eastAsia="Calibri" w:hAnsi="Arial" w:cs="Arial"/>
                <w:kern w:val="0"/>
                <w:sz w:val="20"/>
                <w:szCs w:val="20"/>
                <w:lang w:bidi="en-US"/>
                <w14:ligatures w14:val="none"/>
              </w:rPr>
              <w:t>– Јаника Божинов, е-пошта</w:t>
            </w:r>
            <w:r w:rsidR="00241063" w:rsidRPr="00241063">
              <w:rPr>
                <w:rFonts w:ascii="Arial" w:eastAsia="Calibri" w:hAnsi="Arial" w:cs="Arial"/>
                <w:kern w:val="0"/>
                <w:sz w:val="20"/>
                <w:szCs w:val="20"/>
                <w:lang w:val="en-US" w:bidi="en-US"/>
                <w14:ligatures w14:val="none"/>
              </w:rPr>
              <w:t>:</w:t>
            </w:r>
            <w:r w:rsidR="00715A67" w:rsidRPr="00241063">
              <w:rPr>
                <w:rFonts w:ascii="Arial" w:eastAsia="Calibri" w:hAnsi="Arial" w:cs="Arial"/>
                <w:kern w:val="0"/>
                <w:sz w:val="20"/>
                <w:szCs w:val="20"/>
                <w:lang w:bidi="en-US"/>
                <w14:ligatures w14:val="none"/>
              </w:rPr>
              <w:t xml:space="preserve"> </w:t>
            </w:r>
            <w:hyperlink r:id="rId33" w:history="1">
              <w:r w:rsidR="00241063" w:rsidRPr="00241063">
                <w:rPr>
                  <w:rStyle w:val="Hyperlink"/>
                  <w:rFonts w:ascii="Arial" w:eastAsia="Calibri" w:hAnsi="Arial" w:cs="Arial"/>
                  <w:kern w:val="0"/>
                  <w:sz w:val="20"/>
                  <w:szCs w:val="20"/>
                  <w:lang w:bidi="en-US"/>
                  <w14:ligatures w14:val="none"/>
                </w:rPr>
                <w:t>janikakarapetkov@gmail.com</w:t>
              </w:r>
            </w:hyperlink>
          </w:p>
          <w:p w14:paraId="2D061B70"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Можноста за поднесување коментари ќе може да се оствари со откриен идентитет или анонимно, а коментарот или предлогот треба да бидат детално образложен за да се земат предвид во финалната верзија на Контролна листа на план за управување со животната средина и социјалните прашања (ПУЖССП). </w:t>
            </w:r>
          </w:p>
          <w:p w14:paraId="5E5756ED" w14:textId="07E7B6BC"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Социјалните медиуми на Општината (</w:t>
            </w:r>
            <w:hyperlink r:id="rId34" w:history="1">
              <w:r w:rsidRPr="00241063">
                <w:rPr>
                  <w:rStyle w:val="Hyperlink"/>
                  <w:rFonts w:ascii="Arial" w:eastAsia="Calibri" w:hAnsi="Arial" w:cs="Arial"/>
                  <w:kern w:val="0"/>
                  <w:sz w:val="20"/>
                  <w:szCs w:val="20"/>
                  <w:lang w:bidi="en-US"/>
                  <w14:ligatures w14:val="none"/>
                </w:rPr>
                <w:t>Facebook</w:t>
              </w:r>
            </w:hyperlink>
            <w:r w:rsidRPr="00241063">
              <w:rPr>
                <w:rFonts w:ascii="Arial" w:eastAsia="Calibri" w:hAnsi="Arial" w:cs="Arial"/>
                <w:kern w:val="0"/>
                <w:sz w:val="20"/>
                <w:szCs w:val="20"/>
                <w:lang w:bidi="en-US"/>
                <w14:ligatures w14:val="none"/>
              </w:rPr>
              <w:t>) исто така ќе се користат за подигнување на свеста за спроведувањето на Проектот и идентификувани ризици, влијанија и мерки за намалување на влијанието на ризиците.</w:t>
            </w:r>
          </w:p>
          <w:p w14:paraId="57AEA7A0"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Сите релевантни коментари и предлози добиени од засегнатите страни ќе бидат вклучени во финалната Контролна листа на ПУЖССП и ќе бидат доставени до ЕСП за одобрување од страна на експертот за животна средина од МСПДМ и експертот од Светска банка.  Одобрената финална верзија на Контролната листа на ПУЖССП треба да се вклучи во договорот за грант со предлагачот и релевантните тендерски документи и градежните договори. Контролната листа на ПУЖССП ќе биде објавена на горенаведените веб-страници (локално и на МСПДМ/ЕУП) за целото времетраење на спроведувањето на проектот).</w:t>
            </w:r>
          </w:p>
        </w:tc>
      </w:tr>
      <w:tr w:rsidR="003D3959" w:rsidRPr="00241063" w14:paraId="3FBAA6EB" w14:textId="77777777" w:rsidTr="00942E21">
        <w:trPr>
          <w:trHeight w:val="307"/>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5205B341" w14:textId="77777777" w:rsidR="003D3959" w:rsidRPr="00241063" w:rsidRDefault="003D3959" w:rsidP="003D3959">
            <w:pPr>
              <w:spacing w:before="120" w:after="0" w:line="240" w:lineRule="auto"/>
              <w:jc w:val="both"/>
              <w:rPr>
                <w:rFonts w:ascii="Arial" w:eastAsia="Calibri" w:hAnsi="Arial" w:cs="Arial"/>
                <w:b/>
                <w:bCs/>
                <w:kern w:val="0"/>
                <w:sz w:val="20"/>
                <w:szCs w:val="20"/>
                <w:lang w:bidi="en-US"/>
                <w14:ligatures w14:val="none"/>
              </w:rPr>
            </w:pPr>
            <w:r w:rsidRPr="00241063">
              <w:rPr>
                <w:rFonts w:ascii="Arial" w:eastAsia="Calibri" w:hAnsi="Arial" w:cs="Arial"/>
                <w:b/>
                <w:kern w:val="0"/>
                <w:sz w:val="20"/>
                <w:szCs w:val="20"/>
                <w:lang w:bidi="en-US"/>
                <w14:ligatures w14:val="none"/>
              </w:rPr>
              <w:t>ГРАДЕЊЕ НА ИНСТИТУЦИОНАЛНИ КАПАЦИТЕТИ</w:t>
            </w:r>
          </w:p>
        </w:tc>
      </w:tr>
      <w:tr w:rsidR="003D3959" w:rsidRPr="00241063" w14:paraId="12F527D8" w14:textId="77777777" w:rsidTr="00942E21">
        <w:tc>
          <w:tcPr>
            <w:tcW w:w="1253" w:type="pct"/>
            <w:tcBorders>
              <w:top w:val="single" w:sz="2" w:space="0" w:color="002060"/>
              <w:left w:val="single" w:sz="2" w:space="0" w:color="002060"/>
            </w:tcBorders>
            <w:shd w:val="clear" w:color="auto" w:fill="FBE4D5"/>
            <w:vAlign w:val="center"/>
          </w:tcPr>
          <w:p w14:paraId="76A26B32"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Ќе има ли некакво градење на капацитети?</w:t>
            </w:r>
          </w:p>
        </w:tc>
        <w:tc>
          <w:tcPr>
            <w:tcW w:w="3747" w:type="pct"/>
            <w:gridSpan w:val="5"/>
            <w:tcBorders>
              <w:top w:val="single" w:sz="2" w:space="0" w:color="002060"/>
              <w:right w:val="single" w:sz="2" w:space="0" w:color="002060"/>
            </w:tcBorders>
            <w:vAlign w:val="center"/>
          </w:tcPr>
          <w:p w14:paraId="4FF75799"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 НЕ или [x]ДА </w:t>
            </w:r>
          </w:p>
          <w:p w14:paraId="5EE85AED" w14:textId="77777777" w:rsidR="003D3959" w:rsidRPr="00241063" w:rsidRDefault="003D3959" w:rsidP="003D3959">
            <w:pPr>
              <w:spacing w:before="120" w:after="0" w:line="240" w:lineRule="auto"/>
              <w:jc w:val="both"/>
              <w:rPr>
                <w:rFonts w:ascii="Arial" w:eastAsia="Calibri" w:hAnsi="Arial" w:cs="Arial"/>
                <w:kern w:val="0"/>
                <w:sz w:val="20"/>
                <w:szCs w:val="20"/>
                <w:lang w:bidi="en-US"/>
                <w14:ligatures w14:val="none"/>
              </w:rPr>
            </w:pPr>
            <w:r w:rsidRPr="00241063">
              <w:rPr>
                <w:rFonts w:ascii="Arial" w:eastAsia="Calibri" w:hAnsi="Arial" w:cs="Arial"/>
                <w:kern w:val="0"/>
                <w:sz w:val="20"/>
                <w:szCs w:val="20"/>
                <w:lang w:bidi="en-US"/>
                <w14:ligatures w14:val="none"/>
              </w:rPr>
              <w:t xml:space="preserve">Номинираниот претставник/ци од објектот ќе бидат поканети да присуствуваат на сите релевантни обуки за животна средина и </w:t>
            </w:r>
            <w:r w:rsidRPr="00241063">
              <w:rPr>
                <w:rFonts w:ascii="Arial" w:eastAsia="Calibri" w:hAnsi="Arial" w:cs="Arial"/>
                <w:kern w:val="0"/>
                <w:sz w:val="20"/>
                <w:szCs w:val="20"/>
                <w:lang w:bidi="en-US"/>
                <w14:ligatures w14:val="none"/>
              </w:rPr>
              <w:lastRenderedPageBreak/>
              <w:t>социјални аспекти и/или обуки за кои било други обуки за градење капацитети во рамките на проектот.</w:t>
            </w:r>
          </w:p>
        </w:tc>
      </w:tr>
    </w:tbl>
    <w:p w14:paraId="6206329A" w14:textId="77777777" w:rsidR="003D3959" w:rsidRPr="002227F5" w:rsidRDefault="003D3959" w:rsidP="003D3959">
      <w:pPr>
        <w:spacing w:before="120" w:after="120" w:line="240" w:lineRule="auto"/>
        <w:jc w:val="both"/>
        <w:rPr>
          <w:rFonts w:ascii="Arial" w:eastAsia="Calibri" w:hAnsi="Arial" w:cs="Arial"/>
          <w:kern w:val="0"/>
          <w:sz w:val="24"/>
          <w:szCs w:val="24"/>
          <w:lang w:bidi="en-US"/>
          <w14:ligatures w14:val="none"/>
        </w:rPr>
        <w:sectPr w:rsidR="003D3959" w:rsidRPr="002227F5" w:rsidSect="003D3959">
          <w:pgSz w:w="11906" w:h="16838" w:code="9"/>
          <w:pgMar w:top="1440" w:right="1274" w:bottom="1440" w:left="1440" w:header="706" w:footer="706" w:gutter="0"/>
          <w:cols w:space="708"/>
          <w:docGrid w:linePitch="360"/>
        </w:sect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5323"/>
        <w:gridCol w:w="2192"/>
        <w:gridCol w:w="3609"/>
      </w:tblGrid>
      <w:tr w:rsidR="003D3959" w:rsidRPr="00C47D5D" w14:paraId="2851FBF9" w14:textId="77777777" w:rsidTr="00CB4D38">
        <w:trPr>
          <w:trHeight w:val="274"/>
          <w:tblHeader/>
          <w:jc w:val="center"/>
        </w:trPr>
        <w:tc>
          <w:tcPr>
            <w:tcW w:w="5000" w:type="pct"/>
            <w:gridSpan w:val="4"/>
            <w:tcBorders>
              <w:bottom w:val="dotted" w:sz="4" w:space="0" w:color="auto"/>
            </w:tcBorders>
            <w:shd w:val="clear" w:color="auto" w:fill="E2C9E3"/>
            <w:vAlign w:val="center"/>
          </w:tcPr>
          <w:p w14:paraId="22D0336F" w14:textId="77777777" w:rsidR="003D3959" w:rsidRPr="00C47D5D" w:rsidRDefault="003D3959" w:rsidP="00C47D5D">
            <w:pPr>
              <w:spacing w:after="0" w:line="240" w:lineRule="auto"/>
              <w:jc w:val="both"/>
              <w:rPr>
                <w:rFonts w:ascii="Arial" w:eastAsia="NSimSun" w:hAnsi="Arial" w:cs="Arial"/>
                <w:b/>
                <w:bCs/>
                <w:kern w:val="0"/>
                <w:sz w:val="20"/>
                <w:szCs w:val="20"/>
                <w:lang w:bidi="en-US"/>
                <w14:ligatures w14:val="none"/>
              </w:rPr>
            </w:pPr>
            <w:r w:rsidRPr="00C47D5D">
              <w:rPr>
                <w:rFonts w:ascii="Arial" w:eastAsia="NSimSun" w:hAnsi="Arial" w:cs="Arial"/>
                <w:b/>
                <w:bCs/>
                <w:kern w:val="0"/>
                <w:sz w:val="20"/>
                <w:szCs w:val="20"/>
                <w:lang w:bidi="en-US"/>
                <w14:ligatures w14:val="none"/>
              </w:rPr>
              <w:lastRenderedPageBreak/>
              <w:t>ДЕЛ 2.1: ЕКОЛОШКИ/СОЦИЈАЛЕН СКРИНИНГ</w:t>
            </w:r>
          </w:p>
        </w:tc>
      </w:tr>
      <w:tr w:rsidR="003D3959" w:rsidRPr="00C47D5D" w14:paraId="04150DC4" w14:textId="77777777" w:rsidTr="00C47D5D">
        <w:trPr>
          <w:trHeight w:val="287"/>
          <w:jc w:val="center"/>
        </w:trPr>
        <w:tc>
          <w:tcPr>
            <w:tcW w:w="1132" w:type="pct"/>
            <w:vMerge w:val="restart"/>
            <w:tcBorders>
              <w:top w:val="dotted" w:sz="4" w:space="0" w:color="auto"/>
            </w:tcBorders>
          </w:tcPr>
          <w:p w14:paraId="62D67F7C"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5700A44D"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60C9B36"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DB85DFF"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ABD1DB8"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591C283C"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4C6A764E"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8F5061E"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19984661"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40DDF5DD"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3EF127B"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015AD744"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324CF8E"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7DD93317"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19B323A1"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6C3C4058" w14:textId="108A0374" w:rsidR="003D3959" w:rsidRPr="00C47D5D" w:rsidRDefault="003D3959" w:rsidP="00C47D5D">
            <w:pPr>
              <w:spacing w:after="0" w:line="240" w:lineRule="auto"/>
              <w:rPr>
                <w:rFonts w:ascii="Arial" w:eastAsia="NSimSun" w:hAnsi="Arial" w:cs="Arial"/>
                <w:kern w:val="0"/>
                <w:sz w:val="20"/>
                <w:szCs w:val="20"/>
                <w:lang w:bidi="en-US"/>
                <w14:ligatures w14:val="none"/>
              </w:rPr>
            </w:pPr>
            <w:r w:rsidRPr="00C47D5D">
              <w:rPr>
                <w:rFonts w:ascii="Arial" w:eastAsia="NSimSun" w:hAnsi="Arial" w:cs="Arial"/>
                <w:kern w:val="0"/>
                <w:sz w:val="20"/>
                <w:szCs w:val="20"/>
                <w:lang w:bidi="en-US"/>
                <w14:ligatures w14:val="none"/>
              </w:rPr>
              <w:t>Дали активноста  на локацијата вклучува некои од следните потенцијални проблеми/ризици:</w:t>
            </w:r>
          </w:p>
        </w:tc>
        <w:tc>
          <w:tcPr>
            <w:tcW w:w="1851" w:type="pct"/>
            <w:tcBorders>
              <w:bottom w:val="dotted" w:sz="4" w:space="0" w:color="auto"/>
              <w:right w:val="nil"/>
            </w:tcBorders>
          </w:tcPr>
          <w:p w14:paraId="5E7D5558" w14:textId="77777777" w:rsidR="003D3959" w:rsidRPr="00C47D5D" w:rsidRDefault="003D3959" w:rsidP="00C47D5D">
            <w:pPr>
              <w:spacing w:after="0" w:line="240" w:lineRule="auto"/>
              <w:jc w:val="both"/>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Активност</w:t>
            </w:r>
          </w:p>
        </w:tc>
        <w:tc>
          <w:tcPr>
            <w:tcW w:w="762" w:type="pct"/>
            <w:tcBorders>
              <w:left w:val="nil"/>
              <w:bottom w:val="dotted" w:sz="4" w:space="0" w:color="auto"/>
              <w:right w:val="nil"/>
            </w:tcBorders>
          </w:tcPr>
          <w:p w14:paraId="09400809" w14:textId="77777777" w:rsidR="003D3959" w:rsidRPr="00C47D5D" w:rsidRDefault="003D3959" w:rsidP="00C47D5D">
            <w:pPr>
              <w:spacing w:after="0" w:line="240" w:lineRule="auto"/>
              <w:jc w:val="center"/>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 xml:space="preserve">Статус                            </w:t>
            </w:r>
          </w:p>
        </w:tc>
        <w:tc>
          <w:tcPr>
            <w:tcW w:w="1255" w:type="pct"/>
            <w:tcBorders>
              <w:left w:val="nil"/>
              <w:bottom w:val="dotted" w:sz="4" w:space="0" w:color="auto"/>
            </w:tcBorders>
          </w:tcPr>
          <w:p w14:paraId="7880E66E" w14:textId="77777777" w:rsidR="003D3959" w:rsidRPr="00C47D5D" w:rsidRDefault="003D3959" w:rsidP="00C47D5D">
            <w:pPr>
              <w:spacing w:after="0" w:line="240" w:lineRule="auto"/>
              <w:jc w:val="center"/>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Дополнително упатување</w:t>
            </w:r>
          </w:p>
        </w:tc>
      </w:tr>
      <w:tr w:rsidR="003D3959" w:rsidRPr="00C47D5D" w14:paraId="44A698C4" w14:textId="77777777" w:rsidTr="00C47D5D">
        <w:trPr>
          <w:trHeight w:val="58"/>
          <w:jc w:val="center"/>
        </w:trPr>
        <w:tc>
          <w:tcPr>
            <w:tcW w:w="1132" w:type="pct"/>
            <w:vMerge/>
          </w:tcPr>
          <w:p w14:paraId="36BDB8CC"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2767447A"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Times New Roman" w:hAnsi="Arial" w:cs="Arial"/>
                <w:b/>
                <w:color w:val="000000"/>
                <w:kern w:val="0"/>
                <w:sz w:val="20"/>
                <w:szCs w:val="20"/>
                <w:lang w:bidi="en-US"/>
                <w14:ligatures w14:val="none"/>
              </w:rPr>
              <w:t>A. Општи услови</w:t>
            </w:r>
          </w:p>
        </w:tc>
        <w:tc>
          <w:tcPr>
            <w:tcW w:w="762" w:type="pct"/>
            <w:tcBorders>
              <w:top w:val="dotted" w:sz="4" w:space="0" w:color="auto"/>
              <w:left w:val="nil"/>
              <w:bottom w:val="dotted" w:sz="4" w:space="0" w:color="auto"/>
              <w:right w:val="nil"/>
            </w:tcBorders>
            <w:vAlign w:val="center"/>
          </w:tcPr>
          <w:p w14:paraId="3FBAB20B"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784D32E6"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Види Дел </w:t>
            </w:r>
            <w:r w:rsidRPr="00C47D5D">
              <w:rPr>
                <w:rFonts w:ascii="Arial" w:eastAsia="Times New Roman" w:hAnsi="Arial" w:cs="Arial"/>
                <w:b/>
                <w:kern w:val="0"/>
                <w:sz w:val="20"/>
                <w:szCs w:val="20"/>
                <w:lang w:bidi="en-US"/>
                <w14:ligatures w14:val="none"/>
              </w:rPr>
              <w:t>A</w:t>
            </w:r>
          </w:p>
        </w:tc>
      </w:tr>
      <w:tr w:rsidR="003D3959" w:rsidRPr="00C47D5D" w14:paraId="63B46D05" w14:textId="77777777" w:rsidTr="00C47D5D">
        <w:trPr>
          <w:trHeight w:val="58"/>
          <w:jc w:val="center"/>
        </w:trPr>
        <w:tc>
          <w:tcPr>
            <w:tcW w:w="1132" w:type="pct"/>
            <w:vMerge/>
          </w:tcPr>
          <w:p w14:paraId="463F70BE"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0AD50530"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B. Општи активности за реконструкција</w:t>
            </w:r>
          </w:p>
          <w:p w14:paraId="2934C5F3"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Транспорт специфичен за локацијата</w:t>
            </w:r>
          </w:p>
          <w:p w14:paraId="689AC800"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Зголемена прашина и бучава од активностите за реконструкција</w:t>
            </w:r>
          </w:p>
          <w:p w14:paraId="14F7A835"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 xml:space="preserve">Создавање на отпад </w:t>
            </w:r>
          </w:p>
          <w:p w14:paraId="7BFCA48F"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Транспорт/превоз на материјали и отпад</w:t>
            </w:r>
          </w:p>
        </w:tc>
        <w:tc>
          <w:tcPr>
            <w:tcW w:w="762" w:type="pct"/>
            <w:tcBorders>
              <w:top w:val="dotted" w:sz="4" w:space="0" w:color="auto"/>
              <w:left w:val="nil"/>
              <w:bottom w:val="dotted" w:sz="4" w:space="0" w:color="auto"/>
              <w:right w:val="nil"/>
            </w:tcBorders>
            <w:vAlign w:val="center"/>
          </w:tcPr>
          <w:p w14:paraId="264201B4"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4D4824B1"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Ако одговорот е „Да“, види Дел </w:t>
            </w:r>
            <w:r w:rsidRPr="00C47D5D">
              <w:rPr>
                <w:rFonts w:ascii="Arial" w:eastAsia="Times New Roman" w:hAnsi="Arial" w:cs="Arial"/>
                <w:b/>
                <w:kern w:val="0"/>
                <w:sz w:val="20"/>
                <w:szCs w:val="20"/>
                <w:lang w:bidi="en-US"/>
                <w14:ligatures w14:val="none"/>
              </w:rPr>
              <w:t>A, B</w:t>
            </w:r>
            <w:r w:rsidRPr="00C47D5D">
              <w:rPr>
                <w:rFonts w:ascii="Arial" w:eastAsia="Times New Roman" w:hAnsi="Arial" w:cs="Arial"/>
                <w:kern w:val="0"/>
                <w:sz w:val="20"/>
                <w:szCs w:val="20"/>
                <w:lang w:bidi="en-US"/>
                <w14:ligatures w14:val="none"/>
              </w:rPr>
              <w:t xml:space="preserve"> подолу</w:t>
            </w:r>
          </w:p>
        </w:tc>
      </w:tr>
      <w:tr w:rsidR="003D3959" w:rsidRPr="00C47D5D" w14:paraId="1690E846" w14:textId="77777777" w:rsidTr="00C47D5D">
        <w:trPr>
          <w:trHeight w:val="58"/>
          <w:jc w:val="center"/>
        </w:trPr>
        <w:tc>
          <w:tcPr>
            <w:tcW w:w="1132" w:type="pct"/>
            <w:vMerge/>
          </w:tcPr>
          <w:p w14:paraId="1BC7470A"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46FD0587"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C. Активности кои се одвиваат во близина на водни тела, како реки, езера, меѓународни води, итн. </w:t>
            </w:r>
            <w:r w:rsidRPr="00C47D5D">
              <w:rPr>
                <w:rFonts w:ascii="Arial" w:eastAsia="Calibri" w:hAnsi="Arial" w:cs="Arial"/>
                <w:color w:val="000000"/>
                <w:kern w:val="0"/>
                <w:sz w:val="20"/>
                <w:szCs w:val="20"/>
                <w:lang w:bidi="en-US"/>
                <w14:ligatures w14:val="none"/>
              </w:rPr>
              <w:t>(Не се планирани интервенции на водните текови во близина на проектните локации)</w:t>
            </w:r>
          </w:p>
          <w:p w14:paraId="73C9DD0A"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Покачување на седиментите во водните тела</w:t>
            </w:r>
          </w:p>
          <w:p w14:paraId="2231B009"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Промена на водниот тек </w:t>
            </w:r>
          </w:p>
          <w:p w14:paraId="673B1638"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Загадување на водата поради привремено одлагање на отпад или истекувања</w:t>
            </w:r>
          </w:p>
        </w:tc>
        <w:tc>
          <w:tcPr>
            <w:tcW w:w="762" w:type="pct"/>
            <w:tcBorders>
              <w:top w:val="dotted" w:sz="4" w:space="0" w:color="auto"/>
              <w:left w:val="nil"/>
              <w:bottom w:val="dotted" w:sz="4" w:space="0" w:color="auto"/>
              <w:right w:val="nil"/>
            </w:tcBorders>
            <w:vAlign w:val="center"/>
          </w:tcPr>
          <w:p w14:paraId="60D05116" w14:textId="095702D3"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32C3A4AA"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C </w:t>
            </w:r>
            <w:r w:rsidRPr="00C47D5D">
              <w:rPr>
                <w:rFonts w:ascii="Arial" w:eastAsia="Times New Roman" w:hAnsi="Arial" w:cs="Arial"/>
                <w:kern w:val="0"/>
                <w:sz w:val="20"/>
                <w:szCs w:val="20"/>
                <w:lang w:bidi="en-US"/>
                <w14:ligatures w14:val="none"/>
              </w:rPr>
              <w:t>подолу</w:t>
            </w:r>
          </w:p>
        </w:tc>
      </w:tr>
      <w:tr w:rsidR="003D3959" w:rsidRPr="00C47D5D" w14:paraId="5C58786A" w14:textId="77777777" w:rsidTr="00C47D5D">
        <w:trPr>
          <w:trHeight w:val="58"/>
          <w:jc w:val="center"/>
        </w:trPr>
        <w:tc>
          <w:tcPr>
            <w:tcW w:w="1132" w:type="pct"/>
            <w:vMerge/>
          </w:tcPr>
          <w:p w14:paraId="502B8917"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31371205"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D. </w:t>
            </w:r>
            <w:r w:rsidRPr="00C47D5D">
              <w:rPr>
                <w:rFonts w:ascii="Arial" w:eastAsia="Times New Roman" w:hAnsi="Arial" w:cs="Arial"/>
                <w:b/>
                <w:color w:val="000000"/>
                <w:kern w:val="0"/>
                <w:sz w:val="20"/>
                <w:szCs w:val="20"/>
                <w:lang w:bidi="en-US"/>
                <w14:ligatures w14:val="none"/>
              </w:rPr>
              <w:t>Безбедност на сообраќај и пешаци</w:t>
            </w:r>
          </w:p>
          <w:p w14:paraId="28BB1B6A"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Сообраќај на возила на самата локација </w:t>
            </w:r>
          </w:p>
          <w:p w14:paraId="2D1783EE" w14:textId="77777777" w:rsidR="003D3959" w:rsidRPr="00C47D5D" w:rsidRDefault="003D3959" w:rsidP="00C47D5D">
            <w:pPr>
              <w:numPr>
                <w:ilvl w:val="0"/>
                <w:numId w:val="6"/>
              </w:numPr>
              <w:spacing w:after="0" w:line="240" w:lineRule="auto"/>
              <w:ind w:left="714" w:hanging="357"/>
              <w:jc w:val="both"/>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Локацијата е во населено подрачје</w:t>
            </w:r>
          </w:p>
        </w:tc>
        <w:tc>
          <w:tcPr>
            <w:tcW w:w="762" w:type="pct"/>
            <w:tcBorders>
              <w:top w:val="dotted" w:sz="4" w:space="0" w:color="auto"/>
              <w:left w:val="nil"/>
              <w:bottom w:val="dotted" w:sz="4" w:space="0" w:color="auto"/>
              <w:right w:val="nil"/>
            </w:tcBorders>
            <w:vAlign w:val="center"/>
          </w:tcPr>
          <w:p w14:paraId="7A2D13CE"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2E5DB794"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G </w:t>
            </w:r>
            <w:r w:rsidRPr="00C47D5D">
              <w:rPr>
                <w:rFonts w:ascii="Arial" w:eastAsia="Times New Roman" w:hAnsi="Arial" w:cs="Arial"/>
                <w:kern w:val="0"/>
                <w:sz w:val="20"/>
                <w:szCs w:val="20"/>
                <w:lang w:bidi="en-US"/>
                <w14:ligatures w14:val="none"/>
              </w:rPr>
              <w:t>подолу</w:t>
            </w:r>
          </w:p>
        </w:tc>
      </w:tr>
      <w:tr w:rsidR="003D3959" w:rsidRPr="00C47D5D" w14:paraId="6BF34578" w14:textId="77777777" w:rsidTr="00C47D5D">
        <w:trPr>
          <w:trHeight w:val="58"/>
          <w:jc w:val="center"/>
        </w:trPr>
        <w:tc>
          <w:tcPr>
            <w:tcW w:w="1132" w:type="pct"/>
            <w:vMerge/>
          </w:tcPr>
          <w:p w14:paraId="49105792"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12FC4672"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E. </w:t>
            </w:r>
            <w:r w:rsidRPr="00C47D5D">
              <w:rPr>
                <w:rFonts w:ascii="Arial" w:eastAsia="Times New Roman" w:hAnsi="Arial" w:cs="Arial"/>
                <w:b/>
                <w:color w:val="000000"/>
                <w:kern w:val="0"/>
                <w:sz w:val="20"/>
                <w:szCs w:val="20"/>
                <w:lang w:bidi="en-US"/>
                <w14:ligatures w14:val="none"/>
              </w:rPr>
              <w:t>Употреба на опасни или токсични материјали и генерирање на опасен отпад</w:t>
            </w:r>
            <w:r w:rsidRPr="00C47D5D">
              <w:rPr>
                <w:rFonts w:ascii="Arial" w:eastAsia="Calibri" w:hAnsi="Arial" w:cs="Arial"/>
                <w:b/>
                <w:bCs/>
                <w:color w:val="000000"/>
                <w:kern w:val="0"/>
                <w:sz w:val="20"/>
                <w:szCs w:val="20"/>
                <w:vertAlign w:val="superscript"/>
                <w:lang w:bidi="en-US"/>
                <w14:ligatures w14:val="none"/>
              </w:rPr>
              <w:t xml:space="preserve"> </w:t>
            </w:r>
            <w:r w:rsidRPr="00C47D5D">
              <w:rPr>
                <w:rFonts w:ascii="Arial" w:eastAsia="Calibri" w:hAnsi="Arial" w:cs="Arial"/>
                <w:b/>
                <w:bCs/>
                <w:color w:val="000000"/>
                <w:kern w:val="0"/>
                <w:sz w:val="20"/>
                <w:szCs w:val="20"/>
                <w:vertAlign w:val="superscript"/>
                <w:lang w:bidi="en-US"/>
                <w14:ligatures w14:val="none"/>
              </w:rPr>
              <w:footnoteReference w:id="1"/>
            </w:r>
          </w:p>
          <w:p w14:paraId="7327450C"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Отстранување и одлагање на токсичниот и/или опасниот отпад во текот на активностите на реконструкција </w:t>
            </w:r>
          </w:p>
          <w:p w14:paraId="4490E20F" w14:textId="77777777" w:rsidR="003D3959" w:rsidRPr="00C47D5D" w:rsidRDefault="003D3959" w:rsidP="00C47D5D">
            <w:pPr>
              <w:numPr>
                <w:ilvl w:val="0"/>
                <w:numId w:val="6"/>
              </w:numPr>
              <w:spacing w:after="0" w:line="240" w:lineRule="auto"/>
              <w:ind w:left="714" w:hanging="357"/>
              <w:jc w:val="both"/>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Складирање на моторни масла и средства за подмачкување</w:t>
            </w:r>
          </w:p>
        </w:tc>
        <w:tc>
          <w:tcPr>
            <w:tcW w:w="762" w:type="pct"/>
            <w:tcBorders>
              <w:top w:val="dotted" w:sz="4" w:space="0" w:color="auto"/>
              <w:left w:val="nil"/>
              <w:bottom w:val="dotted" w:sz="4" w:space="0" w:color="auto"/>
              <w:right w:val="nil"/>
            </w:tcBorders>
            <w:vAlign w:val="center"/>
          </w:tcPr>
          <w:p w14:paraId="053D274E"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16198440"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H </w:t>
            </w:r>
            <w:r w:rsidRPr="00C47D5D">
              <w:rPr>
                <w:rFonts w:ascii="Arial" w:eastAsia="Times New Roman" w:hAnsi="Arial" w:cs="Arial"/>
                <w:kern w:val="0"/>
                <w:sz w:val="20"/>
                <w:szCs w:val="20"/>
                <w:lang w:bidi="en-US"/>
                <w14:ligatures w14:val="none"/>
              </w:rPr>
              <w:t>подолу</w:t>
            </w:r>
          </w:p>
        </w:tc>
      </w:tr>
      <w:tr w:rsidR="003D3959" w:rsidRPr="00C47D5D" w14:paraId="2E438EAC" w14:textId="77777777" w:rsidTr="00C47D5D">
        <w:trPr>
          <w:trHeight w:val="58"/>
          <w:jc w:val="center"/>
        </w:trPr>
        <w:tc>
          <w:tcPr>
            <w:tcW w:w="1132" w:type="pct"/>
            <w:vMerge/>
          </w:tcPr>
          <w:p w14:paraId="6EBCEB9A"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60A75912" w14:textId="77777777" w:rsidR="003D3959" w:rsidRPr="00C47D5D" w:rsidRDefault="003D3959" w:rsidP="00C47D5D">
            <w:pPr>
              <w:spacing w:after="0" w:line="240" w:lineRule="auto"/>
              <w:jc w:val="both"/>
              <w:rPr>
                <w:rFonts w:ascii="Arial" w:eastAsia="Calibri" w:hAnsi="Arial" w:cs="Arial"/>
                <w:color w:val="000000"/>
                <w:kern w:val="0"/>
                <w:sz w:val="20"/>
                <w:szCs w:val="20"/>
                <w:lang w:bidi="en-US"/>
                <w14:ligatures w14:val="none"/>
              </w:rPr>
            </w:pPr>
            <w:r w:rsidRPr="00C47D5D">
              <w:rPr>
                <w:rFonts w:ascii="Arial" w:eastAsia="Calibri" w:hAnsi="Arial" w:cs="Arial"/>
                <w:kern w:val="0"/>
                <w:sz w:val="20"/>
                <w:szCs w:val="20"/>
                <w:lang w:bidi="en-US"/>
                <w14:ligatures w14:val="none"/>
              </w:rPr>
              <w:t xml:space="preserve">F. </w:t>
            </w:r>
            <w:r w:rsidRPr="00C47D5D">
              <w:rPr>
                <w:rFonts w:ascii="Arial" w:eastAsia="Times New Roman" w:hAnsi="Arial" w:cs="Arial"/>
                <w:b/>
                <w:color w:val="000000"/>
                <w:kern w:val="0"/>
                <w:sz w:val="20"/>
                <w:szCs w:val="20"/>
                <w:lang w:bidi="en-US"/>
                <w14:ligatures w14:val="none"/>
              </w:rPr>
              <w:t>Генерирање на отпад од азбест при рушење на делови од постоечкиот објект (кров, ѕидови, под)</w:t>
            </w:r>
          </w:p>
        </w:tc>
        <w:tc>
          <w:tcPr>
            <w:tcW w:w="762" w:type="pct"/>
            <w:tcBorders>
              <w:top w:val="dotted" w:sz="4" w:space="0" w:color="auto"/>
              <w:left w:val="nil"/>
              <w:bottom w:val="dotted" w:sz="4" w:space="0" w:color="auto"/>
              <w:right w:val="nil"/>
            </w:tcBorders>
            <w:vAlign w:val="center"/>
          </w:tcPr>
          <w:p w14:paraId="0F10F78F"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18F5F1A2"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I </w:t>
            </w:r>
            <w:r w:rsidRPr="00C47D5D">
              <w:rPr>
                <w:rFonts w:ascii="Arial" w:eastAsia="Times New Roman" w:hAnsi="Arial" w:cs="Arial"/>
                <w:kern w:val="0"/>
                <w:sz w:val="20"/>
                <w:szCs w:val="20"/>
                <w:lang w:bidi="en-US"/>
                <w14:ligatures w14:val="none"/>
              </w:rPr>
              <w:t>подолу</w:t>
            </w:r>
          </w:p>
        </w:tc>
      </w:tr>
      <w:tr w:rsidR="003D3959" w:rsidRPr="00C47D5D" w14:paraId="3DC5F47E" w14:textId="77777777" w:rsidTr="00C47D5D">
        <w:trPr>
          <w:trHeight w:val="237"/>
          <w:jc w:val="center"/>
        </w:trPr>
        <w:tc>
          <w:tcPr>
            <w:tcW w:w="1132" w:type="pct"/>
            <w:vMerge/>
          </w:tcPr>
          <w:p w14:paraId="70C52683"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56635B1C" w14:textId="77777777" w:rsidR="003D3959" w:rsidRPr="00C47D5D" w:rsidRDefault="003D3959" w:rsidP="00C47D5D">
            <w:pPr>
              <w:spacing w:after="0" w:line="240" w:lineRule="auto"/>
              <w:jc w:val="both"/>
              <w:rPr>
                <w:rFonts w:ascii="Arial" w:eastAsia="Calibri" w:hAnsi="Arial" w:cs="Arial"/>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G. </w:t>
            </w:r>
            <w:r w:rsidRPr="00C47D5D">
              <w:rPr>
                <w:rFonts w:ascii="Arial" w:eastAsia="Times New Roman" w:hAnsi="Arial" w:cs="Arial"/>
                <w:b/>
                <w:color w:val="000000"/>
                <w:kern w:val="0"/>
                <w:sz w:val="20"/>
                <w:szCs w:val="20"/>
                <w:lang w:bidi="en-US"/>
                <w14:ligatures w14:val="none"/>
              </w:rPr>
              <w:t>Замена/отстранување на светилки со жива</w:t>
            </w:r>
          </w:p>
        </w:tc>
        <w:tc>
          <w:tcPr>
            <w:tcW w:w="762" w:type="pct"/>
            <w:tcBorders>
              <w:top w:val="dotted" w:sz="4" w:space="0" w:color="auto"/>
              <w:left w:val="nil"/>
              <w:bottom w:val="dotted" w:sz="4" w:space="0" w:color="auto"/>
              <w:right w:val="nil"/>
            </w:tcBorders>
            <w:vAlign w:val="center"/>
          </w:tcPr>
          <w:p w14:paraId="3CAB3430"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0EFDE850"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J </w:t>
            </w:r>
            <w:r w:rsidRPr="00C47D5D">
              <w:rPr>
                <w:rFonts w:ascii="Arial" w:eastAsia="Times New Roman" w:hAnsi="Arial" w:cs="Arial"/>
                <w:kern w:val="0"/>
                <w:sz w:val="20"/>
                <w:szCs w:val="20"/>
                <w:lang w:bidi="en-US"/>
                <w14:ligatures w14:val="none"/>
              </w:rPr>
              <w:t>подолу</w:t>
            </w:r>
          </w:p>
        </w:tc>
      </w:tr>
      <w:tr w:rsidR="003D3959" w:rsidRPr="00C47D5D" w14:paraId="10A8B1B5" w14:textId="77777777" w:rsidTr="00C47D5D">
        <w:trPr>
          <w:trHeight w:val="58"/>
          <w:jc w:val="center"/>
        </w:trPr>
        <w:tc>
          <w:tcPr>
            <w:tcW w:w="1132" w:type="pct"/>
            <w:vMerge/>
          </w:tcPr>
          <w:p w14:paraId="6E415EC9"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5CDE3D21"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H. </w:t>
            </w:r>
            <w:r w:rsidRPr="00C47D5D">
              <w:rPr>
                <w:rFonts w:ascii="Arial" w:eastAsia="Times New Roman" w:hAnsi="Arial" w:cs="Arial"/>
                <w:b/>
                <w:color w:val="000000"/>
                <w:kern w:val="0"/>
                <w:sz w:val="20"/>
                <w:szCs w:val="20"/>
                <w:lang w:bidi="en-US"/>
                <w14:ligatures w14:val="none"/>
              </w:rPr>
              <w:t>Демонтирање на подземни инсталации</w:t>
            </w:r>
          </w:p>
        </w:tc>
        <w:tc>
          <w:tcPr>
            <w:tcW w:w="762" w:type="pct"/>
            <w:tcBorders>
              <w:top w:val="dotted" w:sz="4" w:space="0" w:color="auto"/>
              <w:left w:val="nil"/>
              <w:bottom w:val="dotted" w:sz="4" w:space="0" w:color="auto"/>
              <w:right w:val="nil"/>
            </w:tcBorders>
            <w:vAlign w:val="center"/>
          </w:tcPr>
          <w:p w14:paraId="54DBFB6C"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16492F4F"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K </w:t>
            </w:r>
            <w:r w:rsidRPr="00C47D5D">
              <w:rPr>
                <w:rFonts w:ascii="Arial" w:eastAsia="Times New Roman" w:hAnsi="Arial" w:cs="Arial"/>
                <w:kern w:val="0"/>
                <w:sz w:val="20"/>
                <w:szCs w:val="20"/>
                <w:lang w:bidi="en-US"/>
                <w14:ligatures w14:val="none"/>
              </w:rPr>
              <w:t>подолу</w:t>
            </w:r>
          </w:p>
        </w:tc>
      </w:tr>
    </w:tbl>
    <w:p w14:paraId="32B63596" w14:textId="77777777" w:rsidR="003D3959" w:rsidRPr="002227F5" w:rsidRDefault="003D3959" w:rsidP="003D3959">
      <w:pPr>
        <w:spacing w:before="120" w:after="0" w:line="240" w:lineRule="auto"/>
        <w:jc w:val="both"/>
        <w:rPr>
          <w:rFonts w:ascii="Arial" w:eastAsia="Times New Roman" w:hAnsi="Arial" w:cs="Arial"/>
          <w:b/>
          <w:kern w:val="0"/>
          <w:sz w:val="24"/>
          <w:szCs w:val="24"/>
          <w:lang w:bidi="en-US"/>
          <w14:ligatures w14:val="none"/>
        </w:rPr>
        <w:sectPr w:rsidR="003D3959" w:rsidRPr="002227F5" w:rsidSect="003D3959">
          <w:pgSz w:w="16838" w:h="11906" w:orient="landscape" w:code="9"/>
          <w:pgMar w:top="1440" w:right="1440" w:bottom="1440" w:left="1440" w:header="706" w:footer="706" w:gutter="0"/>
          <w:cols w:space="708"/>
          <w:docGrid w:linePitch="360"/>
        </w:sect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7"/>
        <w:gridCol w:w="2549"/>
        <w:gridCol w:w="5794"/>
      </w:tblGrid>
      <w:tr w:rsidR="003D3959" w:rsidRPr="00C47D5D" w14:paraId="14084D0A" w14:textId="77777777" w:rsidTr="00CB4D38">
        <w:trPr>
          <w:tblHeader/>
          <w:jc w:val="center"/>
        </w:trPr>
        <w:tc>
          <w:tcPr>
            <w:tcW w:w="5000" w:type="pct"/>
            <w:gridSpan w:val="3"/>
            <w:shd w:val="clear" w:color="auto" w:fill="9797E1"/>
          </w:tcPr>
          <w:p w14:paraId="13328440"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bidi="en-US"/>
                <w14:ligatures w14:val="none"/>
              </w:rPr>
              <w:lastRenderedPageBreak/>
              <w:t>ДЕЛ 2.2 МЕРКИ ЗА УБЛАЖУВАЊЕ НА ВЛИЈАНИЕТО ВРЗ ЖИВОТНАТА СРЕДИНА И СОЦИЈАЛНИТЕ АСПЕКТИ</w:t>
            </w:r>
          </w:p>
        </w:tc>
      </w:tr>
      <w:tr w:rsidR="003D3959" w:rsidRPr="00C47D5D" w14:paraId="628D0A07" w14:textId="77777777" w:rsidTr="00CB4D38">
        <w:trPr>
          <w:tblHeader/>
          <w:jc w:val="center"/>
        </w:trPr>
        <w:tc>
          <w:tcPr>
            <w:tcW w:w="1868" w:type="pct"/>
            <w:shd w:val="clear" w:color="auto" w:fill="9797E1"/>
          </w:tcPr>
          <w:p w14:paraId="1D803E8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val="en-US" w:bidi="en-US"/>
                <w14:ligatures w14:val="none"/>
              </w:rPr>
              <w:t xml:space="preserve">АКТИВНОСТ </w:t>
            </w:r>
          </w:p>
        </w:tc>
        <w:tc>
          <w:tcPr>
            <w:tcW w:w="957" w:type="pct"/>
            <w:shd w:val="clear" w:color="auto" w:fill="9797E1"/>
          </w:tcPr>
          <w:p w14:paraId="5BEC2007"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val="en-US" w:bidi="en-US"/>
                <w14:ligatures w14:val="none"/>
              </w:rPr>
              <w:t>ПАРАМЕТАР</w:t>
            </w:r>
          </w:p>
        </w:tc>
        <w:tc>
          <w:tcPr>
            <w:tcW w:w="2175" w:type="pct"/>
            <w:tcBorders>
              <w:left w:val="nil"/>
            </w:tcBorders>
            <w:shd w:val="clear" w:color="auto" w:fill="9797E1"/>
          </w:tcPr>
          <w:p w14:paraId="0C959BF7"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КОНТРОЛНА ЛИСТА НА МЕРКИ ЗА УБЛАЖУВАЊЕ</w:t>
            </w:r>
          </w:p>
        </w:tc>
      </w:tr>
      <w:tr w:rsidR="003D3959" w:rsidRPr="00C47D5D" w14:paraId="6C628414" w14:textId="77777777" w:rsidTr="00CB4D38">
        <w:trPr>
          <w:trHeight w:val="305"/>
          <w:jc w:val="center"/>
        </w:trPr>
        <w:tc>
          <w:tcPr>
            <w:tcW w:w="1868" w:type="pct"/>
            <w:vMerge w:val="restart"/>
            <w:vAlign w:val="center"/>
          </w:tcPr>
          <w:p w14:paraId="57C68A54" w14:textId="77777777" w:rsidR="003D3959" w:rsidRPr="00C47D5D" w:rsidRDefault="003D3959" w:rsidP="003D3959">
            <w:pPr>
              <w:spacing w:before="120" w:after="0" w:line="240" w:lineRule="auto"/>
              <w:jc w:val="center"/>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A</w:t>
            </w:r>
            <w:r w:rsidRPr="00C47D5D">
              <w:rPr>
                <w:rFonts w:ascii="Arial" w:eastAsia="Calibri" w:hAnsi="Arial" w:cs="Arial"/>
                <w:kern w:val="0"/>
                <w:sz w:val="20"/>
                <w:szCs w:val="20"/>
                <w:lang w:bidi="en-US"/>
                <w14:ligatures w14:val="none"/>
              </w:rPr>
              <w:t xml:space="preserve">. </w:t>
            </w:r>
            <w:r w:rsidRPr="00C47D5D">
              <w:rPr>
                <w:rFonts w:ascii="Arial" w:eastAsia="Times New Roman" w:hAnsi="Arial" w:cs="Arial"/>
                <w:kern w:val="0"/>
                <w:sz w:val="20"/>
                <w:szCs w:val="20"/>
                <w:lang w:bidi="en-US"/>
                <w14:ligatures w14:val="none"/>
              </w:rPr>
              <w:t>Општи услови</w:t>
            </w:r>
          </w:p>
        </w:tc>
        <w:tc>
          <w:tcPr>
            <w:tcW w:w="957" w:type="pct"/>
            <w:tcBorders>
              <w:bottom w:val="single" w:sz="4" w:space="0" w:color="auto"/>
            </w:tcBorders>
            <w:vAlign w:val="center"/>
          </w:tcPr>
          <w:p w14:paraId="76B5A5E8"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Заштита и безбедност на заедницата и здравје и безбедност при работата (БЗР) за работниците</w:t>
            </w:r>
          </w:p>
        </w:tc>
        <w:tc>
          <w:tcPr>
            <w:tcW w:w="2175" w:type="pct"/>
          </w:tcPr>
          <w:p w14:paraId="31AABCFA"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Мерки за Заштита и Безбедност на заедницата:</w:t>
            </w:r>
          </w:p>
          <w:p w14:paraId="7E209ADC" w14:textId="3DDBD9E6"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Јавноста во Општината треба да се извести за работите преку соодветно известување во медиумите и/или на јавно достапни места (вклучително со местото на извршување на работите, информативна табла на општината и веб-страницата на Општината (</w:t>
            </w:r>
            <w:hyperlink r:id="rId35" w:history="1">
              <w:r w:rsidR="00174585" w:rsidRPr="00C47D5D">
                <w:rPr>
                  <w:rStyle w:val="Hyperlink"/>
                  <w:rFonts w:ascii="Arial" w:hAnsi="Arial" w:cs="Arial"/>
                  <w:sz w:val="20"/>
                  <w:szCs w:val="20"/>
                </w:rPr>
                <w:t>https://</w:t>
              </w:r>
              <w:r w:rsidR="004A199F">
                <w:rPr>
                  <w:rStyle w:val="Hyperlink"/>
                  <w:rFonts w:ascii="Arial" w:hAnsi="Arial" w:cs="Arial"/>
                  <w:sz w:val="20"/>
                  <w:szCs w:val="20"/>
                  <w:lang w:val="en-US"/>
                </w:rPr>
                <w:t>valandovo</w:t>
              </w:r>
              <w:r w:rsidR="00174585" w:rsidRPr="00C47D5D">
                <w:rPr>
                  <w:rStyle w:val="Hyperlink"/>
                  <w:rFonts w:ascii="Arial" w:hAnsi="Arial" w:cs="Arial"/>
                  <w:sz w:val="20"/>
                  <w:szCs w:val="20"/>
                </w:rPr>
                <w:t>.gov.mk/</w:t>
              </w:r>
            </w:hyperlink>
            <w:r w:rsidR="00174585" w:rsidRPr="00C47D5D">
              <w:rPr>
                <w:rFonts w:ascii="Arial" w:hAnsi="Arial" w:cs="Arial"/>
                <w:sz w:val="20"/>
                <w:szCs w:val="20"/>
              </w:rPr>
              <w:t xml:space="preserve"> </w:t>
            </w:r>
            <w:r w:rsidRPr="00C47D5D">
              <w:rPr>
                <w:rFonts w:ascii="Arial" w:eastAsia="Calibri" w:hAnsi="Arial" w:cs="Arial"/>
                <w:kern w:val="0"/>
                <w:sz w:val="20"/>
                <w:szCs w:val="20"/>
                <w:lang w:bidi="en-US"/>
                <w14:ligatures w14:val="none"/>
              </w:rPr>
              <w:t>);</w:t>
            </w:r>
          </w:p>
          <w:p w14:paraId="43E1D42C" w14:textId="7D5983A0"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Локалните градежни инспектори, инспекторите за животна средина и заедниците во Општината треба да се известат за проектните активности </w:t>
            </w:r>
            <w:r w:rsidR="00174585" w:rsidRPr="00C47D5D">
              <w:rPr>
                <w:rFonts w:ascii="Arial" w:eastAsia="Calibri" w:hAnsi="Arial" w:cs="Arial"/>
                <w:kern w:val="0"/>
                <w:sz w:val="20"/>
                <w:szCs w:val="20"/>
                <w:lang w:bidi="en-US"/>
                <w14:ligatures w14:val="none"/>
              </w:rPr>
              <w:t xml:space="preserve">за </w:t>
            </w:r>
            <w:r w:rsidRPr="00C47D5D">
              <w:rPr>
                <w:rFonts w:ascii="Arial" w:eastAsia="Calibri" w:hAnsi="Arial" w:cs="Arial"/>
                <w:kern w:val="0"/>
                <w:sz w:val="20"/>
                <w:szCs w:val="20"/>
                <w:lang w:bidi="en-US"/>
                <w14:ligatures w14:val="none"/>
              </w:rPr>
              <w:t>адаптација на</w:t>
            </w:r>
            <w:r w:rsidR="004A199F">
              <w:rPr>
                <w:rFonts w:ascii="Arial" w:eastAsia="Calibri" w:hAnsi="Arial" w:cs="Arial"/>
                <w:kern w:val="0"/>
                <w:sz w:val="20"/>
                <w:szCs w:val="20"/>
                <w:lang w:val="en-US" w:bidi="en-US"/>
                <w14:ligatures w14:val="none"/>
              </w:rPr>
              <w:t xml:space="preserve"> </w:t>
            </w:r>
            <w:r w:rsidR="004A199F">
              <w:rPr>
                <w:rFonts w:ascii="Arial" w:eastAsia="Calibri" w:hAnsi="Arial" w:cs="Arial"/>
                <w:kern w:val="0"/>
                <w:sz w:val="20"/>
                <w:szCs w:val="20"/>
                <w:lang w:bidi="en-US"/>
                <w14:ligatures w14:val="none"/>
              </w:rPr>
              <w:t>постојниот објект</w:t>
            </w:r>
            <w:r w:rsidRPr="00C47D5D">
              <w:rPr>
                <w:rFonts w:ascii="Arial" w:eastAsia="Calibri" w:hAnsi="Arial" w:cs="Arial"/>
                <w:kern w:val="0"/>
                <w:sz w:val="20"/>
                <w:szCs w:val="20"/>
                <w:lang w:bidi="en-US"/>
                <w14:ligatures w14:val="none"/>
              </w:rPr>
              <w:t>;</w:t>
            </w:r>
          </w:p>
          <w:p w14:paraId="49956557" w14:textId="77777777"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дозволи, овластувања и мислења што се бараат со законот за проектните активности се добиени и валидни;</w:t>
            </w:r>
          </w:p>
          <w:p w14:paraId="035D8DC8" w14:textId="77777777"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Поставување на ленти за предупредување кои сигнализираат забранет пристап на невработени лица, особено на деца/ученици);</w:t>
            </w:r>
          </w:p>
          <w:p w14:paraId="3714D699"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Поставување на Информативна табла со основни информации околу проектот, Изведувачот и Надзор на проектната локација (вклучувајќи контакт електронска пошта и телефонски контакт на металното сандаче за Механизмот за поплаки каде се примаат поплаки); </w:t>
            </w:r>
          </w:p>
          <w:p w14:paraId="3579741D" w14:textId="282B8CF9"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Луѓето кои живеат во близина на проектната локација и учениците кои го посетуваат </w:t>
            </w:r>
            <w:r w:rsidR="004A199F">
              <w:rPr>
                <w:rFonts w:ascii="Arial" w:eastAsia="Calibri" w:hAnsi="Arial" w:cs="Arial"/>
                <w:kern w:val="0"/>
                <w:sz w:val="20"/>
                <w:szCs w:val="20"/>
                <w:lang w:bidi="en-US"/>
                <w14:ligatures w14:val="none"/>
              </w:rPr>
              <w:t>локалните објекти</w:t>
            </w:r>
            <w:r w:rsidR="00174585" w:rsidRPr="00C47D5D">
              <w:rPr>
                <w:rFonts w:ascii="Arial" w:eastAsia="Calibri" w:hAnsi="Arial" w:cs="Arial"/>
                <w:kern w:val="0"/>
                <w:sz w:val="20"/>
                <w:szCs w:val="20"/>
                <w:lang w:bidi="en-US"/>
                <w14:ligatures w14:val="none"/>
              </w:rPr>
              <w:t xml:space="preserve"> </w:t>
            </w:r>
            <w:r w:rsidR="004A199F">
              <w:rPr>
                <w:rFonts w:ascii="Arial" w:eastAsia="Calibri" w:hAnsi="Arial" w:cs="Arial"/>
                <w:kern w:val="0"/>
                <w:sz w:val="20"/>
                <w:szCs w:val="20"/>
                <w:lang w:bidi="en-US"/>
                <w14:ligatures w14:val="none"/>
              </w:rPr>
              <w:t>кои</w:t>
            </w:r>
            <w:r w:rsidR="00174585" w:rsidRPr="00C47D5D">
              <w:rPr>
                <w:rFonts w:ascii="Arial" w:eastAsia="Calibri" w:hAnsi="Arial" w:cs="Arial"/>
                <w:kern w:val="0"/>
                <w:sz w:val="20"/>
                <w:szCs w:val="20"/>
                <w:lang w:bidi="en-US"/>
                <w14:ligatures w14:val="none"/>
              </w:rPr>
              <w:t xml:space="preserve"> се наоѓа</w:t>
            </w:r>
            <w:r w:rsidR="004A199F">
              <w:rPr>
                <w:rFonts w:ascii="Arial" w:eastAsia="Calibri" w:hAnsi="Arial" w:cs="Arial"/>
                <w:kern w:val="0"/>
                <w:sz w:val="20"/>
                <w:szCs w:val="20"/>
                <w:lang w:bidi="en-US"/>
                <w14:ligatures w14:val="none"/>
              </w:rPr>
              <w:t>ат</w:t>
            </w:r>
            <w:r w:rsidR="00174585" w:rsidRPr="00C47D5D">
              <w:rPr>
                <w:rFonts w:ascii="Arial" w:eastAsia="Calibri" w:hAnsi="Arial" w:cs="Arial"/>
                <w:kern w:val="0"/>
                <w:sz w:val="20"/>
                <w:szCs w:val="20"/>
                <w:lang w:bidi="en-US"/>
                <w14:ligatures w14:val="none"/>
              </w:rPr>
              <w:t xml:space="preserve"> во близина на </w:t>
            </w:r>
            <w:r w:rsidR="004A199F">
              <w:rPr>
                <w:rFonts w:ascii="Arial" w:eastAsia="Calibri" w:hAnsi="Arial" w:cs="Arial"/>
                <w:kern w:val="0"/>
                <w:sz w:val="20"/>
                <w:szCs w:val="20"/>
                <w:lang w:bidi="en-US"/>
                <w14:ligatures w14:val="none"/>
              </w:rPr>
              <w:t>постоечкиот објект</w:t>
            </w:r>
            <w:r w:rsidRPr="00C47D5D">
              <w:rPr>
                <w:rFonts w:ascii="Arial" w:eastAsia="Calibri" w:hAnsi="Arial" w:cs="Arial"/>
                <w:kern w:val="0"/>
                <w:sz w:val="20"/>
                <w:szCs w:val="20"/>
                <w:lang w:bidi="en-US"/>
                <w14:ligatures w14:val="none"/>
              </w:rPr>
              <w:t xml:space="preserve"> ќе бидат навремено информирани за распоредот на проектните активности со цел соодветно да ги испланираат своите активности;</w:t>
            </w:r>
          </w:p>
          <w:p w14:paraId="0F684FC9"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работи ќе се вршат на безбеден и дисциплиниран начин, осмислен така што влијанијата врз работниците, граѓаните кои ја користат проектната локација и животната средина да се сведат на минимум;</w:t>
            </w:r>
          </w:p>
          <w:p w14:paraId="2FC97DEE" w14:textId="2C7885F4"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Колку што е можно поголемо одвојување на областите каде се изведуваат работните активности од областите наменети за дополнителни активности на </w:t>
            </w:r>
            <w:r w:rsidR="00174585" w:rsidRPr="00C47D5D">
              <w:rPr>
                <w:rFonts w:ascii="Arial" w:eastAsia="Calibri" w:hAnsi="Arial" w:cs="Arial"/>
                <w:kern w:val="0"/>
                <w:sz w:val="20"/>
                <w:szCs w:val="20"/>
                <w:lang w:bidi="en-US"/>
                <w14:ligatures w14:val="none"/>
              </w:rPr>
              <w:t xml:space="preserve">вработените </w:t>
            </w:r>
            <w:r w:rsidR="00174585" w:rsidRPr="00C47D5D">
              <w:rPr>
                <w:rFonts w:ascii="Arial" w:eastAsia="Calibri" w:hAnsi="Arial" w:cs="Arial"/>
                <w:kern w:val="0"/>
                <w:sz w:val="20"/>
                <w:szCs w:val="20"/>
                <w:lang w:bidi="en-US"/>
                <w14:ligatures w14:val="none"/>
              </w:rPr>
              <w:lastRenderedPageBreak/>
              <w:t>во општинската зграда</w:t>
            </w:r>
            <w:r w:rsidRPr="00C47D5D">
              <w:rPr>
                <w:rFonts w:ascii="Arial" w:eastAsia="Calibri" w:hAnsi="Arial" w:cs="Arial"/>
                <w:kern w:val="0"/>
                <w:sz w:val="20"/>
                <w:szCs w:val="20"/>
                <w:lang w:bidi="en-US"/>
                <w14:ligatures w14:val="none"/>
              </w:rPr>
              <w:t xml:space="preserve"> со употреба на физички бариери;</w:t>
            </w:r>
          </w:p>
          <w:p w14:paraId="5FF0D7DE" w14:textId="3AFDD748"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Да се обезбеди безбедно движење и пристап (преку засебни патеки) на </w:t>
            </w:r>
            <w:r w:rsidR="00174585" w:rsidRPr="00C47D5D">
              <w:rPr>
                <w:rFonts w:ascii="Arial" w:eastAsia="Calibri" w:hAnsi="Arial" w:cs="Arial"/>
                <w:kern w:val="0"/>
                <w:sz w:val="20"/>
                <w:szCs w:val="20"/>
                <w:lang w:bidi="en-US"/>
                <w14:ligatures w14:val="none"/>
              </w:rPr>
              <w:t>вработените</w:t>
            </w:r>
            <w:r w:rsidRPr="00C47D5D">
              <w:rPr>
                <w:rFonts w:ascii="Arial" w:eastAsia="Calibri" w:hAnsi="Arial" w:cs="Arial"/>
                <w:kern w:val="0"/>
                <w:sz w:val="20"/>
                <w:szCs w:val="20"/>
                <w:lang w:bidi="en-US"/>
                <w14:ligatures w14:val="none"/>
              </w:rPr>
              <w:t xml:space="preserve"> кои ќе </w:t>
            </w:r>
            <w:r w:rsidR="004A199F">
              <w:rPr>
                <w:rFonts w:ascii="Arial" w:eastAsia="Calibri" w:hAnsi="Arial" w:cs="Arial"/>
                <w:kern w:val="0"/>
                <w:sz w:val="20"/>
                <w:szCs w:val="20"/>
                <w:lang w:bidi="en-US"/>
                <w14:ligatures w14:val="none"/>
              </w:rPr>
              <w:t>го</w:t>
            </w:r>
            <w:r w:rsidRPr="00C47D5D">
              <w:rPr>
                <w:rFonts w:ascii="Arial" w:eastAsia="Calibri" w:hAnsi="Arial" w:cs="Arial"/>
                <w:kern w:val="0"/>
                <w:sz w:val="20"/>
                <w:szCs w:val="20"/>
                <w:lang w:bidi="en-US"/>
                <w14:ligatures w14:val="none"/>
              </w:rPr>
              <w:t xml:space="preserve"> користат </w:t>
            </w:r>
            <w:r w:rsidR="004A199F">
              <w:rPr>
                <w:rFonts w:ascii="Arial" w:eastAsia="Calibri" w:hAnsi="Arial" w:cs="Arial"/>
                <w:kern w:val="0"/>
                <w:sz w:val="20"/>
                <w:szCs w:val="20"/>
                <w:lang w:bidi="en-US"/>
                <w14:ligatures w14:val="none"/>
              </w:rPr>
              <w:t>постојниот објект</w:t>
            </w:r>
            <w:r w:rsidRPr="00C47D5D">
              <w:rPr>
                <w:rFonts w:ascii="Arial" w:eastAsia="Calibri" w:hAnsi="Arial" w:cs="Arial"/>
                <w:kern w:val="0"/>
                <w:sz w:val="20"/>
                <w:szCs w:val="20"/>
                <w:lang w:bidi="en-US"/>
                <w14:ligatures w14:val="none"/>
              </w:rPr>
              <w:t>;</w:t>
            </w:r>
          </w:p>
          <w:p w14:paraId="359659A2"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Околината (дворот на објектот) треба да се одржува чиста, без одлагање на отпад. Отпадот треба да се собере и веднаш да се отстрани од дворот бидејќи може да биде причина за повреда;</w:t>
            </w:r>
          </w:p>
          <w:p w14:paraId="63F96A99" w14:textId="4F92C6E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Строга забрана за складирање на опасен отпад на локацијата каде што ќе се вршат активностите за </w:t>
            </w:r>
            <w:r w:rsidR="00174585" w:rsidRPr="00C47D5D">
              <w:rPr>
                <w:rFonts w:ascii="Arial" w:eastAsia="Calibri" w:hAnsi="Arial" w:cs="Arial"/>
                <w:kern w:val="0"/>
                <w:sz w:val="20"/>
                <w:szCs w:val="20"/>
                <w:lang w:bidi="en-US"/>
                <w14:ligatures w14:val="none"/>
              </w:rPr>
              <w:t>адаптација</w:t>
            </w:r>
            <w:r w:rsidRPr="00C47D5D">
              <w:rPr>
                <w:rFonts w:ascii="Arial" w:eastAsia="Calibri" w:hAnsi="Arial" w:cs="Arial"/>
                <w:kern w:val="0"/>
                <w:sz w:val="20"/>
                <w:szCs w:val="20"/>
                <w:lang w:bidi="en-US"/>
                <w14:ligatures w14:val="none"/>
              </w:rPr>
              <w:t>;</w:t>
            </w:r>
          </w:p>
          <w:p w14:paraId="727B6C1C" w14:textId="1D398C39"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Изведувачот мора да потпише Договор со лиценцирана компанија за собирање и транспорт на опасен отпад и друг вид на отпад пред започнување на активностите на </w:t>
            </w:r>
            <w:r w:rsidR="00174585" w:rsidRPr="00C47D5D">
              <w:rPr>
                <w:rFonts w:ascii="Arial" w:eastAsia="Calibri" w:hAnsi="Arial" w:cs="Arial"/>
                <w:kern w:val="0"/>
                <w:sz w:val="20"/>
                <w:szCs w:val="20"/>
                <w:lang w:bidi="en-US"/>
                <w14:ligatures w14:val="none"/>
              </w:rPr>
              <w:t>адаптација</w:t>
            </w:r>
            <w:r w:rsidRPr="00C47D5D">
              <w:rPr>
                <w:rFonts w:ascii="Arial" w:eastAsia="Calibri" w:hAnsi="Arial" w:cs="Arial"/>
                <w:kern w:val="0"/>
                <w:sz w:val="20"/>
                <w:szCs w:val="20"/>
                <w:lang w:bidi="en-US"/>
                <w14:ligatures w14:val="none"/>
              </w:rPr>
              <w:t xml:space="preserve">. </w:t>
            </w:r>
          </w:p>
          <w:p w14:paraId="03EF6A08"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Редовно одржување на возилата за да се минимизираат потенцијално сериозни несреќи предизвикани од неисправност на опремата или предвремен дефект, излевање и зголемени емисии;</w:t>
            </w:r>
          </w:p>
          <w:p w14:paraId="12C37220" w14:textId="75398A39"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Да се забрани работата за време на паузите помеѓу </w:t>
            </w:r>
            <w:r w:rsidR="00174585" w:rsidRPr="00C47D5D">
              <w:rPr>
                <w:rFonts w:ascii="Arial" w:eastAsia="Calibri" w:hAnsi="Arial" w:cs="Arial"/>
                <w:kern w:val="0"/>
                <w:sz w:val="20"/>
                <w:szCs w:val="20"/>
                <w:lang w:bidi="en-US"/>
                <w14:ligatures w14:val="none"/>
              </w:rPr>
              <w:t>работните</w:t>
            </w:r>
            <w:r w:rsidRPr="00C47D5D">
              <w:rPr>
                <w:rFonts w:ascii="Arial" w:eastAsia="Calibri" w:hAnsi="Arial" w:cs="Arial"/>
                <w:kern w:val="0"/>
                <w:sz w:val="20"/>
                <w:szCs w:val="20"/>
                <w:lang w:bidi="en-US"/>
                <w14:ligatures w14:val="none"/>
              </w:rPr>
              <w:t xml:space="preserve"> активности </w:t>
            </w:r>
            <w:r w:rsidR="00174585" w:rsidRPr="00C47D5D">
              <w:rPr>
                <w:rFonts w:ascii="Arial" w:eastAsia="Calibri" w:hAnsi="Arial" w:cs="Arial"/>
                <w:kern w:val="0"/>
                <w:sz w:val="20"/>
                <w:szCs w:val="20"/>
                <w:lang w:bidi="en-US"/>
                <w14:ligatures w14:val="none"/>
              </w:rPr>
              <w:t xml:space="preserve">на вработените </w:t>
            </w:r>
            <w:r w:rsidRPr="00C47D5D">
              <w:rPr>
                <w:rFonts w:ascii="Arial" w:eastAsia="Calibri" w:hAnsi="Arial" w:cs="Arial"/>
                <w:kern w:val="0"/>
                <w:sz w:val="20"/>
                <w:szCs w:val="20"/>
                <w:lang w:bidi="en-US"/>
                <w14:ligatures w14:val="none"/>
              </w:rPr>
              <w:t>и во дворот на објектите;</w:t>
            </w:r>
          </w:p>
          <w:p w14:paraId="6EFDF875" w14:textId="37AD1FE6"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Доколку е можно, градежните активности да се спроведуваат со намален интензитет додека </w:t>
            </w:r>
            <w:r w:rsidR="00275D32" w:rsidRPr="00C47D5D">
              <w:rPr>
                <w:rFonts w:ascii="Arial" w:eastAsia="Calibri" w:hAnsi="Arial" w:cs="Arial"/>
                <w:kern w:val="0"/>
                <w:sz w:val="20"/>
                <w:szCs w:val="20"/>
                <w:lang w:bidi="en-US"/>
                <w14:ligatures w14:val="none"/>
              </w:rPr>
              <w:t>вработените</w:t>
            </w:r>
            <w:r w:rsidRPr="00C47D5D">
              <w:rPr>
                <w:rFonts w:ascii="Arial" w:eastAsia="Calibri" w:hAnsi="Arial" w:cs="Arial"/>
                <w:kern w:val="0"/>
                <w:sz w:val="20"/>
                <w:szCs w:val="20"/>
                <w:lang w:bidi="en-US"/>
                <w14:ligatures w14:val="none"/>
              </w:rPr>
              <w:t xml:space="preserve"> се присутни во </w:t>
            </w:r>
            <w:r w:rsidR="00275D32" w:rsidRPr="00C47D5D">
              <w:rPr>
                <w:rFonts w:ascii="Arial" w:eastAsia="Calibri" w:hAnsi="Arial" w:cs="Arial"/>
                <w:kern w:val="0"/>
                <w:sz w:val="20"/>
                <w:szCs w:val="20"/>
                <w:lang w:bidi="en-US"/>
                <w14:ligatures w14:val="none"/>
              </w:rPr>
              <w:t xml:space="preserve">зградата </w:t>
            </w:r>
            <w:r w:rsidRPr="00C47D5D">
              <w:rPr>
                <w:rFonts w:ascii="Arial" w:eastAsia="Calibri" w:hAnsi="Arial" w:cs="Arial"/>
                <w:kern w:val="0"/>
                <w:sz w:val="20"/>
                <w:szCs w:val="20"/>
                <w:lang w:bidi="en-US"/>
                <w14:ligatures w14:val="none"/>
              </w:rPr>
              <w:t>за да се спречи нивно изложување на зголемено ниво на бучава;</w:t>
            </w:r>
          </w:p>
          <w:p w14:paraId="2031A19C" w14:textId="07AD8DF4"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Доколку е можно, да се започне и заврши со активностите за реконструкција/надградба во текот на летните месеци или додека персоналот или пак нивниот број е значително намален;</w:t>
            </w:r>
          </w:p>
          <w:p w14:paraId="2B118FF3"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Работниците треба да добијат </w:t>
            </w:r>
            <w:r w:rsidRPr="00C47D5D">
              <w:rPr>
                <w:rFonts w:ascii="Arial" w:eastAsia="Calibri" w:hAnsi="Arial" w:cs="Arial"/>
                <w:b/>
                <w:bCs/>
                <w:kern w:val="0"/>
                <w:sz w:val="20"/>
                <w:szCs w:val="20"/>
                <w:lang w:bidi="en-US"/>
                <w14:ligatures w14:val="none"/>
              </w:rPr>
              <w:t>обука за прва помош и БЗР</w:t>
            </w:r>
            <w:r w:rsidRPr="00C47D5D">
              <w:rPr>
                <w:rFonts w:ascii="Arial" w:eastAsia="Calibri" w:hAnsi="Arial" w:cs="Arial"/>
                <w:kern w:val="0"/>
                <w:sz w:val="20"/>
                <w:szCs w:val="20"/>
                <w:lang w:bidi="en-US"/>
                <w14:ligatures w14:val="none"/>
              </w:rPr>
              <w:t xml:space="preserve"> соодветна на типот на работата, пред почетокот на проектните активности. Доволно количество прва помош и опрема за БЗР е обезбедена и достапна во секое време; </w:t>
            </w:r>
          </w:p>
          <w:p w14:paraId="5BCC328B"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 xml:space="preserve">При организирање на проектните активности треба да се земат во предвид екстремните временски услови врз  здравјето и соодветно приспособување на работното време и резервите на вода (на пр. достапноста и снабдувањето со вода за пиење); </w:t>
            </w:r>
          </w:p>
          <w:p w14:paraId="43BBF376" w14:textId="2154088F"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 изведување на градежните работи да се обезбедат и одржуваат соодветни ленти за предупредување и информативни знаци околу објект</w:t>
            </w:r>
            <w:r w:rsidR="00275D32" w:rsidRPr="00C47D5D">
              <w:rPr>
                <w:rFonts w:ascii="Arial" w:eastAsia="Calibri" w:hAnsi="Arial" w:cs="Arial"/>
                <w:kern w:val="0"/>
                <w:sz w:val="20"/>
                <w:szCs w:val="20"/>
                <w:lang w:bidi="en-US"/>
                <w14:ligatures w14:val="none"/>
              </w:rPr>
              <w:t>о</w:t>
            </w:r>
            <w:r w:rsidRPr="00C47D5D">
              <w:rPr>
                <w:rFonts w:ascii="Arial" w:eastAsia="Calibri" w:hAnsi="Arial" w:cs="Arial"/>
                <w:kern w:val="0"/>
                <w:sz w:val="20"/>
                <w:szCs w:val="20"/>
                <w:lang w:bidi="en-US"/>
                <w14:ligatures w14:val="none"/>
              </w:rPr>
              <w:t>т за адаптација.</w:t>
            </w:r>
          </w:p>
          <w:p w14:paraId="38C4A2D1"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Мерки за БЗР за работниците:</w:t>
            </w:r>
          </w:p>
          <w:p w14:paraId="6AA70EAE"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Работниците кои ќе бидат ангажирани треба да бидат обучени и редовно да носат лична заштитна опрема (ЛЗО) во согласност со најдобрите градежни практики (постојано да носат шлем, маска и заштитни очила, безбедносни појаси и безбедносни чизми, како и други средства за лична заштита за конкретната работа); </w:t>
            </w:r>
          </w:p>
          <w:p w14:paraId="25EB127D"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спроведуваат мерките за БЗР за заедницата и работниците (прва помош, заштитна облека за работниците, соодветни и тестирани машини и алати);</w:t>
            </w:r>
          </w:p>
          <w:p w14:paraId="463100C1"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Со машините треба да ракуваат исклучиво искусни и обучени ракувачи, со што се намалува ризикот од несреќи; </w:t>
            </w:r>
          </w:p>
          <w:p w14:paraId="60F6C08E" w14:textId="136CBDD1"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Старите прозорци и врати </w:t>
            </w:r>
            <w:r w:rsidR="00275D32" w:rsidRPr="00C47D5D">
              <w:rPr>
                <w:rFonts w:ascii="Arial" w:eastAsia="Calibri" w:hAnsi="Arial" w:cs="Arial"/>
                <w:kern w:val="0"/>
                <w:sz w:val="20"/>
                <w:szCs w:val="20"/>
                <w:lang w:bidi="en-US"/>
                <w14:ligatures w14:val="none"/>
              </w:rPr>
              <w:t xml:space="preserve">доколку се менуваат </w:t>
            </w:r>
            <w:r w:rsidRPr="00C47D5D">
              <w:rPr>
                <w:rFonts w:ascii="Arial" w:eastAsia="Calibri" w:hAnsi="Arial" w:cs="Arial"/>
                <w:kern w:val="0"/>
                <w:sz w:val="20"/>
                <w:szCs w:val="20"/>
                <w:lang w:bidi="en-US"/>
                <w14:ligatures w14:val="none"/>
              </w:rPr>
              <w:t>треба да бидат привремено поставени на безбедно место кое е заштитено и  спречува пристап на неовластени лица;</w:t>
            </w:r>
          </w:p>
          <w:p w14:paraId="7545FC9F" w14:textId="0E0BA7EB" w:rsidR="003D3959" w:rsidRPr="00C47D5D" w:rsidRDefault="003D3959" w:rsidP="0065093D">
            <w:pPr>
              <w:numPr>
                <w:ilvl w:val="0"/>
                <w:numId w:val="15"/>
              </w:numPr>
              <w:spacing w:before="120" w:after="120" w:line="240" w:lineRule="auto"/>
              <w:ind w:hanging="437"/>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Активностите поврзани со уривање треба да се спроведуваат надвор од вообичаеното време на работа на објектот до најизводлив степен</w:t>
            </w:r>
            <w:r w:rsidR="00275D32" w:rsidRPr="00C47D5D">
              <w:rPr>
                <w:rFonts w:ascii="Arial" w:eastAsia="Calibri" w:hAnsi="Arial" w:cs="Arial"/>
                <w:kern w:val="0"/>
                <w:sz w:val="20"/>
                <w:szCs w:val="20"/>
                <w:lang w:bidi="en-US"/>
                <w14:ligatures w14:val="none"/>
              </w:rPr>
              <w:t xml:space="preserve"> доколку се изведуваат</w:t>
            </w:r>
            <w:r w:rsidRPr="00C47D5D">
              <w:rPr>
                <w:rFonts w:ascii="Arial" w:eastAsia="Calibri" w:hAnsi="Arial" w:cs="Arial"/>
                <w:kern w:val="0"/>
                <w:sz w:val="20"/>
                <w:szCs w:val="20"/>
                <w:lang w:bidi="en-US"/>
                <w14:ligatures w14:val="none"/>
              </w:rPr>
              <w:t>;</w:t>
            </w:r>
          </w:p>
          <w:p w14:paraId="18F95554" w14:textId="77777777" w:rsidR="003D3959" w:rsidRPr="00C47D5D" w:rsidRDefault="003D3959" w:rsidP="0065093D">
            <w:pPr>
              <w:numPr>
                <w:ilvl w:val="0"/>
                <w:numId w:val="15"/>
              </w:numPr>
              <w:tabs>
                <w:tab w:val="clear" w:pos="360"/>
                <w:tab w:val="num" w:pos="206"/>
              </w:tabs>
              <w:spacing w:before="120" w:after="120" w:line="240" w:lineRule="auto"/>
              <w:ind w:hanging="437"/>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Следење на безбедносните упатства за складирање, транспорт и дистрибуција на опасни материјали за да се минимизира потенцијална злоупотреба, излевање и случајна изложеност на луѓе;</w:t>
            </w:r>
          </w:p>
          <w:p w14:paraId="304B2AD8" w14:textId="4F66B583" w:rsidR="003D3959" w:rsidRPr="00C47D5D" w:rsidRDefault="003D3959" w:rsidP="0065093D">
            <w:pPr>
              <w:numPr>
                <w:ilvl w:val="0"/>
                <w:numId w:val="15"/>
              </w:numPr>
              <w:tabs>
                <w:tab w:val="clear" w:pos="360"/>
                <w:tab w:val="num" w:pos="-77"/>
              </w:tabs>
              <w:spacing w:before="120" w:after="120" w:line="240" w:lineRule="auto"/>
              <w:ind w:left="348" w:hanging="425"/>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Евентуално скршеното стакло на прозорците (во</w:t>
            </w:r>
            <w:r w:rsidR="00275D32" w:rsidRPr="00C47D5D">
              <w:rPr>
                <w:rFonts w:ascii="Arial" w:eastAsia="Calibri" w:hAnsi="Arial" w:cs="Arial"/>
                <w:kern w:val="0"/>
                <w:sz w:val="20"/>
                <w:szCs w:val="20"/>
                <w:lang w:bidi="en-US"/>
                <w14:ligatures w14:val="none"/>
              </w:rPr>
              <w:t xml:space="preserve"> објектот -</w:t>
            </w:r>
            <w:r w:rsidRPr="00C47D5D">
              <w:rPr>
                <w:rFonts w:ascii="Arial" w:eastAsia="Calibri" w:hAnsi="Arial" w:cs="Arial"/>
                <w:kern w:val="0"/>
                <w:sz w:val="20"/>
                <w:szCs w:val="20"/>
                <w:lang w:bidi="en-US"/>
                <w14:ligatures w14:val="none"/>
              </w:rPr>
              <w:t xml:space="preserve"> ходниците или надвор) треба веднаш да се исчисти и соодветно да се отстрани како отпад.</w:t>
            </w:r>
          </w:p>
          <w:p w14:paraId="4EB76434"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lastRenderedPageBreak/>
              <w:t>Противпожарни мерки:</w:t>
            </w:r>
          </w:p>
          <w:p w14:paraId="6C8C0085"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Постапките во случај на пожар треба да бидат доставени до сите вработени; </w:t>
            </w:r>
          </w:p>
          <w:p w14:paraId="51FCE228"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Ќе се обезбеди постојано присуство на тестирани противпожарни уреди на проектните локации за во случај на пожар или друго оштетување. Нивната местоположба се означува и работниците се известуваат за тоа. Нивото на противпожарна опрема ќе се оцени и евалуира со помош на типична оцена на ризик;</w:t>
            </w:r>
          </w:p>
          <w:p w14:paraId="6D7CEB79"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Надгледувањето на заштитата од пожари / противпожарните капацитети ќе се спроведува од  назначен персонал.</w:t>
            </w:r>
          </w:p>
        </w:tc>
      </w:tr>
      <w:tr w:rsidR="003D3959" w:rsidRPr="00C47D5D" w14:paraId="775387FC" w14:textId="77777777" w:rsidTr="00CB4D38">
        <w:trPr>
          <w:trHeight w:val="305"/>
          <w:jc w:val="center"/>
        </w:trPr>
        <w:tc>
          <w:tcPr>
            <w:tcW w:w="1868" w:type="pct"/>
            <w:vMerge/>
            <w:tcBorders>
              <w:bottom w:val="single" w:sz="4" w:space="0" w:color="auto"/>
            </w:tcBorders>
            <w:vAlign w:val="center"/>
          </w:tcPr>
          <w:p w14:paraId="1A71EEAD"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1FDE1C9F"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Спречување несреќи</w:t>
            </w:r>
          </w:p>
        </w:tc>
        <w:tc>
          <w:tcPr>
            <w:tcW w:w="2175" w:type="pct"/>
          </w:tcPr>
          <w:p w14:paraId="26FCB4F6" w14:textId="77777777" w:rsidR="003D3959" w:rsidRPr="00C47D5D" w:rsidRDefault="003D3959" w:rsidP="0065093D">
            <w:pPr>
              <w:numPr>
                <w:ilvl w:val="0"/>
                <w:numId w:val="14"/>
              </w:numPr>
              <w:pBdr>
                <w:top w:val="nil"/>
                <w:left w:val="nil"/>
                <w:bottom w:val="nil"/>
                <w:right w:val="nil"/>
                <w:between w:val="nil"/>
                <w:bar w:val="nil"/>
              </w:pBd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Градежните машини и опрема треба да бидат атестирани и во соодветна работна состојба;</w:t>
            </w:r>
          </w:p>
          <w:p w14:paraId="47B719DB" w14:textId="77777777" w:rsidR="003D3959" w:rsidRPr="00C47D5D" w:rsidRDefault="003D3959" w:rsidP="0065093D">
            <w:pPr>
              <w:numPr>
                <w:ilvl w:val="0"/>
                <w:numId w:val="14"/>
              </w:numPr>
              <w:pBdr>
                <w:top w:val="nil"/>
                <w:left w:val="nil"/>
                <w:bottom w:val="nil"/>
                <w:right w:val="nil"/>
                <w:between w:val="nil"/>
                <w:bar w:val="nil"/>
              </w:pBd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локацијата треба да има опрема за спречување излевања, со која се спречува натамошно ширење на излеаните материјали.</w:t>
            </w:r>
          </w:p>
          <w:p w14:paraId="5667D441"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Противпожарните апарати треба да се атестирани и во добра состојба;</w:t>
            </w:r>
          </w:p>
          <w:p w14:paraId="68469874"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Работните локации (отворени/активни) треба да се заштитат со ограда и соодветна сигнализација.</w:t>
            </w:r>
          </w:p>
        </w:tc>
      </w:tr>
      <w:tr w:rsidR="003D3959" w:rsidRPr="00C47D5D" w14:paraId="11AA8E80" w14:textId="77777777" w:rsidTr="00CB4D38">
        <w:trPr>
          <w:jc w:val="center"/>
        </w:trPr>
        <w:tc>
          <w:tcPr>
            <w:tcW w:w="1868" w:type="pct"/>
            <w:vMerge w:val="restart"/>
            <w:vAlign w:val="center"/>
          </w:tcPr>
          <w:p w14:paraId="5A94B35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b/>
                <w:bCs/>
                <w:kern w:val="0"/>
                <w:sz w:val="20"/>
                <w:szCs w:val="20"/>
                <w:lang w:bidi="en-US"/>
                <w14:ligatures w14:val="none"/>
              </w:rPr>
              <w:t>B</w:t>
            </w:r>
            <w:r w:rsidRPr="00C47D5D">
              <w:rPr>
                <w:rFonts w:ascii="Arial" w:eastAsia="Calibri" w:hAnsi="Arial" w:cs="Arial"/>
                <w:kern w:val="0"/>
                <w:sz w:val="20"/>
                <w:szCs w:val="20"/>
                <w:lang w:bidi="en-US"/>
                <w14:ligatures w14:val="none"/>
              </w:rPr>
              <w:t>. Општи активности на Реконструкција/</w:t>
            </w:r>
          </w:p>
          <w:p w14:paraId="15B05CD5"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надградба/адаптација</w:t>
            </w:r>
          </w:p>
        </w:tc>
        <w:tc>
          <w:tcPr>
            <w:tcW w:w="957" w:type="pct"/>
            <w:tcBorders>
              <w:bottom w:val="single" w:sz="4" w:space="0" w:color="auto"/>
            </w:tcBorders>
            <w:vAlign w:val="center"/>
          </w:tcPr>
          <w:p w14:paraId="29E61D8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Емисии во воздухот и квалитет на воздухот</w:t>
            </w:r>
          </w:p>
        </w:tc>
        <w:tc>
          <w:tcPr>
            <w:tcW w:w="2175" w:type="pct"/>
          </w:tcPr>
          <w:p w14:paraId="7C070506"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возила и машини треба да користат бензин од официјални извори (овластени бензински пумпи) и гориво определено од страна на производителот на машините и возилата;</w:t>
            </w:r>
          </w:p>
          <w:p w14:paraId="3458C099"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транспортни возила и машини треба редовно да се одржуваат и да се тестираат согласно прирачникот и препораките на производителот за одржување;</w:t>
            </w:r>
          </w:p>
          <w:p w14:paraId="4BE18C84"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машини треба да се опремени со соодветна опрема за контрола на емисиите;</w:t>
            </w:r>
          </w:p>
          <w:p w14:paraId="26D8831D"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 транспорт на отпад/материјали, возилата мора да се покриени, за да се намали емисијата на прашина;</w:t>
            </w:r>
          </w:p>
          <w:p w14:paraId="5B2ABD3C"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За прашината да се сведе на минимум, градежните материјали треба да се складираат на соодветни места и да бидат покриени.</w:t>
            </w:r>
          </w:p>
        </w:tc>
      </w:tr>
      <w:tr w:rsidR="003D3959" w:rsidRPr="00C47D5D" w14:paraId="5239D02F" w14:textId="77777777" w:rsidTr="00CB4D38">
        <w:trPr>
          <w:jc w:val="center"/>
        </w:trPr>
        <w:tc>
          <w:tcPr>
            <w:tcW w:w="1868" w:type="pct"/>
            <w:vMerge/>
            <w:vAlign w:val="center"/>
          </w:tcPr>
          <w:p w14:paraId="572986F6"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6F2B69A0"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Бучава</w:t>
            </w:r>
          </w:p>
        </w:tc>
        <w:tc>
          <w:tcPr>
            <w:tcW w:w="2175" w:type="pct"/>
            <w:tcBorders>
              <w:bottom w:val="single" w:sz="4" w:space="0" w:color="auto"/>
            </w:tcBorders>
          </w:tcPr>
          <w:p w14:paraId="6F800C4B"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Нивото на бучава се очекува да не го надминува националното ниво на гранични вредности (според националното законодавство и барањата на ЕУ) </w:t>
            </w:r>
          </w:p>
          <w:p w14:paraId="1E648C1D"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прв степен</w:t>
            </w:r>
            <w:r w:rsidRPr="00C47D5D">
              <w:rPr>
                <w:rFonts w:ascii="Arial" w:eastAsia="Calibri" w:hAnsi="Arial" w:cs="Arial"/>
                <w:kern w:val="0"/>
                <w:sz w:val="20"/>
                <w:szCs w:val="20"/>
                <w:lang w:bidi="en-US"/>
                <w14:ligatures w14:val="none"/>
              </w:rPr>
              <w:t xml:space="preserve"> вклучува подрачја на туризам и рекреација, подрачја во близина на здравствени институции за болничко лекување, како и подрачја на национални паркови и природни резервати (Ld – 50 dB, Le – 50 dB, Ln – 40);</w:t>
            </w:r>
          </w:p>
          <w:p w14:paraId="125FF98C"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Подрачје со заштита од бучава од втор степен вклучува подрачја кои се главно наменети за живеење, станбени населби, подрачја во близина на образовни институции, образовни објекти и служби за социјална заштита за возрасни и деца (Ld – 55 dB, Le – 55 dB, Ln – 45).</w:t>
            </w:r>
            <w:r w:rsidRPr="00C47D5D">
              <w:rPr>
                <w:rFonts w:ascii="Arial" w:eastAsia="Times New Roman" w:hAnsi="Arial" w:cs="Arial"/>
                <w:kern w:val="0"/>
                <w:sz w:val="20"/>
                <w:szCs w:val="20"/>
                <w:lang w:bidi="en-US"/>
                <w14:ligatures w14:val="none"/>
              </w:rPr>
              <w:t xml:space="preserve"> </w:t>
            </w:r>
            <w:r w:rsidRPr="00C47D5D">
              <w:rPr>
                <w:rFonts w:ascii="Arial" w:eastAsia="Calibri" w:hAnsi="Arial" w:cs="Arial"/>
                <w:b/>
                <w:bCs/>
                <w:kern w:val="0"/>
                <w:sz w:val="20"/>
                <w:szCs w:val="20"/>
                <w:u w:val="single"/>
                <w:lang w:bidi="en-US"/>
                <w14:ligatures w14:val="none"/>
              </w:rPr>
              <w:t>Проектните локации припаѓаат на оваа област (да се проверува за секој поединечен проект).</w:t>
            </w:r>
          </w:p>
          <w:p w14:paraId="06F52E81"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 xml:space="preserve">трет степен </w:t>
            </w:r>
            <w:r w:rsidRPr="00C47D5D">
              <w:rPr>
                <w:rFonts w:ascii="Arial" w:eastAsia="Calibri" w:hAnsi="Arial" w:cs="Arial"/>
                <w:kern w:val="0"/>
                <w:sz w:val="20"/>
                <w:szCs w:val="20"/>
                <w:lang w:bidi="en-US"/>
                <w14:ligatures w14:val="none"/>
              </w:rPr>
              <w:t>е подрачје во кое се прифатени одредени човечки активности со бучава. Тие вклучуваат комерцијални подрачја, подрачја со мешани станбени делови, занаетчиски и производствени активности (комбинирани подрачја) (Ld – 60 dB, Le – 60 dB, Ln – 55);</w:t>
            </w:r>
          </w:p>
          <w:p w14:paraId="0705B8A6"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четврт степен</w:t>
            </w:r>
            <w:r w:rsidRPr="00C47D5D">
              <w:rPr>
                <w:rFonts w:ascii="Arial" w:eastAsia="Calibri" w:hAnsi="Arial" w:cs="Arial"/>
                <w:kern w:val="0"/>
                <w:sz w:val="20"/>
                <w:szCs w:val="20"/>
                <w:lang w:bidi="en-US"/>
                <w14:ligatures w14:val="none"/>
              </w:rPr>
              <w:t xml:space="preserve"> е подрачје во кое се дозволени активности кои може да доведат до појава на засилена еколошка бучава. Тоа вклучува нестанбени подрачја, кои се исклучиво наменети за индустриски активности (Ld – 70 dB, Le – 70 dB, Ln – 60).</w:t>
            </w:r>
          </w:p>
          <w:p w14:paraId="01896B1C"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 активности не треба да се дозволени во текот на ноќта – работењето на локацијата треба да се ограничи на времето помеѓу 7:00 и 19:00 часот;</w:t>
            </w:r>
          </w:p>
          <w:p w14:paraId="0FDECA7F"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Мерките за спречување на бучавата мора да се применуваат во однос на целата градежна опрема. Во текот на работењето, капаците на моторите на генераторите, воздушните компресори и другата механичка опрема која работи на струја треба да бидат затворени. Доколку возилата или опремата не се во добра работна состојба, на изведувачот може да му се наложи да ги отстрани дефектните возила или механизација од локацијата;</w:t>
            </w:r>
          </w:p>
          <w:p w14:paraId="710B1BE3"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Механизацијата треба ефективно да се одржува. </w:t>
            </w:r>
          </w:p>
        </w:tc>
      </w:tr>
      <w:tr w:rsidR="003D3959" w:rsidRPr="00C47D5D" w14:paraId="3C9E7754" w14:textId="77777777" w:rsidTr="00CB4D38">
        <w:trPr>
          <w:jc w:val="center"/>
        </w:trPr>
        <w:tc>
          <w:tcPr>
            <w:tcW w:w="1868" w:type="pct"/>
            <w:vMerge/>
            <w:vAlign w:val="center"/>
          </w:tcPr>
          <w:p w14:paraId="0EF46EEC"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52501106"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отпад</w:t>
            </w:r>
          </w:p>
        </w:tc>
        <w:tc>
          <w:tcPr>
            <w:tcW w:w="2175" w:type="pct"/>
            <w:tcBorders>
              <w:bottom w:val="single" w:sz="4" w:space="0" w:color="auto"/>
            </w:tcBorders>
          </w:tcPr>
          <w:p w14:paraId="64AA0358"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утврдат различните видови отпад кои може да се создадат на локацијата на реконструкција/адаптација и истите треба да се класифицираат според Листата на видови отпад (Службен Весник на РМ, бр. 100/05);</w:t>
            </w:r>
          </w:p>
          <w:p w14:paraId="694F43F2"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обезбедат контејнери за секоја утврдена категорија – шифра на отпад во доволен број и да се постават и да се обележат за засебно одлагање; Основниот отпад би бил класификуван според група за отпад 17 „Шут од градење и рушење (вклучително и ископана почва од загадени подрачја)“ со шифра на отпад 17 01 – Отпад од бетон, цигли; 17 09 04 – Мешани материјали од градежните локации, вклучувајќи стакло од стари прозорци и управување во согласност со националното законодавство за отпад за инертен отпад (сепарација на самото место, собирање и привремено складирање, повторна употреба доколку е можно, транспорт до крајното депонирање). Може да се најдат мали количества на цврст комунален отпад (пијалаци, храна), како и отпад од пакување (пластика, хартија, стакло, итн.). Исто така може да се очекуваат мали количини на опасен отпад (замастени крпи, садови, итн.);</w:t>
            </w:r>
          </w:p>
          <w:p w14:paraId="20EE9A38"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Мали количества лепак, боја, отпад од пакување од бои и лепила, алуминиумски профили, завртки и друг градежен материјал може да се најдат по </w:t>
            </w:r>
            <w:r w:rsidRPr="00C47D5D">
              <w:rPr>
                <w:rFonts w:ascii="Arial" w:eastAsia="Calibri" w:hAnsi="Arial" w:cs="Arial"/>
                <w:kern w:val="0"/>
                <w:sz w:val="20"/>
                <w:szCs w:val="20"/>
                <w:lang w:bidi="en-US"/>
                <w14:ligatures w14:val="none"/>
              </w:rPr>
              <w:lastRenderedPageBreak/>
              <w:t>финализирањето на проектот и со нив треба да се управува во согласност со националното законодавство (собирање на опасни материјали, означување како опасен отпад и предавање на овластени постапувачи);</w:t>
            </w:r>
          </w:p>
          <w:p w14:paraId="7C9F211E"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однос на можниот опасен отпад (моторни масла, горива за возила), треба да се назначат овластени постапувачи со отпад кои прописно ќе го собираат, транспортираат и управуваат со опасниот отпад (на пример, извоз надвор од РСМ бидејќи нема депонија за опасен отпад или повторна употреба / обновување во овластената лиценцирана инсталација со еколошка дозвола итн.);</w:t>
            </w:r>
          </w:p>
          <w:p w14:paraId="7FC686BD"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Градежниот отпад од локацијата веднаш ќе се отстрани;</w:t>
            </w:r>
          </w:p>
          <w:p w14:paraId="7E2BF0D3"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потпише договор со друштво за собирање и транспорт на отпад на отпад вклучувајќи стари прозорци и врати;</w:t>
            </w:r>
          </w:p>
          <w:p w14:paraId="76C2CBB4"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тек на превозот, материјалите треба да бидат покриени, за да се избегне растурање на отпадот;</w:t>
            </w:r>
          </w:p>
          <w:p w14:paraId="2A0DBEBD"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Ќе се земат предвид опциите за повторна употреба/рециклирање на создадените текови на отпад;</w:t>
            </w:r>
          </w:p>
          <w:p w14:paraId="6C5B265C"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Доколку се чува привремено, отпадот ќе биде складиран во контејнери кои не пропуштаат вода и не дозволуваат протекување на отпадот на почвата.  Истите ќе бидат заштитени од неповолни временски услови така што нема да го загрозуваат здравјето и безбедноста на работниците;</w:t>
            </w:r>
          </w:p>
          <w:p w14:paraId="7FDB7F1E"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Целата евиденција на одложениот отпад да се чува како доказ за правилно управување со отпадот;</w:t>
            </w:r>
          </w:p>
          <w:p w14:paraId="22A8B117"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 финализирањето на работите, создадениот отпад да се отстрани од градежната локација. </w:t>
            </w:r>
          </w:p>
        </w:tc>
      </w:tr>
      <w:tr w:rsidR="003D3959" w:rsidRPr="00C47D5D" w14:paraId="4BEB9097" w14:textId="77777777" w:rsidTr="00CB4D38">
        <w:trPr>
          <w:jc w:val="center"/>
        </w:trPr>
        <w:tc>
          <w:tcPr>
            <w:tcW w:w="1868" w:type="pct"/>
            <w:vMerge/>
            <w:tcBorders>
              <w:bottom w:val="single" w:sz="4" w:space="0" w:color="auto"/>
            </w:tcBorders>
            <w:vAlign w:val="center"/>
          </w:tcPr>
          <w:p w14:paraId="26549F4B"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583DD07C"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B3CB9AE"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D5581E4"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56CE9861"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BC8D870"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9B60EC1"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2E97619"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44F11BE4"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D2CD780"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76FC88E" w14:textId="70C7D46A"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Вода и почва</w:t>
            </w:r>
          </w:p>
        </w:tc>
        <w:tc>
          <w:tcPr>
            <w:tcW w:w="2175" w:type="pct"/>
            <w:tcBorders>
              <w:top w:val="single" w:sz="4" w:space="0" w:color="auto"/>
            </w:tcBorders>
          </w:tcPr>
          <w:p w14:paraId="366DADED"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Во случај на опасно истекување, тоа треба да се запре и да се отстрани, а потоа да се исчисти местото и да се спроведат процедури и мерки за управување со опасен отпад;</w:t>
            </w:r>
          </w:p>
          <w:p w14:paraId="28B63BBC"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Изведувачот мора да потпише Договор со овластено друштво/лице за собирање и транспорт на опасниот отпад, во согласност со националното законодавство, со нагласок на транспортот на опасни (токсични) стоки: издавање лиценца на друштвото/лицето за собирање и транспорт на опасниот отпад, обврски во поглед на пакување и означување на опасниот отпад, транспорт на опасен отпад;</w:t>
            </w:r>
          </w:p>
          <w:p w14:paraId="721E5E94"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Според националното законодавство (Листа на видови отпади – Службен весник бр. 100/05), опасниот отпад треба да се идентификува и класифицира;</w:t>
            </w:r>
          </w:p>
          <w:p w14:paraId="121F5851"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Соодветно пакување и означување на кутиите со опасен отпад;</w:t>
            </w:r>
          </w:p>
          <w:p w14:paraId="578BDB57"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Пакувањето треба да е во сообразност со барањата на националното законодавство;</w:t>
            </w:r>
          </w:p>
          <w:p w14:paraId="2B6A7020"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Означувањето треба да ги содржи шифрата за класификација на опасниот отпад, со назнака „ОПАСЕН ОТПАД“ (на англиски и локални јазици), општи податоци за производителот на отпад, Р – ризичен, Б – безбеден, количеството отпад, физичката состојба на опасниот отпад и графички симбол;</w:t>
            </w:r>
          </w:p>
          <w:p w14:paraId="2D5C3519"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Транспортот на опасен отпад е забранет доколку истиот не е спакуван и означен според барањата на националното законодавство;</w:t>
            </w:r>
          </w:p>
          <w:p w14:paraId="456DBFC5"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истекување до кое дошло во текот на работите, за да се избегне загадување на подрачјето, истекувањето треба да се собере на лице место и да се смести во привремен ретенционен базен;</w:t>
            </w:r>
          </w:p>
          <w:p w14:paraId="1E62D18B"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Демонтирањето на опремата (резервоарите за гориво) треба да го направат обучени лица со цел да се избегнат потенцијалните ефекти од излевање на нафта на почвата, што би ги загадило подземните води;</w:t>
            </w:r>
          </w:p>
          <w:p w14:paraId="500D8754"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Обезбедување/поставување и одржување на прописни санитарни објекти за работниците (мобилни тоалети). Тоалетите треба да се чистат, а отпадната вода прописно да се транспортира за натамошно </w:t>
            </w:r>
            <w:r w:rsidRPr="00C47D5D">
              <w:rPr>
                <w:rFonts w:ascii="Arial" w:eastAsia="Calibri" w:hAnsi="Arial" w:cs="Arial"/>
                <w:kern w:val="0"/>
                <w:sz w:val="20"/>
                <w:szCs w:val="20"/>
                <w:lang w:bidi="en-US"/>
                <w14:ligatures w14:val="none"/>
              </w:rPr>
              <w:lastRenderedPageBreak/>
              <w:t xml:space="preserve">пречистување од страна на друштвото кое е овластено за одржување и чистење на мобилните тоалети; </w:t>
            </w:r>
          </w:p>
          <w:p w14:paraId="320D8672"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Спречување на истекувања на масло и други загадувачи во водата и почвата.  </w:t>
            </w:r>
          </w:p>
        </w:tc>
      </w:tr>
      <w:tr w:rsidR="003D3959" w:rsidRPr="00C47D5D" w14:paraId="45F1FABC" w14:textId="77777777" w:rsidTr="00CB4D38">
        <w:trPr>
          <w:jc w:val="center"/>
        </w:trPr>
        <w:tc>
          <w:tcPr>
            <w:tcW w:w="1868" w:type="pct"/>
            <w:tcBorders>
              <w:top w:val="single" w:sz="4" w:space="0" w:color="auto"/>
            </w:tcBorders>
            <w:vAlign w:val="center"/>
          </w:tcPr>
          <w:p w14:paraId="2716CE25"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30EF1A6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Енергетска ефикасност</w:t>
            </w:r>
          </w:p>
        </w:tc>
        <w:tc>
          <w:tcPr>
            <w:tcW w:w="2175" w:type="pct"/>
          </w:tcPr>
          <w:p w14:paraId="5FD4239A" w14:textId="77777777" w:rsidR="003D3959" w:rsidRPr="00C47D5D" w:rsidRDefault="003D3959" w:rsidP="0065093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Замена на старите прозорци со енергетски ефикасно застаклување;</w:t>
            </w:r>
          </w:p>
          <w:p w14:paraId="6866AA67" w14:textId="77777777" w:rsidR="003D3959" w:rsidRPr="00C47D5D" w:rsidRDefault="003D3959" w:rsidP="0065093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Поставување на топлинска изолација во надворешни ѕидови и покриви, соларни панели и сл.;</w:t>
            </w:r>
          </w:p>
          <w:p w14:paraId="43AC597D" w14:textId="6885FE37" w:rsidR="003D3959" w:rsidRPr="00201D3A" w:rsidRDefault="003D3959" w:rsidP="00201D3A">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Инсталирање на автоматски контроли и ефикасен систем за осветлување.</w:t>
            </w:r>
          </w:p>
        </w:tc>
      </w:tr>
      <w:tr w:rsidR="003D3959" w:rsidRPr="00C47D5D" w14:paraId="7150D51A" w14:textId="77777777" w:rsidTr="00CB4D38">
        <w:trPr>
          <w:jc w:val="center"/>
        </w:trPr>
        <w:tc>
          <w:tcPr>
            <w:tcW w:w="1868" w:type="pct"/>
            <w:vAlign w:val="center"/>
          </w:tcPr>
          <w:p w14:paraId="6F2CCE78"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G. </w:t>
            </w:r>
            <w:r w:rsidRPr="00C47D5D">
              <w:rPr>
                <w:rFonts w:ascii="Arial" w:eastAsia="Calibri" w:hAnsi="Arial" w:cs="Arial"/>
                <w:kern w:val="0"/>
                <w:sz w:val="20"/>
                <w:szCs w:val="20"/>
                <w:lang w:bidi="en-US"/>
                <w14:ligatures w14:val="none"/>
              </w:rPr>
              <w:t>Безбедност на сообраќајот и пешаците</w:t>
            </w:r>
          </w:p>
        </w:tc>
        <w:tc>
          <w:tcPr>
            <w:tcW w:w="957" w:type="pct"/>
            <w:vAlign w:val="center"/>
          </w:tcPr>
          <w:p w14:paraId="24F9B912" w14:textId="7C54200A" w:rsidR="003D3959" w:rsidRPr="00C47D5D" w:rsidRDefault="003D3959" w:rsidP="00C47D5D">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Директни или индиректни опасности за јавниот сообраќај и пешаците поради работите на реконструкција /адаптација</w:t>
            </w:r>
          </w:p>
        </w:tc>
        <w:tc>
          <w:tcPr>
            <w:tcW w:w="2175" w:type="pct"/>
          </w:tcPr>
          <w:p w14:paraId="1B3DBB89" w14:textId="77777777" w:rsidR="003D3959" w:rsidRPr="00C47D5D" w:rsidRDefault="003D3959" w:rsidP="0065093D">
            <w:pPr>
              <w:numPr>
                <w:ilvl w:val="0"/>
                <w:numId w:val="12"/>
              </w:numPr>
              <w:spacing w:before="120" w:after="0" w:line="240" w:lineRule="auto"/>
              <w:ind w:left="357" w:hanging="357"/>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Службениот персонал од објектот треба навремено да биде информиран за претстојните работи;</w:t>
            </w:r>
          </w:p>
          <w:p w14:paraId="2A504200" w14:textId="203DBA29" w:rsidR="003D3959" w:rsidRPr="00C47D5D" w:rsidRDefault="003D3959" w:rsidP="0065093D">
            <w:pPr>
              <w:numPr>
                <w:ilvl w:val="0"/>
                <w:numId w:val="12"/>
              </w:numPr>
              <w:spacing w:before="120" w:after="0" w:line="240" w:lineRule="auto"/>
              <w:ind w:left="357" w:hanging="357"/>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Изведувачот треба да обезбеди пристап на персоналот</w:t>
            </w:r>
            <w:r w:rsidR="00275D32" w:rsidRPr="00C47D5D">
              <w:rPr>
                <w:rFonts w:ascii="Arial" w:eastAsia="Calibri" w:hAnsi="Arial" w:cs="Arial"/>
                <w:kern w:val="0"/>
                <w:sz w:val="20"/>
                <w:szCs w:val="20"/>
                <w:lang w:bidi="en-US"/>
                <w14:ligatures w14:val="none"/>
              </w:rPr>
              <w:t xml:space="preserve"> </w:t>
            </w:r>
            <w:r w:rsidRPr="00C47D5D">
              <w:rPr>
                <w:rFonts w:ascii="Arial" w:eastAsia="Calibri" w:hAnsi="Arial" w:cs="Arial"/>
                <w:kern w:val="0"/>
                <w:sz w:val="20"/>
                <w:szCs w:val="20"/>
                <w:lang w:bidi="en-US"/>
                <w14:ligatures w14:val="none"/>
              </w:rPr>
              <w:t xml:space="preserve">кои го посетува </w:t>
            </w:r>
            <w:r w:rsidR="00275D32" w:rsidRPr="00C47D5D">
              <w:rPr>
                <w:rFonts w:ascii="Arial" w:eastAsia="Calibri" w:hAnsi="Arial" w:cs="Arial"/>
                <w:kern w:val="0"/>
                <w:sz w:val="20"/>
                <w:szCs w:val="20"/>
                <w:lang w:bidi="en-US"/>
                <w14:ligatures w14:val="none"/>
              </w:rPr>
              <w:t>општинскиот објект</w:t>
            </w:r>
            <w:r w:rsidRPr="00C47D5D">
              <w:rPr>
                <w:rFonts w:ascii="Arial" w:eastAsia="Calibri" w:hAnsi="Arial" w:cs="Arial"/>
                <w:kern w:val="0"/>
                <w:sz w:val="20"/>
                <w:szCs w:val="20"/>
                <w:lang w:bidi="en-US"/>
                <w14:ligatures w14:val="none"/>
              </w:rPr>
              <w:t>;</w:t>
            </w:r>
          </w:p>
          <w:p w14:paraId="6400BB8F" w14:textId="77777777"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обезбедат и да се постават соодветни ленти и знаци за предупредување;</w:t>
            </w:r>
          </w:p>
          <w:p w14:paraId="0B285AAF" w14:textId="77777777"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забрани пристап на невработени лица во ограденото подрачје;</w:t>
            </w:r>
          </w:p>
          <w:p w14:paraId="262B971C" w14:textId="29D5A931"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обезбеди безбедност на сите категории пешаци.  Посебен фокус да се стави на безбедноста на вработените во</w:t>
            </w:r>
            <w:r w:rsidR="00275D32" w:rsidRPr="00C47D5D">
              <w:rPr>
                <w:rFonts w:ascii="Arial" w:eastAsia="Calibri" w:hAnsi="Arial" w:cs="Arial"/>
                <w:kern w:val="0"/>
                <w:sz w:val="20"/>
                <w:szCs w:val="20"/>
                <w:lang w:bidi="en-US"/>
                <w14:ligatures w14:val="none"/>
              </w:rPr>
              <w:t xml:space="preserve"> објектот</w:t>
            </w:r>
            <w:r w:rsidRPr="00C47D5D">
              <w:rPr>
                <w:rFonts w:ascii="Arial" w:eastAsia="Calibri" w:hAnsi="Arial" w:cs="Arial"/>
                <w:kern w:val="0"/>
                <w:sz w:val="20"/>
                <w:szCs w:val="20"/>
                <w:lang w:bidi="en-US"/>
                <w14:ligatures w14:val="none"/>
              </w:rPr>
              <w:t xml:space="preserve">, доколку проектните активности се одвиваат за време на присуство на деца во просториите </w:t>
            </w:r>
            <w:r w:rsidR="00275D32" w:rsidRPr="00C47D5D">
              <w:rPr>
                <w:rFonts w:ascii="Arial" w:eastAsia="Calibri" w:hAnsi="Arial" w:cs="Arial"/>
                <w:kern w:val="0"/>
                <w:sz w:val="20"/>
                <w:szCs w:val="20"/>
                <w:lang w:bidi="en-US"/>
                <w14:ligatures w14:val="none"/>
              </w:rPr>
              <w:t>(</w:t>
            </w:r>
            <w:r w:rsidRPr="00C47D5D">
              <w:rPr>
                <w:rFonts w:ascii="Arial" w:eastAsia="Calibri" w:hAnsi="Arial" w:cs="Arial"/>
                <w:kern w:val="0"/>
                <w:sz w:val="20"/>
                <w:szCs w:val="20"/>
                <w:lang w:bidi="en-US"/>
                <w14:ligatures w14:val="none"/>
              </w:rPr>
              <w:t>оградување на локацијата, обезбедување на безбедносни коридори и др.)</w:t>
            </w:r>
          </w:p>
        </w:tc>
      </w:tr>
      <w:tr w:rsidR="003D3959" w:rsidRPr="00C47D5D" w14:paraId="2100986B" w14:textId="77777777" w:rsidTr="00CB4D38">
        <w:trPr>
          <w:trHeight w:val="273"/>
          <w:jc w:val="center"/>
        </w:trPr>
        <w:tc>
          <w:tcPr>
            <w:tcW w:w="1868" w:type="pct"/>
            <w:vAlign w:val="center"/>
          </w:tcPr>
          <w:p w14:paraId="450C2EAC" w14:textId="77777777" w:rsidR="003D3959" w:rsidRPr="00C47D5D" w:rsidRDefault="003D3959" w:rsidP="00C47D5D">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
                <w:bCs/>
                <w:kern w:val="0"/>
                <w:sz w:val="20"/>
                <w:szCs w:val="20"/>
                <w:lang w:bidi="en-US"/>
                <w14:ligatures w14:val="none"/>
              </w:rPr>
              <w:t>H.</w:t>
            </w:r>
            <w:r w:rsidRPr="00C47D5D">
              <w:rPr>
                <w:rFonts w:ascii="Arial" w:eastAsia="Calibri" w:hAnsi="Arial" w:cs="Arial"/>
                <w:kern w:val="0"/>
                <w:sz w:val="20"/>
                <w:szCs w:val="20"/>
                <w:lang w:bidi="en-US"/>
                <w14:ligatures w14:val="none"/>
              </w:rPr>
              <w:t xml:space="preserve"> Употреба на опасни или токсични материјали и создавање опасен отпад</w:t>
            </w:r>
          </w:p>
        </w:tc>
        <w:tc>
          <w:tcPr>
            <w:tcW w:w="957" w:type="pct"/>
            <w:vAlign w:val="center"/>
          </w:tcPr>
          <w:p w14:paraId="7F67496F"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токсични/опасни материјали и со опасен отпад</w:t>
            </w:r>
          </w:p>
        </w:tc>
        <w:tc>
          <w:tcPr>
            <w:tcW w:w="2175" w:type="pct"/>
          </w:tcPr>
          <w:p w14:paraId="38791612"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Привременото складирање на сите опасни или токсични супстанции (вклучително и отпад) на локацијата се врши во безбедни контејнери со детални ознаки во поглед на составот и својствата и со информации за ракување. Со хемикалиите се ракува, се користат и се одлагаат и се преземаат мерки на претпазливост во согласност со Податоците за безбедност на материјалите (MSDS- Material Safety Data Sheets);</w:t>
            </w:r>
          </w:p>
          <w:p w14:paraId="18507600"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Контејнерите со опасни супстанции мора да се држат затворени, освен кога се дополнува или се празни од </w:t>
            </w:r>
            <w:r w:rsidRPr="00C47D5D">
              <w:rPr>
                <w:rFonts w:ascii="Arial" w:eastAsia="Calibri" w:hAnsi="Arial" w:cs="Arial"/>
                <w:kern w:val="0"/>
                <w:sz w:val="20"/>
                <w:szCs w:val="20"/>
                <w:lang w:bidi="en-US"/>
                <w14:ligatures w14:val="none"/>
              </w:rPr>
              <w:lastRenderedPageBreak/>
              <w:t xml:space="preserve">материјали/отпад. Со нив не смее да се ракува, да се отвораат или да се складираат на начин кој може да доведе до нивно протекување; </w:t>
            </w:r>
          </w:p>
          <w:p w14:paraId="61CBA016"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Контејнерите со опасни супстанции се поставуваат во контејнер кој не протекува, за да се спречи излевање и истекување. Таквиот контејнер е опремен со систем за секундарно ограничување, како структури за собирање (на пр. двоен контејнер), двојни ѕидови и слично. Системот на секундарно ограничување не смее да има пукнатини и мора да е способен да го локализира истекувањето и брзо да се празни;</w:t>
            </w:r>
          </w:p>
          <w:p w14:paraId="5BC94DC6"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Опасниот отпад не треба да се меша, а транспортот и ракувањето го вршат исклучиво овластени компании, во согласност со националната регулатива;</w:t>
            </w:r>
          </w:p>
          <w:p w14:paraId="54B98057"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Со опасниот отпад треба да управува правно лице кое има лиценца за постапување со опасен отпад, во согласност со националното законодавство; </w:t>
            </w:r>
          </w:p>
          <w:p w14:paraId="6B7D7A85"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Не треба да се користат бои со токсични состојки или раствори или бои на база на олово.</w:t>
            </w:r>
          </w:p>
          <w:p w14:paraId="47D23641" w14:textId="77777777" w:rsidR="003D3959" w:rsidRPr="00C47D5D" w:rsidRDefault="003D3959" w:rsidP="003D3959">
            <w:pPr>
              <w:spacing w:before="120" w:after="120" w:line="276"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Отстранување на азбест:</w:t>
            </w:r>
          </w:p>
          <w:p w14:paraId="667831DB"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отстранување на деловите што содржат азбест, на работното место во дворот на објектот треба да се постават знаци со назнака „ОТСТРАНУВАЊЕ НА АЗБЕСТ – ЗАБРАНЕТ ПРИСТАП“;</w:t>
            </w:r>
          </w:p>
          <w:p w14:paraId="2C1D7B06"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ограничи пристапот до областа за отстранување на луѓе кои се директно вклучени во отстранувањето на азбестот,  надзорот на локацијата и општинските инспектори;</w:t>
            </w:r>
          </w:p>
          <w:p w14:paraId="02054E3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Азбестните компоненти да се отстрануваат во неработни денови за да се намалат здравствените ризици за децата и персоналот;</w:t>
            </w:r>
          </w:p>
          <w:p w14:paraId="2095DD23"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Опрема за лична заштита мора да биде обезбедена за сите работници (покривање на целото тело вклучувајќи ја главата, водоотпорна заштита за стапалата и рацете и заштита на очите, маска за прав со специјален HEPA филтер);</w:t>
            </w:r>
          </w:p>
          <w:p w14:paraId="30513CB1"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Да се одржува добро ниво на лична хигиена (објектот за миење раце и лице да биде достапен и треба да го користи секој вработен кога го напушта работното место, севкупната заштитна облека и опрема треба да се употребува во работната област, обувките треба да се чуваат во работната област додека не се заврши работата;</w:t>
            </w:r>
          </w:p>
          <w:p w14:paraId="37922CE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време на работните активности треба да се обезбедат комплети за здравствена заштита-прва помош и медицинска услуга на локациите;</w:t>
            </w:r>
          </w:p>
          <w:p w14:paraId="7DD0F17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Не е дозволено пушење, пиење, јадење или џвакање во рамки на работниот простор;</w:t>
            </w:r>
          </w:p>
          <w:p w14:paraId="53CBEC0C" w14:textId="5F47C3C8"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Околината (дворот на објектите, салите и ходниците) треба да се одржува чиста, без отпадот од материјали што содржат азбест да се отстранува таму. Отпадот </w:t>
            </w:r>
            <w:r w:rsidR="00275D32" w:rsidRPr="00C47D5D">
              <w:rPr>
                <w:rFonts w:ascii="Arial" w:eastAsia="Calibri" w:hAnsi="Arial" w:cs="Arial"/>
                <w:kern w:val="0"/>
                <w:sz w:val="20"/>
                <w:szCs w:val="20"/>
                <w:lang w:bidi="en-US"/>
                <w14:ligatures w14:val="none"/>
              </w:rPr>
              <w:t>што содржи азбест</w:t>
            </w:r>
            <w:r w:rsidRPr="00C47D5D">
              <w:rPr>
                <w:rFonts w:ascii="Arial" w:eastAsia="Calibri" w:hAnsi="Arial" w:cs="Arial"/>
                <w:kern w:val="0"/>
                <w:sz w:val="20"/>
                <w:szCs w:val="20"/>
                <w:lang w:bidi="en-US"/>
                <w14:ligatures w14:val="none"/>
              </w:rPr>
              <w:t xml:space="preserve"> (покривни плочи или странични ѕидни панели) треба да се собере, спакува и веднаш да се отстрани од дворот на објектите;</w:t>
            </w:r>
          </w:p>
          <w:p w14:paraId="512B5A68" w14:textId="7A8A3E12"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Лицето одговорно за отстранување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 xml:space="preserve">плочи или странични ѕидни панели треба да биде обучено за правилно и безбедно демонтирање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плочи со минимизирање на здравствените ризици;</w:t>
            </w:r>
          </w:p>
          <w:p w14:paraId="07381DA7"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Отпадот од материјали што содржат азбест треба да се идентификува како опасен отпад;</w:t>
            </w:r>
          </w:p>
          <w:p w14:paraId="0ED6494B" w14:textId="1789E577" w:rsidR="003D3959" w:rsidRPr="00C47D5D" w:rsidRDefault="00275D32"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Азбестниот </w:t>
            </w:r>
            <w:r w:rsidR="003D3959" w:rsidRPr="00C47D5D">
              <w:rPr>
                <w:rFonts w:ascii="Arial" w:eastAsia="Calibri" w:hAnsi="Arial" w:cs="Arial"/>
                <w:kern w:val="0"/>
                <w:sz w:val="20"/>
                <w:szCs w:val="20"/>
                <w:lang w:bidi="en-US"/>
                <w14:ligatures w14:val="none"/>
              </w:rPr>
              <w:t>отпад треба да се класифицира како опасен отпад во група на отпади 17 „</w:t>
            </w:r>
            <w:r w:rsidR="003D3959" w:rsidRPr="00C47D5D">
              <w:rPr>
                <w:rFonts w:ascii="Arial" w:eastAsia="Times New Roman" w:hAnsi="Arial" w:cs="Arial"/>
                <w:kern w:val="0"/>
                <w:sz w:val="20"/>
                <w:szCs w:val="20"/>
                <w:lang w:bidi="en-US"/>
                <w14:ligatures w14:val="none"/>
              </w:rPr>
              <w:t xml:space="preserve"> </w:t>
            </w:r>
            <w:r w:rsidR="003D3959" w:rsidRPr="00C47D5D">
              <w:rPr>
                <w:rFonts w:ascii="Arial" w:eastAsia="Calibri" w:hAnsi="Arial" w:cs="Arial"/>
                <w:kern w:val="0"/>
                <w:sz w:val="20"/>
                <w:szCs w:val="20"/>
                <w:lang w:bidi="en-US"/>
                <w14:ligatures w14:val="none"/>
              </w:rPr>
              <w:t>Шут од градење и рушење “ со шифра за отпад 17 06 05*– Градежен материјал кој содржи азбест во согласност со Листа на отпад (Службен весник на РМ бр. 89/ 06);</w:t>
            </w:r>
          </w:p>
          <w:p w14:paraId="4DC66982" w14:textId="33BD8E13"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 xml:space="preserve">Уривањето и отстранувањето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панелите и страничните ѕидни панели треба да се изведе многу брзо од страна на обучени лица;</w:t>
            </w:r>
          </w:p>
          <w:p w14:paraId="4FCA80F5"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Отпадот од материјали што содржат азбест треба да се става во полиетиленски кеси или други контејнери со дебелина од најмалку 0,15 mm.</w:t>
            </w:r>
          </w:p>
          <w:p w14:paraId="26C223F4"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Печатени предупредувачки ознаки за азбест мора да се појават на надворешната површина на контејнерот/вреќата со предупредување дека станува збор за „отпад од азбест“;</w:t>
            </w:r>
          </w:p>
          <w:p w14:paraId="00E9FF2B" w14:textId="598F2474"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Забрането е кршење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панелите на помали парчиња за да се вклопат во контејнер/торба;</w:t>
            </w:r>
          </w:p>
          <w:p w14:paraId="2BEEB897"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 покривните и/или страничните панели треба да се ракува многу внимателно и да се вадат лист по лист во еден дел. Да не се скршат бидејќи за време на напукнувањето се појавуваат азбестни влакна и прашина кои претставуваат ризик по здравјето;</w:t>
            </w:r>
          </w:p>
          <w:p w14:paraId="002C3388" w14:textId="4664EA8D"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Подобро е да се избегнува привремено складирање на покривни плочи и/или странични ѕидни панели во дворот на објектите, но доколку е потребно тоа да се направи еден/два дена, треба да се применуваат мерките на претпазливост – отпадот од </w:t>
            </w:r>
            <w:r w:rsidR="00275D32" w:rsidRPr="00C47D5D">
              <w:rPr>
                <w:rFonts w:ascii="Arial" w:eastAsia="Calibri" w:hAnsi="Arial" w:cs="Arial"/>
                <w:kern w:val="0"/>
                <w:sz w:val="20"/>
                <w:szCs w:val="20"/>
                <w:lang w:bidi="en-US"/>
                <w14:ligatures w14:val="none"/>
              </w:rPr>
              <w:t xml:space="preserve">азбест </w:t>
            </w:r>
            <w:r w:rsidRPr="00C47D5D">
              <w:rPr>
                <w:rFonts w:ascii="Arial" w:eastAsia="Calibri" w:hAnsi="Arial" w:cs="Arial"/>
                <w:kern w:val="0"/>
                <w:sz w:val="20"/>
                <w:szCs w:val="20"/>
                <w:lang w:bidi="en-US"/>
                <w14:ligatures w14:val="none"/>
              </w:rPr>
              <w:t>да се складира во одредена област со поставена ознака и/или лента за претпазливост за да се елиминира каква било штета;</w:t>
            </w:r>
          </w:p>
          <w:p w14:paraId="3AC189A3"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потпише договор со овластена компанија за собирање и транспортирање на отпад што содржи азбест;</w:t>
            </w:r>
          </w:p>
          <w:p w14:paraId="2DCA0E44"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По отстранувањето на азбестниот отпад, сите површини во дворот на објектите треба да се бришат со влажна крпа или да се поминат со правосмукалка со ХЕПА филтер;</w:t>
            </w:r>
          </w:p>
          <w:p w14:paraId="3B92214B"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Работниците кои ќе го вршат чистењето треба да носат заштитна облека како и оние кои вршат демонтирање на покривните плочи и/или страничните ѕидни панели;</w:t>
            </w:r>
          </w:p>
          <w:p w14:paraId="701404DF"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потпише Договор со Јавното комунално претпријатие „Депонија Дрисла“ за финално отстранување на покривни плочи и/или странични ѕидни панели кои содржат азбест;</w:t>
            </w:r>
          </w:p>
          <w:p w14:paraId="4B0BDBEB"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депонијата отпадот што содржи азбест треба да се депонира на посебен простор за одлагање на тој вид отпад (одговорност на депонијата „Дрисла“).</w:t>
            </w:r>
          </w:p>
        </w:tc>
      </w:tr>
    </w:tbl>
    <w:p w14:paraId="2EE416BE" w14:textId="77777777" w:rsidR="003D3959" w:rsidRPr="002227F5" w:rsidRDefault="003D3959" w:rsidP="003D3959">
      <w:pPr>
        <w:spacing w:before="120" w:after="0" w:line="240" w:lineRule="auto"/>
        <w:jc w:val="both"/>
        <w:rPr>
          <w:rFonts w:ascii="Arial" w:eastAsia="Calibri" w:hAnsi="Arial" w:cs="Arial"/>
          <w:kern w:val="0"/>
          <w:sz w:val="24"/>
          <w:szCs w:val="24"/>
          <w:lang w:bidi="en-US"/>
          <w14:ligatures w14:val="none"/>
        </w:rPr>
        <w:sectPr w:rsidR="003D3959" w:rsidRPr="002227F5" w:rsidSect="003D3959">
          <w:pgSz w:w="15840" w:h="12240" w:orient="landscape"/>
          <w:pgMar w:top="1440" w:right="1440" w:bottom="1440" w:left="1440" w:header="709" w:footer="709" w:gutter="0"/>
          <w:cols w:space="708"/>
          <w:docGrid w:linePitch="360"/>
        </w:sectPr>
      </w:pPr>
    </w:p>
    <w:p w14:paraId="7F4930A4" w14:textId="77777777" w:rsidR="003D3959" w:rsidRPr="00C47D5D" w:rsidRDefault="003D3959" w:rsidP="003D3959">
      <w:pPr>
        <w:spacing w:before="120" w:after="0" w:line="240" w:lineRule="auto"/>
        <w:jc w:val="both"/>
        <w:rPr>
          <w:rFonts w:ascii="Arial" w:eastAsia="Calibri" w:hAnsi="Arial" w:cs="Arial"/>
          <w:b/>
          <w:kern w:val="0"/>
          <w:lang w:bidi="en-US"/>
          <w14:ligatures w14:val="none"/>
        </w:rPr>
      </w:pPr>
      <w:r w:rsidRPr="00C47D5D">
        <w:rPr>
          <w:rFonts w:ascii="Arial" w:eastAsia="Calibri" w:hAnsi="Arial" w:cs="Arial"/>
          <w:b/>
          <w:kern w:val="0"/>
          <w:lang w:bidi="en-US"/>
          <w14:ligatures w14:val="none"/>
        </w:rPr>
        <w:lastRenderedPageBreak/>
        <w:t xml:space="preserve">План за мониторинг на спроведување на предложените мерки на терен (одговорни лица за надзор согласно законските прописи од различни области)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2805"/>
        <w:gridCol w:w="1590"/>
        <w:gridCol w:w="2805"/>
        <w:gridCol w:w="2380"/>
        <w:gridCol w:w="1245"/>
      </w:tblGrid>
      <w:tr w:rsidR="003D3959" w:rsidRPr="00C47D5D" w14:paraId="52B55668" w14:textId="77777777" w:rsidTr="00C47D5D">
        <w:trPr>
          <w:trHeight w:val="269"/>
          <w:tblHeader/>
        </w:trPr>
        <w:tc>
          <w:tcPr>
            <w:tcW w:w="0" w:type="auto"/>
            <w:gridSpan w:val="6"/>
            <w:tcBorders>
              <w:top w:val="single" w:sz="4" w:space="0" w:color="auto"/>
              <w:left w:val="single" w:sz="4" w:space="0" w:color="auto"/>
              <w:bottom w:val="dotted" w:sz="4" w:space="0" w:color="auto"/>
              <w:right w:val="single" w:sz="4" w:space="0" w:color="auto"/>
            </w:tcBorders>
            <w:shd w:val="clear" w:color="auto" w:fill="C00000"/>
            <w:hideMark/>
          </w:tcPr>
          <w:p w14:paraId="35DBF791" w14:textId="77777777" w:rsidR="003D3959" w:rsidRPr="00C47D5D" w:rsidRDefault="003D3959" w:rsidP="003D3959">
            <w:pPr>
              <w:tabs>
                <w:tab w:val="left" w:pos="11596"/>
              </w:tabs>
              <w:spacing w:before="120" w:after="0" w:line="240" w:lineRule="auto"/>
              <w:jc w:val="both"/>
              <w:rPr>
                <w:rFonts w:ascii="Arial" w:eastAsia="NSimSun" w:hAnsi="Arial" w:cs="Arial"/>
                <w:b/>
                <w:bCs/>
                <w:kern w:val="0"/>
                <w:sz w:val="20"/>
                <w:szCs w:val="20"/>
                <w:lang w:val="mk" w:bidi="en-US"/>
                <w14:ligatures w14:val="none"/>
              </w:rPr>
            </w:pPr>
            <w:r w:rsidRPr="00C47D5D">
              <w:rPr>
                <w:rFonts w:ascii="Arial" w:eastAsia="NSimSun" w:hAnsi="Arial" w:cs="Arial"/>
                <w:b/>
                <w:bCs/>
                <w:kern w:val="0"/>
                <w:sz w:val="20"/>
                <w:szCs w:val="20"/>
                <w:lang w:val="mk" w:bidi="en-US"/>
                <w14:ligatures w14:val="none"/>
              </w:rPr>
              <w:t>ДЕЛ 3: ПЛАН ЗА СЛЕДЕЊЕ</w:t>
            </w:r>
          </w:p>
        </w:tc>
      </w:tr>
      <w:tr w:rsidR="003D3959" w:rsidRPr="00C47D5D" w14:paraId="20A8DBBF" w14:textId="77777777" w:rsidTr="00E76954">
        <w:trPr>
          <w:trHeight w:val="1176"/>
          <w:tblHeader/>
        </w:trPr>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11C0C0B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Кој</w:t>
            </w:r>
          </w:p>
          <w:p w14:paraId="2AAE7D75"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параметар треба да се следи?</w:t>
            </w:r>
          </w:p>
        </w:tc>
        <w:tc>
          <w:tcPr>
            <w:tcW w:w="244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30FBBD6"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Каде </w:t>
            </w:r>
          </w:p>
          <w:p w14:paraId="0DA5BB6A"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w:t>
            </w:r>
          </w:p>
        </w:tc>
        <w:tc>
          <w:tcPr>
            <w:tcW w:w="187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A138D9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Како </w:t>
            </w:r>
          </w:p>
          <w:p w14:paraId="4B2C3159"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 (што и како треба да се мери)?</w:t>
            </w:r>
          </w:p>
        </w:tc>
        <w:tc>
          <w:tcPr>
            <w:tcW w:w="27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96E0C74"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Кога </w:t>
            </w:r>
          </w:p>
          <w:p w14:paraId="0DE0B847"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 (време и фреквенција)?</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010A3245"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Кој </w:t>
            </w:r>
          </w:p>
          <w:p w14:paraId="7F373690"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го следи параметарот (одговорен)?</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tcPr>
          <w:p w14:paraId="043526AE"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Колкав</w:t>
            </w:r>
          </w:p>
          <w:p w14:paraId="0619A3AD" w14:textId="77777777" w:rsidR="003D3959" w:rsidRPr="00C47D5D" w:rsidRDefault="003D3959" w:rsidP="003D3959">
            <w:pPr>
              <w:spacing w:before="120" w:after="0" w:line="240" w:lineRule="auto"/>
              <w:jc w:val="both"/>
              <w:rPr>
                <w:rFonts w:ascii="Arial" w:eastAsia="Calibri" w:hAnsi="Arial" w:cs="Arial"/>
                <w:b/>
                <w:bCs/>
                <w:i/>
                <w:iCs/>
                <w:kern w:val="0"/>
                <w:sz w:val="20"/>
                <w:szCs w:val="20"/>
                <w:lang w:bidi="en-US"/>
                <w14:ligatures w14:val="none"/>
              </w:rPr>
            </w:pPr>
            <w:r w:rsidRPr="00C47D5D">
              <w:rPr>
                <w:rFonts w:ascii="Arial" w:eastAsia="Calibri" w:hAnsi="Arial" w:cs="Arial"/>
                <w:i/>
                <w:iCs/>
                <w:kern w:val="28"/>
                <w:sz w:val="20"/>
                <w:szCs w:val="20"/>
                <w:lang w:bidi="en-US"/>
                <w14:ligatures w14:val="none"/>
              </w:rPr>
              <w:t>е трошокот поврзан со следењето?</w:t>
            </w:r>
          </w:p>
        </w:tc>
      </w:tr>
      <w:tr w:rsidR="003D3959" w:rsidRPr="00C47D5D" w14:paraId="51854B97" w14:textId="77777777" w:rsidTr="00C47D5D">
        <w:trPr>
          <w:trHeight w:val="373"/>
        </w:trPr>
        <w:tc>
          <w:tcPr>
            <w:tcW w:w="0" w:type="auto"/>
            <w:gridSpan w:val="6"/>
            <w:tcBorders>
              <w:top w:val="single" w:sz="4" w:space="0" w:color="auto"/>
              <w:left w:val="single" w:sz="4" w:space="0" w:color="auto"/>
              <w:bottom w:val="single" w:sz="4" w:space="0" w:color="auto"/>
            </w:tcBorders>
            <w:shd w:val="clear" w:color="auto" w:fill="DEEAF6"/>
            <w:vAlign w:val="center"/>
          </w:tcPr>
          <w:p w14:paraId="0902F533"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bidi="en-US"/>
                <w14:ligatures w14:val="none"/>
              </w:rPr>
            </w:pPr>
            <w:r w:rsidRPr="00C47D5D">
              <w:rPr>
                <w:rFonts w:ascii="Arial" w:eastAsia="Calibri" w:hAnsi="Arial" w:cs="Arial"/>
                <w:b/>
                <w:bCs/>
                <w:color w:val="0070C0"/>
                <w:kern w:val="0"/>
                <w:sz w:val="20"/>
                <w:szCs w:val="20"/>
                <w:lang w:bidi="en-US"/>
                <w14:ligatures w14:val="none"/>
              </w:rPr>
              <w:t>ПОДГОТВИТЕЛНА ФАЗА</w:t>
            </w:r>
          </w:p>
        </w:tc>
      </w:tr>
      <w:tr w:rsidR="003D3959" w:rsidRPr="00C47D5D" w14:paraId="2DA5A14E" w14:textId="77777777" w:rsidTr="00E76954">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1B1C430"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eastAsia="fr-FR" w:bidi="en-US"/>
                <w14:ligatures w14:val="none"/>
              </w:rPr>
              <w:t>Мерки за безбедност и здравје при работа за работниците и безбедност и здравје на заедницата</w:t>
            </w:r>
          </w:p>
        </w:tc>
        <w:tc>
          <w:tcPr>
            <w:tcW w:w="2443" w:type="dxa"/>
            <w:tcBorders>
              <w:top w:val="single" w:sz="4" w:space="0" w:color="auto"/>
              <w:left w:val="single" w:sz="4" w:space="0" w:color="auto"/>
              <w:bottom w:val="single" w:sz="4" w:space="0" w:color="auto"/>
              <w:right w:val="single" w:sz="4" w:space="0" w:color="auto"/>
            </w:tcBorders>
            <w:vAlign w:val="center"/>
          </w:tcPr>
          <w:p w14:paraId="1BC0213C" w14:textId="3738C6F0"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p>
        </w:tc>
        <w:tc>
          <w:tcPr>
            <w:tcW w:w="1873" w:type="dxa"/>
            <w:tcBorders>
              <w:top w:val="single" w:sz="4" w:space="0" w:color="auto"/>
              <w:left w:val="single" w:sz="4" w:space="0" w:color="auto"/>
              <w:bottom w:val="single" w:sz="4" w:space="0" w:color="auto"/>
              <w:right w:val="single" w:sz="4" w:space="0" w:color="auto"/>
            </w:tcBorders>
            <w:vAlign w:val="center"/>
          </w:tcPr>
          <w:p w14:paraId="34C7AC54"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Визуелни проверки</w:t>
            </w:r>
          </w:p>
        </w:tc>
        <w:tc>
          <w:tcPr>
            <w:tcW w:w="2753" w:type="dxa"/>
            <w:tcBorders>
              <w:top w:val="single" w:sz="4" w:space="0" w:color="auto"/>
              <w:left w:val="single" w:sz="4" w:space="0" w:color="auto"/>
              <w:bottom w:val="single" w:sz="4" w:space="0" w:color="auto"/>
              <w:right w:val="single" w:sz="4" w:space="0" w:color="auto"/>
            </w:tcBorders>
            <w:vAlign w:val="center"/>
          </w:tcPr>
          <w:p w14:paraId="6B2ADF7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време на расчистување и подготвителни работи на локацијата.</w:t>
            </w:r>
          </w:p>
          <w:p w14:paraId="66CBC6F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почетокот на секој работен ден во текот на проектните активности.</w:t>
            </w:r>
          </w:p>
        </w:tc>
        <w:tc>
          <w:tcPr>
            <w:tcW w:w="0" w:type="auto"/>
            <w:tcBorders>
              <w:top w:val="single" w:sz="4" w:space="0" w:color="auto"/>
              <w:left w:val="single" w:sz="4" w:space="0" w:color="auto"/>
              <w:bottom w:val="single" w:sz="4" w:space="0" w:color="auto"/>
              <w:right w:val="single" w:sz="4" w:space="0" w:color="auto"/>
            </w:tcBorders>
            <w:vAlign w:val="center"/>
          </w:tcPr>
          <w:p w14:paraId="329D2A4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526BCE3E"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0CD4024F"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 при Општината</w:t>
            </w:r>
          </w:p>
        </w:tc>
        <w:tc>
          <w:tcPr>
            <w:tcW w:w="0" w:type="auto"/>
            <w:tcBorders>
              <w:top w:val="single" w:sz="4" w:space="0" w:color="auto"/>
              <w:left w:val="single" w:sz="4" w:space="0" w:color="auto"/>
              <w:bottom w:val="single" w:sz="4" w:space="0" w:color="auto"/>
              <w:right w:val="single" w:sz="4" w:space="0" w:color="auto"/>
            </w:tcBorders>
            <w:vAlign w:val="center"/>
          </w:tcPr>
          <w:p w14:paraId="3C6945C0"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028E28D3" w14:textId="77777777" w:rsidTr="00E76954">
        <w:trPr>
          <w:trHeight w:val="373"/>
        </w:trPr>
        <w:tc>
          <w:tcPr>
            <w:tcW w:w="0" w:type="auto"/>
            <w:tcBorders>
              <w:top w:val="single" w:sz="4" w:space="0" w:color="auto"/>
              <w:left w:val="single" w:sz="4" w:space="0" w:color="auto"/>
              <w:bottom w:val="single" w:sz="4" w:space="0" w:color="auto"/>
            </w:tcBorders>
            <w:vAlign w:val="center"/>
          </w:tcPr>
          <w:p w14:paraId="4629FCE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Сите потребни дозволи се обезбедени пред почеток на градежните активности</w:t>
            </w:r>
          </w:p>
        </w:tc>
        <w:tc>
          <w:tcPr>
            <w:tcW w:w="2443" w:type="dxa"/>
            <w:tcBorders>
              <w:top w:val="single" w:sz="4" w:space="0" w:color="auto"/>
              <w:left w:val="single" w:sz="4" w:space="0" w:color="auto"/>
              <w:bottom w:val="single" w:sz="4" w:space="0" w:color="auto"/>
            </w:tcBorders>
            <w:vAlign w:val="center"/>
          </w:tcPr>
          <w:p w14:paraId="53D84CB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Основен проект;</w:t>
            </w:r>
          </w:p>
          <w:p w14:paraId="2C04BD30"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Проектна документација; Во просториите на објектот/зградата што ќе се реконструира/надградува/</w:t>
            </w:r>
          </w:p>
          <w:p w14:paraId="4CDA9BB3" w14:textId="1834C09A"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приспособува/во рамките на ЕУП</w:t>
            </w:r>
            <w:r w:rsidR="00275D32" w:rsidRPr="00C47D5D">
              <w:rPr>
                <w:rFonts w:ascii="Arial" w:eastAsia="Calibri" w:hAnsi="Arial" w:cs="Arial"/>
                <w:kern w:val="0"/>
                <w:sz w:val="20"/>
                <w:szCs w:val="20"/>
                <w:lang w:bidi="en-US"/>
                <w14:ligatures w14:val="none"/>
              </w:rPr>
              <w:t xml:space="preserve"> </w:t>
            </w:r>
          </w:p>
        </w:tc>
        <w:tc>
          <w:tcPr>
            <w:tcW w:w="1873" w:type="dxa"/>
            <w:tcBorders>
              <w:top w:val="single" w:sz="4" w:space="0" w:color="auto"/>
              <w:left w:val="single" w:sz="4" w:space="0" w:color="auto"/>
              <w:bottom w:val="single" w:sz="4" w:space="0" w:color="auto"/>
            </w:tcBorders>
            <w:vAlign w:val="center"/>
          </w:tcPr>
          <w:p w14:paraId="799403E1"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Проверка на сите потребни документи и дозволи</w:t>
            </w:r>
          </w:p>
        </w:tc>
        <w:tc>
          <w:tcPr>
            <w:tcW w:w="2753" w:type="dxa"/>
            <w:tcBorders>
              <w:top w:val="single" w:sz="4" w:space="0" w:color="auto"/>
              <w:left w:val="single" w:sz="4" w:space="0" w:color="auto"/>
              <w:bottom w:val="single" w:sz="4" w:space="0" w:color="auto"/>
            </w:tcBorders>
            <w:vAlign w:val="center"/>
          </w:tcPr>
          <w:p w14:paraId="3E65D77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почетокот со работите</w:t>
            </w:r>
          </w:p>
        </w:tc>
        <w:tc>
          <w:tcPr>
            <w:tcW w:w="0" w:type="auto"/>
            <w:tcBorders>
              <w:top w:val="single" w:sz="4" w:space="0" w:color="auto"/>
              <w:left w:val="single" w:sz="4" w:space="0" w:color="auto"/>
              <w:bottom w:val="single" w:sz="4" w:space="0" w:color="auto"/>
            </w:tcBorders>
            <w:vAlign w:val="center"/>
          </w:tcPr>
          <w:p w14:paraId="6408768D"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3B8FC81"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Надзор на активностите на реконструкција/адаптација; </w:t>
            </w:r>
          </w:p>
          <w:p w14:paraId="5ABBAF50"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Општински службеници и инспектори</w:t>
            </w:r>
          </w:p>
        </w:tc>
        <w:tc>
          <w:tcPr>
            <w:tcW w:w="0" w:type="auto"/>
            <w:tcBorders>
              <w:top w:val="single" w:sz="4" w:space="0" w:color="auto"/>
              <w:left w:val="single" w:sz="4" w:space="0" w:color="auto"/>
              <w:bottom w:val="single" w:sz="4" w:space="0" w:color="auto"/>
            </w:tcBorders>
            <w:vAlign w:val="center"/>
          </w:tcPr>
          <w:p w14:paraId="6D4170B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w:t>
            </w:r>
          </w:p>
        </w:tc>
      </w:tr>
      <w:tr w:rsidR="003D3959" w:rsidRPr="00C47D5D" w14:paraId="23F0CAEF" w14:textId="77777777" w:rsidTr="00E76954">
        <w:trPr>
          <w:trHeight w:val="2758"/>
        </w:trPr>
        <w:tc>
          <w:tcPr>
            <w:tcW w:w="0" w:type="auto"/>
            <w:tcBorders>
              <w:top w:val="single" w:sz="4" w:space="0" w:color="auto"/>
              <w:left w:val="single" w:sz="4" w:space="0" w:color="auto"/>
              <w:bottom w:val="single" w:sz="4" w:space="0" w:color="auto"/>
            </w:tcBorders>
            <w:vAlign w:val="center"/>
          </w:tcPr>
          <w:p w14:paraId="22C0E25F"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Спречување на инциденти и несреќи</w:t>
            </w:r>
          </w:p>
        </w:tc>
        <w:tc>
          <w:tcPr>
            <w:tcW w:w="2443" w:type="dxa"/>
            <w:tcBorders>
              <w:top w:val="single" w:sz="4" w:space="0" w:color="auto"/>
              <w:left w:val="single" w:sz="4" w:space="0" w:color="auto"/>
              <w:bottom w:val="single" w:sz="4" w:space="0" w:color="auto"/>
            </w:tcBorders>
            <w:vAlign w:val="center"/>
          </w:tcPr>
          <w:p w14:paraId="5CB9276F" w14:textId="3ACD9E80"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p>
        </w:tc>
        <w:tc>
          <w:tcPr>
            <w:tcW w:w="1873" w:type="dxa"/>
            <w:tcBorders>
              <w:top w:val="single" w:sz="4" w:space="0" w:color="auto"/>
              <w:left w:val="single" w:sz="4" w:space="0" w:color="auto"/>
              <w:bottom w:val="single" w:sz="4" w:space="0" w:color="auto"/>
            </w:tcBorders>
            <w:vAlign w:val="center"/>
          </w:tcPr>
          <w:p w14:paraId="462AC4C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 проверка дали има комплети за излевање, противпожарни апарати и дали возилата и опремата се во работна состојба на локацијата на проектот.</w:t>
            </w:r>
          </w:p>
        </w:tc>
        <w:tc>
          <w:tcPr>
            <w:tcW w:w="2753" w:type="dxa"/>
            <w:tcBorders>
              <w:top w:val="single" w:sz="4" w:space="0" w:color="auto"/>
              <w:left w:val="single" w:sz="4" w:space="0" w:color="auto"/>
              <w:bottom w:val="single" w:sz="4" w:space="0" w:color="auto"/>
            </w:tcBorders>
            <w:vAlign w:val="center"/>
          </w:tcPr>
          <w:p w14:paraId="71CB34D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почетокот со работите</w:t>
            </w:r>
          </w:p>
        </w:tc>
        <w:tc>
          <w:tcPr>
            <w:tcW w:w="0" w:type="auto"/>
            <w:tcBorders>
              <w:top w:val="single" w:sz="4" w:space="0" w:color="auto"/>
              <w:left w:val="single" w:sz="4" w:space="0" w:color="auto"/>
              <w:bottom w:val="single" w:sz="4" w:space="0" w:color="auto"/>
            </w:tcBorders>
            <w:vAlign w:val="center"/>
          </w:tcPr>
          <w:p w14:paraId="1BB731AA"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5DF90F8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Претставник од Општината </w:t>
            </w:r>
          </w:p>
        </w:tc>
        <w:tc>
          <w:tcPr>
            <w:tcW w:w="0" w:type="auto"/>
            <w:tcBorders>
              <w:top w:val="single" w:sz="4" w:space="0" w:color="auto"/>
              <w:left w:val="single" w:sz="4" w:space="0" w:color="auto"/>
              <w:bottom w:val="single" w:sz="4" w:space="0" w:color="auto"/>
            </w:tcBorders>
            <w:vAlign w:val="center"/>
          </w:tcPr>
          <w:p w14:paraId="36D4FCB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6535AA7A" w14:textId="77777777" w:rsidTr="00C47D5D">
        <w:trPr>
          <w:trHeight w:val="373"/>
        </w:trPr>
        <w:tc>
          <w:tcPr>
            <w:tcW w:w="0" w:type="auto"/>
            <w:gridSpan w:val="6"/>
            <w:tcBorders>
              <w:top w:val="single" w:sz="4" w:space="0" w:color="auto"/>
              <w:left w:val="single" w:sz="4" w:space="0" w:color="auto"/>
              <w:bottom w:val="single" w:sz="4" w:space="0" w:color="auto"/>
            </w:tcBorders>
            <w:shd w:val="clear" w:color="auto" w:fill="DEEAF6"/>
            <w:vAlign w:val="center"/>
          </w:tcPr>
          <w:p w14:paraId="67A5F85B"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bidi="en-US"/>
                <w14:ligatures w14:val="none"/>
              </w:rPr>
            </w:pPr>
            <w:r w:rsidRPr="00C47D5D">
              <w:rPr>
                <w:rFonts w:ascii="Arial" w:eastAsia="Calibri" w:hAnsi="Arial" w:cs="Arial"/>
                <w:b/>
                <w:bCs/>
                <w:color w:val="0070C0"/>
                <w:kern w:val="0"/>
                <w:sz w:val="20"/>
                <w:szCs w:val="20"/>
                <w:lang w:bidi="en-US"/>
                <w14:ligatures w14:val="none"/>
              </w:rPr>
              <w:t>ФАЗА НА РЕКОНСТРУКЦИЈА/НАДГРАДБА/АДАПТАЦИЈА НА ПОСТОЈАН ОБЈЕКТ</w:t>
            </w:r>
          </w:p>
        </w:tc>
      </w:tr>
      <w:tr w:rsidR="003D3959" w:rsidRPr="00C47D5D" w14:paraId="4979AD9D" w14:textId="77777777" w:rsidTr="00E76954">
        <w:trPr>
          <w:trHeight w:val="373"/>
        </w:trPr>
        <w:tc>
          <w:tcPr>
            <w:tcW w:w="0" w:type="auto"/>
            <w:tcBorders>
              <w:top w:val="single" w:sz="4" w:space="0" w:color="auto"/>
              <w:left w:val="single" w:sz="4" w:space="0" w:color="auto"/>
              <w:bottom w:val="single" w:sz="4" w:space="0" w:color="auto"/>
            </w:tcBorders>
            <w:vAlign w:val="center"/>
          </w:tcPr>
          <w:p w14:paraId="56D9E7FB"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Емисии во воздух и квалитет на воздухот</w:t>
            </w:r>
          </w:p>
        </w:tc>
        <w:tc>
          <w:tcPr>
            <w:tcW w:w="2443" w:type="dxa"/>
            <w:tcBorders>
              <w:top w:val="single" w:sz="4" w:space="0" w:color="auto"/>
              <w:left w:val="single" w:sz="4" w:space="0" w:color="auto"/>
              <w:bottom w:val="single" w:sz="4" w:space="0" w:color="auto"/>
            </w:tcBorders>
            <w:vAlign w:val="center"/>
          </w:tcPr>
          <w:p w14:paraId="00A563FA" w14:textId="7D466412"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и околу локацијата</w:t>
            </w:r>
            <w:r w:rsidR="00275D32" w:rsidRPr="00C47D5D">
              <w:rPr>
                <w:rFonts w:ascii="Arial" w:eastAsia="Calibri" w:hAnsi="Arial" w:cs="Arial"/>
                <w:kern w:val="0"/>
                <w:sz w:val="20"/>
                <w:szCs w:val="20"/>
                <w:lang w:bidi="en-US"/>
                <w14:ligatures w14:val="none"/>
              </w:rPr>
              <w:t xml:space="preserve"> </w:t>
            </w:r>
          </w:p>
        </w:tc>
        <w:tc>
          <w:tcPr>
            <w:tcW w:w="1873" w:type="dxa"/>
            <w:tcBorders>
              <w:top w:val="single" w:sz="4" w:space="0" w:color="auto"/>
              <w:left w:val="single" w:sz="4" w:space="0" w:color="auto"/>
              <w:bottom w:val="single" w:sz="4" w:space="0" w:color="auto"/>
            </w:tcBorders>
            <w:vAlign w:val="center"/>
          </w:tcPr>
          <w:p w14:paraId="63F90E7D"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Параметри на загадување на воздухот од прашина, честички</w:t>
            </w:r>
          </w:p>
        </w:tc>
        <w:tc>
          <w:tcPr>
            <w:tcW w:w="2753" w:type="dxa"/>
            <w:tcBorders>
              <w:top w:val="single" w:sz="4" w:space="0" w:color="auto"/>
              <w:left w:val="single" w:sz="4" w:space="0" w:color="auto"/>
              <w:bottom w:val="single" w:sz="4" w:space="0" w:color="auto"/>
            </w:tcBorders>
            <w:vAlign w:val="center"/>
          </w:tcPr>
          <w:p w14:paraId="64ADB2BE"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поплака или на негативен инспекциски наод</w:t>
            </w:r>
          </w:p>
        </w:tc>
        <w:tc>
          <w:tcPr>
            <w:tcW w:w="0" w:type="auto"/>
            <w:tcBorders>
              <w:top w:val="single" w:sz="4" w:space="0" w:color="auto"/>
              <w:left w:val="single" w:sz="4" w:space="0" w:color="auto"/>
              <w:bottom w:val="single" w:sz="4" w:space="0" w:color="auto"/>
            </w:tcBorders>
            <w:vAlign w:val="center"/>
          </w:tcPr>
          <w:p w14:paraId="76AF0673"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3976B6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5300318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Вклучено во буџетот на Изведувачот</w:t>
            </w:r>
          </w:p>
        </w:tc>
      </w:tr>
      <w:tr w:rsidR="003D3959" w:rsidRPr="00C47D5D" w14:paraId="51CA0B2C" w14:textId="77777777" w:rsidTr="00E76954">
        <w:trPr>
          <w:trHeight w:val="397"/>
        </w:trPr>
        <w:tc>
          <w:tcPr>
            <w:tcW w:w="0" w:type="auto"/>
            <w:tcBorders>
              <w:top w:val="single" w:sz="4" w:space="0" w:color="auto"/>
              <w:left w:val="single" w:sz="4" w:space="0" w:color="auto"/>
              <w:bottom w:val="single" w:sz="4" w:space="0" w:color="auto"/>
            </w:tcBorders>
            <w:vAlign w:val="center"/>
          </w:tcPr>
          <w:p w14:paraId="5C062D2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Бучава</w:t>
            </w:r>
          </w:p>
        </w:tc>
        <w:tc>
          <w:tcPr>
            <w:tcW w:w="2443" w:type="dxa"/>
            <w:tcBorders>
              <w:top w:val="single" w:sz="4" w:space="0" w:color="auto"/>
              <w:left w:val="single" w:sz="4" w:space="0" w:color="auto"/>
              <w:bottom w:val="single" w:sz="4" w:space="0" w:color="auto"/>
            </w:tcBorders>
            <w:vAlign w:val="center"/>
          </w:tcPr>
          <w:p w14:paraId="73FE6E08" w14:textId="107A0300" w:rsidR="003D3959" w:rsidRPr="00C47D5D" w:rsidRDefault="003D3959" w:rsidP="003D3959">
            <w:pPr>
              <w:widowControl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p>
        </w:tc>
        <w:tc>
          <w:tcPr>
            <w:tcW w:w="1873" w:type="dxa"/>
            <w:tcBorders>
              <w:top w:val="single" w:sz="4" w:space="0" w:color="auto"/>
              <w:left w:val="single" w:sz="4" w:space="0" w:color="auto"/>
              <w:bottom w:val="single" w:sz="4" w:space="0" w:color="auto"/>
            </w:tcBorders>
            <w:vAlign w:val="center"/>
          </w:tcPr>
          <w:p w14:paraId="02D00C5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Мерење на нивоата на бучава (dB) треба да се изврши во случај на поплаки и негативни  </w:t>
            </w:r>
            <w:r w:rsidRPr="00C47D5D">
              <w:rPr>
                <w:rFonts w:ascii="Arial" w:eastAsia="Calibri" w:hAnsi="Arial" w:cs="Arial"/>
                <w:kern w:val="0"/>
                <w:sz w:val="20"/>
                <w:szCs w:val="20"/>
                <w:lang w:bidi="en-US"/>
                <w14:ligatures w14:val="none"/>
              </w:rPr>
              <w:lastRenderedPageBreak/>
              <w:t>инспекциски наоди</w:t>
            </w:r>
          </w:p>
        </w:tc>
        <w:tc>
          <w:tcPr>
            <w:tcW w:w="2753" w:type="dxa"/>
            <w:tcBorders>
              <w:top w:val="single" w:sz="4" w:space="0" w:color="auto"/>
              <w:left w:val="single" w:sz="4" w:space="0" w:color="auto"/>
              <w:bottom w:val="single" w:sz="4" w:space="0" w:color="auto"/>
            </w:tcBorders>
            <w:vAlign w:val="center"/>
          </w:tcPr>
          <w:p w14:paraId="02761A9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Во случај на поплака или на негативен инспекциски наод за надминување на дозволените нивоа на бучава</w:t>
            </w:r>
          </w:p>
        </w:tc>
        <w:tc>
          <w:tcPr>
            <w:tcW w:w="0" w:type="auto"/>
            <w:tcBorders>
              <w:top w:val="single" w:sz="4" w:space="0" w:color="auto"/>
              <w:left w:val="single" w:sz="4" w:space="0" w:color="auto"/>
              <w:bottom w:val="single" w:sz="4" w:space="0" w:color="auto"/>
            </w:tcBorders>
            <w:vAlign w:val="center"/>
          </w:tcPr>
          <w:p w14:paraId="07E689B8"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23E1C2D"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Овластена агенција за мерење на ниво на бучава обезбедена од Изведувачот;</w:t>
            </w:r>
          </w:p>
          <w:p w14:paraId="13CBAF61"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Овластен инспектор за животна средина;</w:t>
            </w:r>
          </w:p>
          <w:p w14:paraId="0813D304"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 xml:space="preserve">Градежен инспектор; </w:t>
            </w:r>
          </w:p>
          <w:p w14:paraId="7B92EB7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4E5FF1BF" w14:textId="77777777" w:rsidR="003D3959" w:rsidRPr="00C47D5D"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Дел од редовните трошоци на Изведувачот</w:t>
            </w:r>
          </w:p>
        </w:tc>
      </w:tr>
      <w:tr w:rsidR="003D3959" w:rsidRPr="00C47D5D" w14:paraId="0F94EF09" w14:textId="77777777" w:rsidTr="00E76954">
        <w:trPr>
          <w:trHeight w:val="373"/>
        </w:trPr>
        <w:tc>
          <w:tcPr>
            <w:tcW w:w="0" w:type="auto"/>
            <w:tcBorders>
              <w:top w:val="single" w:sz="4" w:space="0" w:color="auto"/>
              <w:left w:val="single" w:sz="4" w:space="0" w:color="auto"/>
              <w:bottom w:val="single" w:sz="4" w:space="0" w:color="auto"/>
            </w:tcBorders>
            <w:vAlign w:val="center"/>
          </w:tcPr>
          <w:p w14:paraId="4F1B6835"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Управување со отпад</w:t>
            </w:r>
          </w:p>
        </w:tc>
        <w:tc>
          <w:tcPr>
            <w:tcW w:w="2443" w:type="dxa"/>
            <w:tcBorders>
              <w:top w:val="single" w:sz="4" w:space="0" w:color="auto"/>
              <w:left w:val="single" w:sz="4" w:space="0" w:color="auto"/>
              <w:bottom w:val="single" w:sz="4" w:space="0" w:color="auto"/>
            </w:tcBorders>
            <w:vAlign w:val="center"/>
          </w:tcPr>
          <w:p w14:paraId="69798F32" w14:textId="33D1BF3D"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p>
        </w:tc>
        <w:tc>
          <w:tcPr>
            <w:tcW w:w="1873" w:type="dxa"/>
            <w:tcBorders>
              <w:top w:val="single" w:sz="4" w:space="0" w:color="auto"/>
              <w:left w:val="single" w:sz="4" w:space="0" w:color="auto"/>
              <w:bottom w:val="single" w:sz="4" w:space="0" w:color="auto"/>
            </w:tcBorders>
            <w:vAlign w:val="center"/>
          </w:tcPr>
          <w:p w14:paraId="7777581D"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Преглед на документацијата: </w:t>
            </w:r>
          </w:p>
          <w:p w14:paraId="387C4067"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Идентификација на типот на отпад според Листата на отпад;</w:t>
            </w:r>
          </w:p>
          <w:p w14:paraId="11BF909A"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-Визуелна проверка дали отпадот се собира посебно во адекватно означени контејнери и нема протекување;</w:t>
            </w:r>
          </w:p>
          <w:p w14:paraId="7D1B2DF9"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lastRenderedPageBreak/>
              <w:t>- Преглед на Договори и лиценци на компании со кои има склучено договори за собирање и отстранување на отпад.</w:t>
            </w:r>
          </w:p>
        </w:tc>
        <w:tc>
          <w:tcPr>
            <w:tcW w:w="2753" w:type="dxa"/>
            <w:tcBorders>
              <w:top w:val="single" w:sz="4" w:space="0" w:color="auto"/>
              <w:left w:val="single" w:sz="4" w:space="0" w:color="auto"/>
              <w:bottom w:val="single" w:sz="4" w:space="0" w:color="auto"/>
            </w:tcBorders>
            <w:vAlign w:val="center"/>
          </w:tcPr>
          <w:p w14:paraId="16BF94FB"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lastRenderedPageBreak/>
              <w:t>На почетокот на работите, потоа периодично</w:t>
            </w:r>
          </w:p>
        </w:tc>
        <w:tc>
          <w:tcPr>
            <w:tcW w:w="0" w:type="auto"/>
            <w:tcBorders>
              <w:top w:val="single" w:sz="4" w:space="0" w:color="auto"/>
              <w:left w:val="single" w:sz="4" w:space="0" w:color="auto"/>
              <w:bottom w:val="single" w:sz="4" w:space="0" w:color="auto"/>
            </w:tcBorders>
            <w:vAlign w:val="center"/>
          </w:tcPr>
          <w:p w14:paraId="4EC32DD6"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30C23D9D"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инспектор</w:t>
            </w:r>
          </w:p>
        </w:tc>
        <w:tc>
          <w:tcPr>
            <w:tcW w:w="0" w:type="auto"/>
            <w:tcBorders>
              <w:top w:val="single" w:sz="4" w:space="0" w:color="auto"/>
              <w:left w:val="single" w:sz="4" w:space="0" w:color="auto"/>
              <w:bottom w:val="single" w:sz="4" w:space="0" w:color="auto"/>
            </w:tcBorders>
            <w:vAlign w:val="center"/>
          </w:tcPr>
          <w:p w14:paraId="26C285D4" w14:textId="77777777" w:rsidR="003D3959" w:rsidRPr="00C47D5D" w:rsidRDefault="003D3959" w:rsidP="003D3959">
            <w:pPr>
              <w:autoSpaceDE w:val="0"/>
              <w:autoSpaceDN w:val="0"/>
              <w:adjustRightInd w:val="0"/>
              <w:spacing w:before="120" w:after="0" w:line="240" w:lineRule="auto"/>
              <w:jc w:val="both"/>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6EDA90F6" w14:textId="77777777" w:rsidTr="00E76954">
        <w:trPr>
          <w:trHeight w:val="373"/>
        </w:trPr>
        <w:tc>
          <w:tcPr>
            <w:tcW w:w="0" w:type="auto"/>
            <w:vAlign w:val="center"/>
          </w:tcPr>
          <w:p w14:paraId="5FA2D7A7" w14:textId="77777777" w:rsidR="003D3959" w:rsidRPr="00C47D5D" w:rsidRDefault="003D3959" w:rsidP="003D3959">
            <w:pPr>
              <w:suppressAutoHyphens/>
              <w:spacing w:before="120" w:after="6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Привремено складирање на стари прозорци и врати со соодветна етикета и покривка</w:t>
            </w:r>
          </w:p>
          <w:p w14:paraId="05380208" w14:textId="77777777" w:rsidR="003D3959" w:rsidRPr="00C47D5D" w:rsidRDefault="003D3959" w:rsidP="003D3959">
            <w:pPr>
              <w:suppressAutoHyphens/>
              <w:spacing w:before="120" w:after="60" w:line="240" w:lineRule="auto"/>
              <w:rPr>
                <w:rFonts w:ascii="Arial" w:eastAsia="Calibri" w:hAnsi="Arial" w:cs="Arial"/>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 xml:space="preserve">  </w:t>
            </w:r>
          </w:p>
          <w:p w14:paraId="50B290A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Привремено складирање на отстранетите плочи што содржат азбест соодветно спакувани и етикетирани</w:t>
            </w:r>
          </w:p>
        </w:tc>
        <w:tc>
          <w:tcPr>
            <w:tcW w:w="2443" w:type="dxa"/>
            <w:vAlign w:val="center"/>
          </w:tcPr>
          <w:p w14:paraId="6D63FC6E" w14:textId="711380F3"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 xml:space="preserve">Во посебна просторија </w:t>
            </w:r>
            <w:r w:rsidR="00275D32" w:rsidRPr="00C47D5D">
              <w:rPr>
                <w:rFonts w:ascii="Arial" w:eastAsia="Calibri" w:hAnsi="Arial" w:cs="Arial"/>
                <w:bCs/>
                <w:kern w:val="0"/>
                <w:sz w:val="20"/>
                <w:szCs w:val="20"/>
                <w:lang w:eastAsia="fr-FR" w:bidi="en-US"/>
                <w14:ligatures w14:val="none"/>
              </w:rPr>
              <w:t>зграда</w:t>
            </w:r>
            <w:r w:rsidR="004A199F">
              <w:rPr>
                <w:rFonts w:ascii="Arial" w:eastAsia="Calibri" w:hAnsi="Arial" w:cs="Arial"/>
                <w:bCs/>
                <w:kern w:val="0"/>
                <w:sz w:val="20"/>
                <w:szCs w:val="20"/>
                <w:lang w:eastAsia="fr-FR" w:bidi="en-US"/>
                <w14:ligatures w14:val="none"/>
              </w:rPr>
              <w:t>та</w:t>
            </w:r>
            <w:r w:rsidR="00275D32" w:rsidRPr="00C47D5D">
              <w:rPr>
                <w:rFonts w:ascii="Arial" w:eastAsia="Calibri" w:hAnsi="Arial" w:cs="Arial"/>
                <w:bCs/>
                <w:kern w:val="0"/>
                <w:sz w:val="20"/>
                <w:szCs w:val="20"/>
                <w:lang w:eastAsia="fr-FR" w:bidi="en-US"/>
                <w14:ligatures w14:val="none"/>
              </w:rPr>
              <w:t xml:space="preserve"> </w:t>
            </w:r>
            <w:r w:rsidRPr="00C47D5D">
              <w:rPr>
                <w:rFonts w:ascii="Arial" w:eastAsia="Calibri" w:hAnsi="Arial" w:cs="Arial"/>
                <w:bCs/>
                <w:kern w:val="0"/>
                <w:sz w:val="20"/>
                <w:szCs w:val="20"/>
                <w:lang w:eastAsia="fr-FR" w:bidi="en-US"/>
                <w14:ligatures w14:val="none"/>
              </w:rPr>
              <w:t>или во дворот</w:t>
            </w:r>
          </w:p>
        </w:tc>
        <w:tc>
          <w:tcPr>
            <w:tcW w:w="1873" w:type="dxa"/>
            <w:vAlign w:val="center"/>
          </w:tcPr>
          <w:p w14:paraId="2FD7F6C8"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Calibri" w:hAnsi="Arial" w:cs="Arial"/>
                <w:bCs/>
                <w:color w:val="000000"/>
                <w:kern w:val="0"/>
                <w:sz w:val="20"/>
                <w:szCs w:val="20"/>
                <w:lang w:eastAsia="fr-FR" w:bidi="en-US"/>
                <w14:ligatures w14:val="none"/>
              </w:rPr>
              <w:t>Визуелни проверки</w:t>
            </w:r>
          </w:p>
        </w:tc>
        <w:tc>
          <w:tcPr>
            <w:tcW w:w="2753" w:type="dxa"/>
            <w:vAlign w:val="center"/>
          </w:tcPr>
          <w:p w14:paraId="0B232303"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На дневна основа</w:t>
            </w:r>
          </w:p>
        </w:tc>
        <w:tc>
          <w:tcPr>
            <w:tcW w:w="0" w:type="auto"/>
            <w:tcBorders>
              <w:top w:val="single" w:sz="4" w:space="0" w:color="auto"/>
              <w:left w:val="single" w:sz="4" w:space="0" w:color="auto"/>
              <w:bottom w:val="single" w:sz="4" w:space="0" w:color="auto"/>
            </w:tcBorders>
            <w:vAlign w:val="center"/>
          </w:tcPr>
          <w:p w14:paraId="5E02E116"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2F81EF4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инспектор</w:t>
            </w:r>
          </w:p>
        </w:tc>
        <w:tc>
          <w:tcPr>
            <w:tcW w:w="0" w:type="auto"/>
            <w:tcBorders>
              <w:top w:val="single" w:sz="4" w:space="0" w:color="auto"/>
              <w:left w:val="single" w:sz="4" w:space="0" w:color="auto"/>
              <w:bottom w:val="single" w:sz="4" w:space="0" w:color="auto"/>
            </w:tcBorders>
            <w:vAlign w:val="center"/>
          </w:tcPr>
          <w:p w14:paraId="26C50196"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4A9B91A0" w14:textId="77777777" w:rsidTr="00E76954">
        <w:trPr>
          <w:trHeight w:val="373"/>
        </w:trPr>
        <w:tc>
          <w:tcPr>
            <w:tcW w:w="0" w:type="auto"/>
            <w:tcBorders>
              <w:top w:val="single" w:sz="4" w:space="0" w:color="auto"/>
              <w:left w:val="single" w:sz="4" w:space="0" w:color="auto"/>
              <w:bottom w:val="single" w:sz="4" w:space="0" w:color="auto"/>
            </w:tcBorders>
            <w:vAlign w:val="center"/>
          </w:tcPr>
          <w:p w14:paraId="51F8136B"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Вода и почва</w:t>
            </w:r>
          </w:p>
        </w:tc>
        <w:tc>
          <w:tcPr>
            <w:tcW w:w="2443" w:type="dxa"/>
            <w:tcBorders>
              <w:top w:val="single" w:sz="4" w:space="0" w:color="auto"/>
              <w:left w:val="single" w:sz="4" w:space="0" w:color="auto"/>
              <w:bottom w:val="single" w:sz="4" w:space="0" w:color="auto"/>
            </w:tcBorders>
            <w:vAlign w:val="center"/>
          </w:tcPr>
          <w:p w14:paraId="6F4A8267" w14:textId="1446CC10" w:rsidR="003D3959" w:rsidRPr="00C47D5D" w:rsidRDefault="003D3959" w:rsidP="00E06C85">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eastAsia="fr-FR" w:bidi="en-US"/>
                <w14:ligatures w14:val="none"/>
              </w:rPr>
              <w:t>На местото на реновирање/адаптација и каде што</w:t>
            </w:r>
            <w:r w:rsidR="00E06C85" w:rsidRPr="00C47D5D">
              <w:rPr>
                <w:rFonts w:ascii="Arial" w:eastAsia="Calibri" w:hAnsi="Arial" w:cs="Arial"/>
                <w:kern w:val="0"/>
                <w:sz w:val="20"/>
                <w:szCs w:val="20"/>
                <w:lang w:eastAsia="fr-FR" w:bidi="en-US"/>
                <w14:ligatures w14:val="none"/>
              </w:rPr>
              <w:t xml:space="preserve"> </w:t>
            </w:r>
            <w:r w:rsidRPr="00C47D5D">
              <w:rPr>
                <w:rFonts w:ascii="Arial" w:eastAsia="Calibri" w:hAnsi="Arial" w:cs="Arial"/>
                <w:kern w:val="0"/>
                <w:sz w:val="20"/>
                <w:szCs w:val="20"/>
                <w:lang w:eastAsia="fr-FR" w:bidi="en-US"/>
                <w14:ligatures w14:val="none"/>
              </w:rPr>
              <w:t>оперираат машини и возила</w:t>
            </w:r>
            <w:r w:rsidR="00275D32" w:rsidRPr="00C47D5D">
              <w:rPr>
                <w:rFonts w:ascii="Arial" w:eastAsia="Calibri" w:hAnsi="Arial" w:cs="Arial"/>
                <w:kern w:val="0"/>
                <w:sz w:val="20"/>
                <w:szCs w:val="20"/>
                <w:lang w:eastAsia="fr-FR" w:bidi="en-US"/>
                <w14:ligatures w14:val="none"/>
              </w:rPr>
              <w:t xml:space="preserve"> </w:t>
            </w:r>
          </w:p>
        </w:tc>
        <w:tc>
          <w:tcPr>
            <w:tcW w:w="1873" w:type="dxa"/>
            <w:tcBorders>
              <w:top w:val="single" w:sz="4" w:space="0" w:color="auto"/>
              <w:left w:val="single" w:sz="4" w:space="0" w:color="auto"/>
              <w:bottom w:val="single" w:sz="4" w:space="0" w:color="auto"/>
            </w:tcBorders>
            <w:vAlign w:val="center"/>
          </w:tcPr>
          <w:p w14:paraId="1879AC78" w14:textId="77777777" w:rsidR="003D3959" w:rsidRPr="00C47D5D" w:rsidRDefault="003D3959" w:rsidP="003D3959">
            <w:pPr>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bCs/>
                <w:color w:val="000000"/>
                <w:kern w:val="0"/>
                <w:sz w:val="20"/>
                <w:szCs w:val="20"/>
                <w:lang w:eastAsia="fr-FR" w:bidi="en-US"/>
                <w14:ligatures w14:val="none"/>
              </w:rPr>
              <w:t>Визуелни проверки</w:t>
            </w:r>
          </w:p>
        </w:tc>
        <w:tc>
          <w:tcPr>
            <w:tcW w:w="2753" w:type="dxa"/>
            <w:tcBorders>
              <w:top w:val="single" w:sz="4" w:space="0" w:color="auto"/>
              <w:left w:val="single" w:sz="4" w:space="0" w:color="auto"/>
              <w:bottom w:val="single" w:sz="4" w:space="0" w:color="auto"/>
            </w:tcBorders>
            <w:vAlign w:val="center"/>
          </w:tcPr>
          <w:p w14:paraId="0EDA4599"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За време на изведување на работите, секојдневно</w:t>
            </w:r>
          </w:p>
        </w:tc>
        <w:tc>
          <w:tcPr>
            <w:tcW w:w="0" w:type="auto"/>
            <w:tcBorders>
              <w:top w:val="single" w:sz="4" w:space="0" w:color="auto"/>
              <w:left w:val="single" w:sz="4" w:space="0" w:color="auto"/>
              <w:bottom w:val="single" w:sz="4" w:space="0" w:color="auto"/>
            </w:tcBorders>
            <w:vAlign w:val="center"/>
          </w:tcPr>
          <w:p w14:paraId="66ACB56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0AB9154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Надзор (компанија за надзор) на активностите на </w:t>
            </w:r>
            <w:r w:rsidRPr="00C47D5D">
              <w:rPr>
                <w:rFonts w:ascii="Arial" w:eastAsia="Calibri" w:hAnsi="Arial" w:cs="Arial"/>
                <w:kern w:val="0"/>
                <w:sz w:val="20"/>
                <w:szCs w:val="20"/>
                <w:lang w:bidi="en-US"/>
                <w14:ligatures w14:val="none"/>
              </w:rPr>
              <w:lastRenderedPageBreak/>
              <w:t>реконструкција/адаптација; Овластен инспектор за животна средина;</w:t>
            </w:r>
          </w:p>
          <w:p w14:paraId="79730ABA" w14:textId="77777777"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Градежен инспектор</w:t>
            </w:r>
          </w:p>
        </w:tc>
        <w:tc>
          <w:tcPr>
            <w:tcW w:w="0" w:type="auto"/>
            <w:tcBorders>
              <w:top w:val="single" w:sz="4" w:space="0" w:color="auto"/>
              <w:left w:val="single" w:sz="4" w:space="0" w:color="auto"/>
              <w:bottom w:val="single" w:sz="4" w:space="0" w:color="auto"/>
            </w:tcBorders>
            <w:vAlign w:val="center"/>
          </w:tcPr>
          <w:p w14:paraId="4D6F8704"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lastRenderedPageBreak/>
              <w:t xml:space="preserve">Дел од редовните трошоци на </w:t>
            </w:r>
            <w:r w:rsidRPr="00C47D5D">
              <w:rPr>
                <w:rFonts w:ascii="Arial" w:eastAsia="Calibri" w:hAnsi="Arial" w:cs="Arial"/>
                <w:kern w:val="0"/>
                <w:sz w:val="20"/>
                <w:szCs w:val="20"/>
                <w:lang w:bidi="en-US"/>
                <w14:ligatures w14:val="none"/>
              </w:rPr>
              <w:lastRenderedPageBreak/>
              <w:t>Изведувачот</w:t>
            </w:r>
          </w:p>
        </w:tc>
      </w:tr>
      <w:tr w:rsidR="003D3959" w:rsidRPr="00C47D5D" w14:paraId="42F6F4CB" w14:textId="77777777" w:rsidTr="00E76954">
        <w:trPr>
          <w:trHeight w:val="373"/>
        </w:trPr>
        <w:tc>
          <w:tcPr>
            <w:tcW w:w="0" w:type="auto"/>
            <w:tcBorders>
              <w:top w:val="single" w:sz="4" w:space="0" w:color="auto"/>
              <w:left w:val="single" w:sz="4" w:space="0" w:color="auto"/>
              <w:bottom w:val="single" w:sz="4" w:space="0" w:color="auto"/>
            </w:tcBorders>
            <w:vAlign w:val="center"/>
          </w:tcPr>
          <w:p w14:paraId="4D2E738D"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lastRenderedPageBreak/>
              <w:t>Управување со транспорт  и материјали</w:t>
            </w:r>
          </w:p>
        </w:tc>
        <w:tc>
          <w:tcPr>
            <w:tcW w:w="2443" w:type="dxa"/>
            <w:tcBorders>
              <w:top w:val="single" w:sz="4" w:space="0" w:color="auto"/>
              <w:left w:val="single" w:sz="4" w:space="0" w:color="auto"/>
              <w:bottom w:val="single" w:sz="4" w:space="0" w:color="auto"/>
            </w:tcBorders>
            <w:vAlign w:val="center"/>
          </w:tcPr>
          <w:p w14:paraId="0A13CC8E" w14:textId="7B0F36EF"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p>
        </w:tc>
        <w:tc>
          <w:tcPr>
            <w:tcW w:w="1873" w:type="dxa"/>
            <w:tcBorders>
              <w:top w:val="single" w:sz="4" w:space="0" w:color="auto"/>
              <w:left w:val="single" w:sz="4" w:space="0" w:color="auto"/>
              <w:bottom w:val="single" w:sz="4" w:space="0" w:color="auto"/>
            </w:tcBorders>
            <w:vAlign w:val="center"/>
          </w:tcPr>
          <w:p w14:paraId="349B1F61"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Визуелни проверки на начинот на кој се  отстрануваат материјалите и дали правилно се транспортираат</w:t>
            </w:r>
          </w:p>
        </w:tc>
        <w:tc>
          <w:tcPr>
            <w:tcW w:w="2753" w:type="dxa"/>
            <w:tcBorders>
              <w:top w:val="single" w:sz="4" w:space="0" w:color="auto"/>
              <w:left w:val="single" w:sz="4" w:space="0" w:color="auto"/>
              <w:bottom w:val="single" w:sz="4" w:space="0" w:color="auto"/>
            </w:tcBorders>
            <w:vAlign w:val="center"/>
          </w:tcPr>
          <w:p w14:paraId="3E0FA421"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Редовно</w:t>
            </w:r>
          </w:p>
        </w:tc>
        <w:tc>
          <w:tcPr>
            <w:tcW w:w="0" w:type="auto"/>
            <w:tcBorders>
              <w:top w:val="single" w:sz="4" w:space="0" w:color="auto"/>
              <w:left w:val="single" w:sz="4" w:space="0" w:color="auto"/>
              <w:bottom w:val="single" w:sz="4" w:space="0" w:color="auto"/>
            </w:tcBorders>
            <w:vAlign w:val="center"/>
          </w:tcPr>
          <w:p w14:paraId="7918624C"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Надзор</w:t>
            </w:r>
          </w:p>
        </w:tc>
        <w:tc>
          <w:tcPr>
            <w:tcW w:w="0" w:type="auto"/>
            <w:tcBorders>
              <w:top w:val="single" w:sz="4" w:space="0" w:color="auto"/>
              <w:left w:val="single" w:sz="4" w:space="0" w:color="auto"/>
              <w:bottom w:val="single" w:sz="4" w:space="0" w:color="auto"/>
            </w:tcBorders>
            <w:vAlign w:val="center"/>
          </w:tcPr>
          <w:p w14:paraId="377FF56C"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2F6AAF95" w14:textId="77777777" w:rsidTr="00E76954">
        <w:trPr>
          <w:trHeight w:val="397"/>
        </w:trPr>
        <w:tc>
          <w:tcPr>
            <w:tcW w:w="0" w:type="auto"/>
            <w:tcBorders>
              <w:top w:val="single" w:sz="4" w:space="0" w:color="auto"/>
              <w:left w:val="single" w:sz="4" w:space="0" w:color="auto"/>
              <w:bottom w:val="single" w:sz="4" w:space="0" w:color="auto"/>
            </w:tcBorders>
            <w:vAlign w:val="center"/>
          </w:tcPr>
          <w:p w14:paraId="1719F14E"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Директни или индиректни опасности за јавниот сообраќај, децата, родителите и персоналот на објектот од активностите на реновирање/адаптација</w:t>
            </w:r>
          </w:p>
          <w:p w14:paraId="594B03D8"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p>
        </w:tc>
        <w:tc>
          <w:tcPr>
            <w:tcW w:w="2443" w:type="dxa"/>
            <w:tcBorders>
              <w:top w:val="single" w:sz="4" w:space="0" w:color="auto"/>
              <w:left w:val="single" w:sz="4" w:space="0" w:color="auto"/>
              <w:bottom w:val="single" w:sz="4" w:space="0" w:color="auto"/>
            </w:tcBorders>
            <w:vAlign w:val="center"/>
          </w:tcPr>
          <w:p w14:paraId="2DDF4C63" w14:textId="11BB66B6"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p>
        </w:tc>
        <w:tc>
          <w:tcPr>
            <w:tcW w:w="1873" w:type="dxa"/>
            <w:tcBorders>
              <w:top w:val="single" w:sz="4" w:space="0" w:color="auto"/>
              <w:left w:val="single" w:sz="4" w:space="0" w:color="auto"/>
              <w:bottom w:val="single" w:sz="4" w:space="0" w:color="auto"/>
            </w:tcBorders>
            <w:vAlign w:val="center"/>
          </w:tcPr>
          <w:p w14:paraId="6A82406A"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Проверка на документација во поглед на тоа:</w:t>
            </w:r>
          </w:p>
          <w:p w14:paraId="21EE032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-Дали се известени сите надлежни власти; </w:t>
            </w:r>
          </w:p>
          <w:p w14:paraId="42FC483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Дали се добиени сите потребни </w:t>
            </w:r>
            <w:r w:rsidRPr="00C47D5D">
              <w:rPr>
                <w:rFonts w:ascii="Arial" w:eastAsia="Calibri" w:hAnsi="Arial" w:cs="Arial"/>
                <w:kern w:val="0"/>
                <w:sz w:val="20"/>
                <w:szCs w:val="20"/>
                <w:lang w:bidi="en-US"/>
                <w14:ligatures w14:val="none"/>
              </w:rPr>
              <w:lastRenderedPageBreak/>
              <w:t>дозволи и одобренија.</w:t>
            </w:r>
          </w:p>
          <w:p w14:paraId="636C07CD"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Визуелни проверки на транспортот на материјали, деца, родители и персонал ходници и премини, регулирање на сообраќајот и сл.</w:t>
            </w:r>
          </w:p>
        </w:tc>
        <w:tc>
          <w:tcPr>
            <w:tcW w:w="2753" w:type="dxa"/>
            <w:tcBorders>
              <w:top w:val="single" w:sz="4" w:space="0" w:color="auto"/>
              <w:left w:val="single" w:sz="4" w:space="0" w:color="auto"/>
              <w:bottom w:val="single" w:sz="4" w:space="0" w:color="auto"/>
            </w:tcBorders>
            <w:vAlign w:val="center"/>
          </w:tcPr>
          <w:p w14:paraId="427433C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Постојано</w:t>
            </w:r>
          </w:p>
        </w:tc>
        <w:tc>
          <w:tcPr>
            <w:tcW w:w="0" w:type="auto"/>
            <w:tcBorders>
              <w:top w:val="single" w:sz="4" w:space="0" w:color="auto"/>
              <w:left w:val="single" w:sz="4" w:space="0" w:color="auto"/>
              <w:bottom w:val="single" w:sz="4" w:space="0" w:color="auto"/>
            </w:tcBorders>
            <w:vAlign w:val="center"/>
          </w:tcPr>
          <w:p w14:paraId="7EF3B0EF"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65D7B7E2"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1FB64B12"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4FE627E1" w14:textId="77777777" w:rsidTr="00E76954">
        <w:trPr>
          <w:trHeight w:val="397"/>
        </w:trPr>
        <w:tc>
          <w:tcPr>
            <w:tcW w:w="0" w:type="auto"/>
            <w:tcBorders>
              <w:top w:val="single" w:sz="4" w:space="0" w:color="auto"/>
              <w:left w:val="single" w:sz="4" w:space="0" w:color="auto"/>
              <w:bottom w:val="single" w:sz="4" w:space="0" w:color="auto"/>
              <w:right w:val="single" w:sz="4" w:space="0" w:color="auto"/>
            </w:tcBorders>
            <w:vAlign w:val="center"/>
          </w:tcPr>
          <w:p w14:paraId="3B286399" w14:textId="15A9140E"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токсични / опасни материјали</w:t>
            </w:r>
            <w:r w:rsidR="00201D3A">
              <w:rPr>
                <w:rFonts w:ascii="Arial" w:eastAsia="Calibri" w:hAnsi="Arial" w:cs="Arial"/>
                <w:kern w:val="0"/>
                <w:sz w:val="20"/>
                <w:szCs w:val="20"/>
                <w:lang w:bidi="en-US"/>
                <w14:ligatures w14:val="none"/>
              </w:rPr>
              <w:t xml:space="preserve"> </w:t>
            </w:r>
            <w:r w:rsidRPr="00C47D5D">
              <w:rPr>
                <w:rFonts w:ascii="Arial" w:eastAsia="Calibri" w:hAnsi="Arial" w:cs="Arial"/>
                <w:kern w:val="0"/>
                <w:sz w:val="20"/>
                <w:szCs w:val="20"/>
                <w:lang w:bidi="en-US"/>
                <w14:ligatures w14:val="none"/>
              </w:rPr>
              <w:t>и опасен отпад</w:t>
            </w:r>
          </w:p>
          <w:p w14:paraId="1781C14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p>
        </w:tc>
        <w:tc>
          <w:tcPr>
            <w:tcW w:w="2443" w:type="dxa"/>
            <w:tcBorders>
              <w:top w:val="single" w:sz="4" w:space="0" w:color="auto"/>
              <w:left w:val="single" w:sz="4" w:space="0" w:color="auto"/>
              <w:bottom w:val="single" w:sz="4" w:space="0" w:color="auto"/>
              <w:right w:val="single" w:sz="4" w:space="0" w:color="auto"/>
            </w:tcBorders>
            <w:vAlign w:val="center"/>
          </w:tcPr>
          <w:p w14:paraId="67E041FD" w14:textId="30A86275"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Визуелна проценка на лице место</w:t>
            </w:r>
            <w:r w:rsidR="00275D32" w:rsidRPr="00C47D5D">
              <w:rPr>
                <w:rFonts w:ascii="Arial" w:eastAsia="Calibri" w:hAnsi="Arial" w:cs="Arial"/>
                <w:kern w:val="0"/>
                <w:sz w:val="20"/>
                <w:szCs w:val="20"/>
                <w:lang w:bidi="en-US"/>
                <w14:ligatures w14:val="none"/>
              </w:rPr>
              <w:t xml:space="preserve"> во зграда</w:t>
            </w:r>
            <w:r w:rsidR="004A199F">
              <w:rPr>
                <w:rFonts w:ascii="Arial" w:eastAsia="Calibri" w:hAnsi="Arial" w:cs="Arial"/>
                <w:kern w:val="0"/>
                <w:sz w:val="20"/>
                <w:szCs w:val="20"/>
                <w:lang w:bidi="en-US"/>
                <w14:ligatures w14:val="none"/>
              </w:rPr>
              <w:t>та</w:t>
            </w:r>
            <w:r w:rsidR="00275D32" w:rsidRPr="00C47D5D">
              <w:rPr>
                <w:rFonts w:ascii="Arial" w:eastAsia="Calibri" w:hAnsi="Arial" w:cs="Arial"/>
                <w:kern w:val="0"/>
                <w:sz w:val="20"/>
                <w:szCs w:val="20"/>
                <w:lang w:bidi="en-US"/>
                <w14:ligatures w14:val="none"/>
              </w:rPr>
              <w:t xml:space="preserve"> </w:t>
            </w:r>
          </w:p>
        </w:tc>
        <w:tc>
          <w:tcPr>
            <w:tcW w:w="1873" w:type="dxa"/>
            <w:tcBorders>
              <w:top w:val="single" w:sz="4" w:space="0" w:color="auto"/>
              <w:left w:val="single" w:sz="4" w:space="0" w:color="auto"/>
              <w:bottom w:val="single" w:sz="4" w:space="0" w:color="auto"/>
              <w:right w:val="single" w:sz="4" w:space="0" w:color="auto"/>
            </w:tcBorders>
            <w:vAlign w:val="center"/>
          </w:tcPr>
          <w:p w14:paraId="2150838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Правилното ракување и складирање се проверуваат според Податоците за безбедност на материјалите (MSDS листи).</w:t>
            </w:r>
          </w:p>
          <w:p w14:paraId="28D23B6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Визуелен преглед и </w:t>
            </w:r>
            <w:r w:rsidRPr="00C47D5D">
              <w:rPr>
                <w:rFonts w:ascii="Arial" w:eastAsia="Calibri" w:hAnsi="Arial" w:cs="Arial"/>
                <w:kern w:val="0"/>
                <w:sz w:val="20"/>
                <w:szCs w:val="20"/>
                <w:lang w:bidi="en-US"/>
                <w14:ligatures w14:val="none"/>
              </w:rPr>
              <w:lastRenderedPageBreak/>
              <w:t>преглед на документи од аспект на:</w:t>
            </w:r>
          </w:p>
          <w:p w14:paraId="243E30E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Соодветно собирање и складирање на опасни и токсични материи (вклучувајќи гориво) и отпад;</w:t>
            </w:r>
          </w:p>
          <w:p w14:paraId="00E67D70"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Транспорт на опасен отпад само од овластени компании;</w:t>
            </w:r>
          </w:p>
          <w:p w14:paraId="2566E6A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Преглед на декларации за купена боја и растворувачи (избегнување на опасни бои и растворувачи).</w:t>
            </w:r>
          </w:p>
        </w:tc>
        <w:tc>
          <w:tcPr>
            <w:tcW w:w="2753" w:type="dxa"/>
            <w:tcBorders>
              <w:top w:val="single" w:sz="4" w:space="0" w:color="auto"/>
              <w:left w:val="single" w:sz="4" w:space="0" w:color="auto"/>
              <w:bottom w:val="single" w:sz="4" w:space="0" w:color="auto"/>
              <w:right w:val="single" w:sz="4" w:space="0" w:color="auto"/>
            </w:tcBorders>
            <w:vAlign w:val="center"/>
          </w:tcPr>
          <w:p w14:paraId="77ABCB5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Континуирано, кога ќе се отстранат остатоците</w:t>
            </w:r>
          </w:p>
        </w:tc>
        <w:tc>
          <w:tcPr>
            <w:tcW w:w="0" w:type="auto"/>
            <w:tcBorders>
              <w:top w:val="single" w:sz="4" w:space="0" w:color="auto"/>
              <w:left w:val="single" w:sz="4" w:space="0" w:color="auto"/>
              <w:bottom w:val="single" w:sz="4" w:space="0" w:color="auto"/>
              <w:right w:val="single" w:sz="4" w:space="0" w:color="auto"/>
            </w:tcBorders>
            <w:vAlign w:val="center"/>
          </w:tcPr>
          <w:p w14:paraId="14A4CE2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118605B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Инспекција;</w:t>
            </w:r>
          </w:p>
          <w:p w14:paraId="5D96ED63"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tc>
        <w:tc>
          <w:tcPr>
            <w:tcW w:w="0" w:type="auto"/>
            <w:tcBorders>
              <w:top w:val="single" w:sz="4" w:space="0" w:color="auto"/>
              <w:left w:val="single" w:sz="4" w:space="0" w:color="auto"/>
              <w:bottom w:val="single" w:sz="4" w:space="0" w:color="auto"/>
              <w:right w:val="single" w:sz="4" w:space="0" w:color="auto"/>
            </w:tcBorders>
            <w:vAlign w:val="center"/>
          </w:tcPr>
          <w:p w14:paraId="021DE4FB"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Дел од редовните трошоци на Изведувачот </w:t>
            </w:r>
          </w:p>
        </w:tc>
      </w:tr>
      <w:tr w:rsidR="003D3959" w:rsidRPr="00C47D5D" w14:paraId="43F4736F" w14:textId="77777777" w:rsidTr="00E76954">
        <w:trPr>
          <w:trHeight w:val="3677"/>
        </w:trPr>
        <w:tc>
          <w:tcPr>
            <w:tcW w:w="0" w:type="auto"/>
            <w:vAlign w:val="center"/>
          </w:tcPr>
          <w:p w14:paraId="4B94D382"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lastRenderedPageBreak/>
              <w:t>Идентификација на отпад што содржи азбест, соодветно пакување, означување како опасен отпад</w:t>
            </w:r>
          </w:p>
        </w:tc>
        <w:tc>
          <w:tcPr>
            <w:tcW w:w="2443" w:type="dxa"/>
            <w:vAlign w:val="center"/>
          </w:tcPr>
          <w:p w14:paraId="2782FADE" w14:textId="46D5DFDF"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На проектните локации</w:t>
            </w:r>
            <w:r w:rsidR="00275D32" w:rsidRPr="00C47D5D">
              <w:rPr>
                <w:rFonts w:ascii="Arial" w:eastAsia="Calibri" w:hAnsi="Arial" w:cs="Arial"/>
                <w:bCs/>
                <w:kern w:val="0"/>
                <w:sz w:val="20"/>
                <w:szCs w:val="20"/>
                <w:lang w:eastAsia="fr-FR" w:bidi="en-US"/>
                <w14:ligatures w14:val="none"/>
              </w:rPr>
              <w:t xml:space="preserve"> </w:t>
            </w:r>
          </w:p>
        </w:tc>
        <w:tc>
          <w:tcPr>
            <w:tcW w:w="1873" w:type="dxa"/>
            <w:vAlign w:val="center"/>
          </w:tcPr>
          <w:p w14:paraId="66DEEBEA"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Преглед на документацијата – идентификација на отпадот што содржи азбест според Листата на отпади</w:t>
            </w:r>
          </w:p>
        </w:tc>
        <w:tc>
          <w:tcPr>
            <w:tcW w:w="2753" w:type="dxa"/>
            <w:vAlign w:val="center"/>
          </w:tcPr>
          <w:p w14:paraId="110D64F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 xml:space="preserve">На почеток на градежните активности </w:t>
            </w:r>
          </w:p>
        </w:tc>
        <w:tc>
          <w:tcPr>
            <w:tcW w:w="0" w:type="auto"/>
            <w:tcBorders>
              <w:top w:val="single" w:sz="4" w:space="0" w:color="auto"/>
              <w:left w:val="single" w:sz="4" w:space="0" w:color="auto"/>
              <w:bottom w:val="single" w:sz="4" w:space="0" w:color="auto"/>
              <w:right w:val="single" w:sz="4" w:space="0" w:color="auto"/>
            </w:tcBorders>
            <w:vAlign w:val="center"/>
          </w:tcPr>
          <w:p w14:paraId="49E76CB0"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4E4179AC"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персонал (Комунален и инспектор за животна средина)</w:t>
            </w:r>
          </w:p>
        </w:tc>
        <w:tc>
          <w:tcPr>
            <w:tcW w:w="0" w:type="auto"/>
            <w:tcBorders>
              <w:top w:val="single" w:sz="4" w:space="0" w:color="auto"/>
              <w:left w:val="single" w:sz="4" w:space="0" w:color="auto"/>
              <w:bottom w:val="single" w:sz="4" w:space="0" w:color="auto"/>
              <w:right w:val="single" w:sz="4" w:space="0" w:color="auto"/>
            </w:tcBorders>
            <w:vAlign w:val="center"/>
          </w:tcPr>
          <w:p w14:paraId="40E59E3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0E0467ED" w14:textId="77777777" w:rsidTr="00E76954">
        <w:trPr>
          <w:trHeight w:val="6735"/>
        </w:trPr>
        <w:tc>
          <w:tcPr>
            <w:tcW w:w="0" w:type="auto"/>
          </w:tcPr>
          <w:p w14:paraId="13FD4B09"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lastRenderedPageBreak/>
              <w:t>Треба да се потпише договор со овластена компанија за правилно собирање, пакување и означување на отпадот и со овластен транспортер на отпадот што содржи азбест</w:t>
            </w:r>
          </w:p>
          <w:p w14:paraId="77344659"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p>
          <w:p w14:paraId="2B7BB95F" w14:textId="77777777" w:rsidR="003D3959" w:rsidRPr="00715A67" w:rsidRDefault="003D3959" w:rsidP="003D3959">
            <w:pPr>
              <w:spacing w:before="120" w:after="0" w:line="240" w:lineRule="auto"/>
              <w:rPr>
                <w:rFonts w:ascii="Arial" w:eastAsia="Calibri" w:hAnsi="Arial" w:cs="Arial"/>
                <w:b/>
                <w:kern w:val="0"/>
                <w:sz w:val="20"/>
                <w:szCs w:val="20"/>
                <w:lang w:eastAsia="fr-FR" w:bidi="en-US"/>
                <w14:ligatures w14:val="none"/>
              </w:rPr>
            </w:pPr>
            <w:r w:rsidRPr="00715A67">
              <w:rPr>
                <w:rFonts w:ascii="Arial" w:eastAsia="Calibri" w:hAnsi="Arial" w:cs="Arial"/>
                <w:b/>
                <w:kern w:val="0"/>
                <w:sz w:val="20"/>
                <w:szCs w:val="20"/>
                <w:lang w:eastAsia="fr-FR" w:bidi="en-US"/>
                <w14:ligatures w14:val="none"/>
              </w:rPr>
              <w:t>Треба да се потпише и договор со Депонијата за прифаќање и финално депонирање на отпадот</w:t>
            </w:r>
          </w:p>
        </w:tc>
        <w:tc>
          <w:tcPr>
            <w:tcW w:w="2443" w:type="dxa"/>
            <w:vAlign w:val="center"/>
          </w:tcPr>
          <w:p w14:paraId="448340DC" w14:textId="2DCF0A53" w:rsidR="003D3959" w:rsidRPr="00C47D5D" w:rsidRDefault="003D3959" w:rsidP="003D3959">
            <w:pPr>
              <w:widowControl w:val="0"/>
              <w:autoSpaceDE w:val="0"/>
              <w:autoSpaceDN w:val="0"/>
              <w:adjustRightInd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Пред да започнат работите за отстранување/демонтирање</w:t>
            </w:r>
            <w:r w:rsidR="00275D32" w:rsidRPr="00C47D5D">
              <w:rPr>
                <w:rFonts w:ascii="Arial" w:eastAsia="Calibri" w:hAnsi="Arial" w:cs="Arial"/>
                <w:bCs/>
                <w:kern w:val="0"/>
                <w:sz w:val="20"/>
                <w:szCs w:val="20"/>
                <w:lang w:eastAsia="fr-FR" w:bidi="en-US"/>
                <w14:ligatures w14:val="none"/>
              </w:rPr>
              <w:t xml:space="preserve"> во зграда</w:t>
            </w:r>
            <w:r w:rsidR="004A199F">
              <w:rPr>
                <w:rFonts w:ascii="Arial" w:eastAsia="Calibri" w:hAnsi="Arial" w:cs="Arial"/>
                <w:bCs/>
                <w:kern w:val="0"/>
                <w:sz w:val="20"/>
                <w:szCs w:val="20"/>
                <w:lang w:eastAsia="fr-FR" w:bidi="en-US"/>
                <w14:ligatures w14:val="none"/>
              </w:rPr>
              <w:t>та</w:t>
            </w:r>
            <w:r w:rsidR="00275D32" w:rsidRPr="00C47D5D">
              <w:rPr>
                <w:rFonts w:ascii="Arial" w:eastAsia="Calibri" w:hAnsi="Arial" w:cs="Arial"/>
                <w:bCs/>
                <w:kern w:val="0"/>
                <w:sz w:val="20"/>
                <w:szCs w:val="20"/>
                <w:lang w:eastAsia="fr-FR" w:bidi="en-US"/>
                <w14:ligatures w14:val="none"/>
              </w:rPr>
              <w:t xml:space="preserve"> </w:t>
            </w:r>
          </w:p>
        </w:tc>
        <w:tc>
          <w:tcPr>
            <w:tcW w:w="1873" w:type="dxa"/>
            <w:vAlign w:val="center"/>
          </w:tcPr>
          <w:p w14:paraId="7A5C1F78"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Преглед на договорите</w:t>
            </w:r>
          </w:p>
        </w:tc>
        <w:tc>
          <w:tcPr>
            <w:tcW w:w="2753" w:type="dxa"/>
            <w:vAlign w:val="center"/>
          </w:tcPr>
          <w:p w14:paraId="3B303FD8"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При собирање и транспортирање на отстранетите азбестни плочи</w:t>
            </w:r>
          </w:p>
          <w:p w14:paraId="450E280C"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p>
          <w:p w14:paraId="4B232163"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Пред финално одлагање на отстранетите плочи</w:t>
            </w:r>
          </w:p>
        </w:tc>
        <w:tc>
          <w:tcPr>
            <w:tcW w:w="0" w:type="auto"/>
            <w:tcBorders>
              <w:top w:val="single" w:sz="4" w:space="0" w:color="auto"/>
              <w:left w:val="single" w:sz="4" w:space="0" w:color="auto"/>
              <w:bottom w:val="single" w:sz="4" w:space="0" w:color="auto"/>
              <w:right w:val="single" w:sz="4" w:space="0" w:color="auto"/>
            </w:tcBorders>
            <w:vAlign w:val="center"/>
          </w:tcPr>
          <w:p w14:paraId="1DC4A251"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Изведувачот – понудувач кој треба да потпише договор со лиценцирана компанија за прифаќање и финално отстранување на отпадот што содржи азбест.</w:t>
            </w:r>
          </w:p>
        </w:tc>
        <w:tc>
          <w:tcPr>
            <w:tcW w:w="0" w:type="auto"/>
            <w:tcBorders>
              <w:top w:val="single" w:sz="4" w:space="0" w:color="auto"/>
              <w:left w:val="single" w:sz="4" w:space="0" w:color="auto"/>
              <w:bottom w:val="single" w:sz="4" w:space="0" w:color="auto"/>
              <w:right w:val="single" w:sz="4" w:space="0" w:color="auto"/>
            </w:tcBorders>
            <w:vAlign w:val="center"/>
          </w:tcPr>
          <w:p w14:paraId="1B93BE9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832B92" w:rsidRPr="00C47D5D" w14:paraId="2BF6FCBB" w14:textId="77777777" w:rsidTr="00E76954">
        <w:trPr>
          <w:trHeight w:val="6735"/>
        </w:trPr>
        <w:tc>
          <w:tcPr>
            <w:tcW w:w="0" w:type="auto"/>
            <w:tcBorders>
              <w:top w:val="single" w:sz="4" w:space="0" w:color="auto"/>
              <w:left w:val="single" w:sz="4" w:space="0" w:color="auto"/>
              <w:bottom w:val="single" w:sz="4" w:space="0" w:color="auto"/>
              <w:right w:val="single" w:sz="4" w:space="0" w:color="auto"/>
            </w:tcBorders>
          </w:tcPr>
          <w:p w14:paraId="2A088DDC" w14:textId="37FF67AA" w:rsidR="00832B92" w:rsidRPr="00201D3A" w:rsidRDefault="00832B92" w:rsidP="00832B92">
            <w:pPr>
              <w:spacing w:before="120" w:after="0" w:line="240" w:lineRule="auto"/>
              <w:rPr>
                <w:rFonts w:ascii="Arial" w:eastAsia="Calibri" w:hAnsi="Arial" w:cs="Arial"/>
                <w:bCs/>
                <w:kern w:val="0"/>
                <w:sz w:val="20"/>
                <w:szCs w:val="20"/>
                <w:lang w:eastAsia="fr-FR" w:bidi="en-US"/>
                <w14:ligatures w14:val="none"/>
              </w:rPr>
            </w:pPr>
            <w:r w:rsidRPr="000227DC">
              <w:rPr>
                <w:rFonts w:ascii="Arial" w:eastAsia="Calibri" w:hAnsi="Arial" w:cs="Arial"/>
                <w:bCs/>
                <w:kern w:val="0"/>
                <w:sz w:val="20"/>
                <w:szCs w:val="20"/>
                <w:lang w:eastAsia="fr-FR" w:bidi="en-US"/>
                <w14:ligatures w14:val="none"/>
              </w:rPr>
              <w:lastRenderedPageBreak/>
              <w:t>Целиот мебел и опрема се во согласност со националните прописи и релевантните стандарди на ЕУ (како што се EN 1729 – ергономски мебел за образовни/училишни установи, EN 16121/16122 – издржливост и безбедност, и EN 71-3 – не токсични материјали). Предметите се соодветни за возраста, безбедни и погодни за употреба во раното детство.</w:t>
            </w:r>
          </w:p>
        </w:tc>
        <w:tc>
          <w:tcPr>
            <w:tcW w:w="2443" w:type="dxa"/>
            <w:tcBorders>
              <w:top w:val="single" w:sz="4" w:space="0" w:color="auto"/>
              <w:left w:val="single" w:sz="4" w:space="0" w:color="auto"/>
              <w:bottom w:val="single" w:sz="4" w:space="0" w:color="auto"/>
              <w:right w:val="single" w:sz="4" w:space="0" w:color="auto"/>
            </w:tcBorders>
          </w:tcPr>
          <w:p w14:paraId="253709DD" w14:textId="16A676BB" w:rsidR="00832B92" w:rsidRPr="00201D3A" w:rsidRDefault="00201D3A" w:rsidP="00832B92">
            <w:pPr>
              <w:widowControl w:val="0"/>
              <w:autoSpaceDE w:val="0"/>
              <w:autoSpaceDN w:val="0"/>
              <w:adjustRightInd w:val="0"/>
              <w:spacing w:before="120" w:after="0" w:line="240" w:lineRule="auto"/>
              <w:rPr>
                <w:rFonts w:ascii="Arial" w:eastAsia="Calibri" w:hAnsi="Arial" w:cs="Arial"/>
                <w:bCs/>
                <w:kern w:val="0"/>
                <w:sz w:val="20"/>
                <w:szCs w:val="20"/>
                <w:lang w:eastAsia="fr-FR" w:bidi="en-US"/>
                <w14:ligatures w14:val="none"/>
              </w:rPr>
            </w:pPr>
            <w:r>
              <w:rPr>
                <w:rFonts w:ascii="Arial" w:eastAsia="Calibri" w:hAnsi="Arial" w:cs="Arial"/>
                <w:bCs/>
                <w:kern w:val="0"/>
                <w:sz w:val="20"/>
                <w:szCs w:val="20"/>
                <w:lang w:eastAsia="fr-FR" w:bidi="en-US"/>
                <w14:ligatures w14:val="none"/>
              </w:rPr>
              <w:t>Во Домот за култура каде се планира да се спроведуваат активностите за Помош и нега во домот во општина Валандово</w:t>
            </w:r>
          </w:p>
        </w:tc>
        <w:tc>
          <w:tcPr>
            <w:tcW w:w="1873" w:type="dxa"/>
            <w:tcBorders>
              <w:top w:val="single" w:sz="4" w:space="0" w:color="auto"/>
              <w:left w:val="single" w:sz="4" w:space="0" w:color="auto"/>
              <w:bottom w:val="single" w:sz="4" w:space="0" w:color="auto"/>
              <w:right w:val="single" w:sz="4" w:space="0" w:color="auto"/>
            </w:tcBorders>
          </w:tcPr>
          <w:p w14:paraId="4B822E10" w14:textId="5C38B681" w:rsidR="00832B92" w:rsidRPr="00201D3A" w:rsidRDefault="00832B92" w:rsidP="00832B92">
            <w:pPr>
              <w:spacing w:before="120" w:after="0" w:line="240" w:lineRule="auto"/>
              <w:rPr>
                <w:rFonts w:ascii="Arial" w:eastAsia="Calibri" w:hAnsi="Arial" w:cs="Arial"/>
                <w:bCs/>
                <w:kern w:val="0"/>
                <w:sz w:val="20"/>
                <w:szCs w:val="20"/>
                <w:lang w:eastAsia="fr-FR" w:bidi="en-US"/>
                <w14:ligatures w14:val="none"/>
              </w:rPr>
            </w:pPr>
            <w:r w:rsidRPr="000227DC">
              <w:rPr>
                <w:rFonts w:ascii="Arial" w:eastAsia="Calibri" w:hAnsi="Arial" w:cs="Arial"/>
                <w:bCs/>
                <w:kern w:val="0"/>
                <w:sz w:val="20"/>
                <w:szCs w:val="20"/>
                <w:lang w:eastAsia="fr-FR" w:bidi="en-US"/>
                <w14:ligatures w14:val="none"/>
              </w:rPr>
              <w:t xml:space="preserve">Проверка на усогласеност </w:t>
            </w:r>
          </w:p>
        </w:tc>
        <w:tc>
          <w:tcPr>
            <w:tcW w:w="2753" w:type="dxa"/>
            <w:tcBorders>
              <w:top w:val="single" w:sz="4" w:space="0" w:color="auto"/>
              <w:left w:val="single" w:sz="4" w:space="0" w:color="auto"/>
              <w:bottom w:val="single" w:sz="4" w:space="0" w:color="auto"/>
              <w:right w:val="single" w:sz="4" w:space="0" w:color="auto"/>
            </w:tcBorders>
          </w:tcPr>
          <w:p w14:paraId="5C2E004A" w14:textId="06BE533A" w:rsidR="00832B92" w:rsidRPr="00201D3A" w:rsidRDefault="00832B92" w:rsidP="00832B92">
            <w:pPr>
              <w:widowControl w:val="0"/>
              <w:spacing w:before="120" w:after="0" w:line="240" w:lineRule="auto"/>
              <w:rPr>
                <w:rFonts w:ascii="Arial" w:eastAsia="Calibri" w:hAnsi="Arial" w:cs="Arial"/>
                <w:bCs/>
                <w:kern w:val="0"/>
                <w:sz w:val="20"/>
                <w:szCs w:val="20"/>
                <w:lang w:eastAsia="fr-FR" w:bidi="en-US"/>
                <w14:ligatures w14:val="none"/>
              </w:rPr>
            </w:pPr>
            <w:r w:rsidRPr="000227DC">
              <w:rPr>
                <w:rFonts w:ascii="Arial" w:eastAsia="Calibri" w:hAnsi="Arial" w:cs="Arial"/>
                <w:bCs/>
                <w:kern w:val="0"/>
                <w:sz w:val="20"/>
                <w:szCs w:val="20"/>
                <w:lang w:eastAsia="fr-FR" w:bidi="en-US"/>
                <w14:ligatures w14:val="none"/>
              </w:rPr>
              <w:t>Пред отпочнување со реконструкција на објектот/просториите</w:t>
            </w:r>
          </w:p>
        </w:tc>
        <w:tc>
          <w:tcPr>
            <w:tcW w:w="0" w:type="auto"/>
            <w:tcBorders>
              <w:top w:val="single" w:sz="4" w:space="0" w:color="auto"/>
              <w:left w:val="single" w:sz="4" w:space="0" w:color="auto"/>
              <w:bottom w:val="single" w:sz="4" w:space="0" w:color="auto"/>
              <w:right w:val="single" w:sz="4" w:space="0" w:color="auto"/>
            </w:tcBorders>
          </w:tcPr>
          <w:p w14:paraId="4E8B7BD0" w14:textId="77777777" w:rsidR="00832B92" w:rsidRPr="000227DC" w:rsidRDefault="00832B92" w:rsidP="00832B92">
            <w:pPr>
              <w:pStyle w:val="ListParagraph"/>
              <w:numPr>
                <w:ilvl w:val="0"/>
                <w:numId w:val="37"/>
              </w:numPr>
              <w:spacing w:after="200" w:line="276" w:lineRule="auto"/>
              <w:ind w:left="348"/>
              <w:rPr>
                <w:rFonts w:ascii="Arial" w:eastAsia="Calibri" w:hAnsi="Arial" w:cs="Arial"/>
                <w:bCs/>
                <w:kern w:val="0"/>
                <w:sz w:val="20"/>
                <w:szCs w:val="20"/>
                <w:lang w:eastAsia="fr-FR" w:bidi="en-US"/>
                <w14:ligatures w14:val="none"/>
              </w:rPr>
            </w:pPr>
            <w:r w:rsidRPr="000227DC">
              <w:rPr>
                <w:rFonts w:ascii="Arial" w:eastAsia="Calibri" w:hAnsi="Arial" w:cs="Arial"/>
                <w:bCs/>
                <w:kern w:val="0"/>
                <w:sz w:val="20"/>
                <w:szCs w:val="20"/>
                <w:lang w:eastAsia="fr-FR" w:bidi="en-US"/>
                <w14:ligatures w14:val="none"/>
              </w:rPr>
              <w:t xml:space="preserve">Добавувач </w:t>
            </w:r>
          </w:p>
          <w:p w14:paraId="5819A6B0" w14:textId="77777777" w:rsidR="00832B92" w:rsidRPr="000227DC" w:rsidRDefault="00832B92" w:rsidP="00832B92">
            <w:pPr>
              <w:pStyle w:val="ListParagraph"/>
              <w:numPr>
                <w:ilvl w:val="0"/>
                <w:numId w:val="37"/>
              </w:numPr>
              <w:spacing w:after="200" w:line="276" w:lineRule="auto"/>
              <w:ind w:left="348"/>
              <w:rPr>
                <w:rFonts w:ascii="Arial" w:eastAsia="Calibri" w:hAnsi="Arial" w:cs="Arial"/>
                <w:bCs/>
                <w:kern w:val="0"/>
                <w:sz w:val="20"/>
                <w:szCs w:val="20"/>
                <w:lang w:eastAsia="fr-FR" w:bidi="en-US"/>
                <w14:ligatures w14:val="none"/>
              </w:rPr>
            </w:pPr>
            <w:r w:rsidRPr="000227DC">
              <w:rPr>
                <w:rFonts w:ascii="Arial" w:eastAsia="Calibri" w:hAnsi="Arial" w:cs="Arial"/>
                <w:bCs/>
                <w:kern w:val="0"/>
                <w:sz w:val="20"/>
                <w:szCs w:val="20"/>
                <w:lang w:eastAsia="fr-FR" w:bidi="en-US"/>
                <w14:ligatures w14:val="none"/>
              </w:rPr>
              <w:t>Претставници од Општината Чешиново - Облешево</w:t>
            </w:r>
          </w:p>
          <w:p w14:paraId="6BCE06F9" w14:textId="6B1C9CC1" w:rsidR="00832B92" w:rsidRPr="000227DC" w:rsidRDefault="00832B92" w:rsidP="00832B92">
            <w:pPr>
              <w:spacing w:before="120" w:after="0" w:line="240" w:lineRule="auto"/>
              <w:rPr>
                <w:rFonts w:ascii="Arial" w:eastAsia="Calibri" w:hAnsi="Arial" w:cs="Arial"/>
                <w:bCs/>
                <w:kern w:val="0"/>
                <w:sz w:val="20"/>
                <w:szCs w:val="20"/>
                <w:lang w:eastAsia="fr-FR" w:bidi="en-US"/>
                <w14:ligatures w14:val="none"/>
              </w:rPr>
            </w:pPr>
            <w:r w:rsidRPr="000227DC">
              <w:rPr>
                <w:rFonts w:ascii="Arial" w:eastAsia="Calibri" w:hAnsi="Arial" w:cs="Arial"/>
                <w:bCs/>
                <w:kern w:val="0"/>
                <w:sz w:val="20"/>
                <w:szCs w:val="20"/>
                <w:lang w:eastAsia="fr-FR"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tcPr>
          <w:p w14:paraId="43B68AC1" w14:textId="77777777" w:rsidR="00832B92" w:rsidRPr="000227DC" w:rsidRDefault="00832B92" w:rsidP="000227DC">
            <w:pPr>
              <w:spacing w:before="120" w:after="0" w:line="240" w:lineRule="auto"/>
              <w:rPr>
                <w:rFonts w:ascii="Arial" w:eastAsia="Calibri" w:hAnsi="Arial" w:cs="Arial"/>
                <w:bCs/>
                <w:kern w:val="0"/>
                <w:sz w:val="20"/>
                <w:szCs w:val="20"/>
                <w:lang w:eastAsia="fr-FR" w:bidi="en-US"/>
                <w14:ligatures w14:val="none"/>
              </w:rPr>
            </w:pPr>
            <w:r w:rsidRPr="000227DC">
              <w:rPr>
                <w:rFonts w:ascii="Arial" w:eastAsia="Calibri" w:hAnsi="Arial" w:cs="Arial"/>
                <w:bCs/>
                <w:kern w:val="0"/>
                <w:sz w:val="20"/>
                <w:szCs w:val="20"/>
                <w:lang w:eastAsia="fr-FR" w:bidi="en-US"/>
                <w14:ligatures w14:val="none"/>
              </w:rPr>
              <w:t>Општински буџет</w:t>
            </w:r>
          </w:p>
          <w:p w14:paraId="59EE7478" w14:textId="77777777" w:rsidR="00832B92" w:rsidRPr="00201D3A" w:rsidRDefault="00832B92" w:rsidP="00832B92">
            <w:pPr>
              <w:spacing w:before="120" w:after="0" w:line="240" w:lineRule="auto"/>
              <w:rPr>
                <w:rFonts w:ascii="Arial" w:eastAsia="Calibri" w:hAnsi="Arial" w:cs="Arial"/>
                <w:kern w:val="0"/>
                <w:sz w:val="20"/>
                <w:szCs w:val="20"/>
                <w:lang w:bidi="en-US"/>
                <w14:ligatures w14:val="none"/>
              </w:rPr>
            </w:pPr>
          </w:p>
        </w:tc>
      </w:tr>
      <w:tr w:rsidR="003D3959" w:rsidRPr="00C47D5D" w14:paraId="40367D38" w14:textId="77777777" w:rsidTr="00C47D5D">
        <w:trPr>
          <w:trHeight w:val="421"/>
        </w:trPr>
        <w:tc>
          <w:tcPr>
            <w:tcW w:w="0" w:type="auto"/>
            <w:gridSpan w:val="6"/>
            <w:tcBorders>
              <w:top w:val="single" w:sz="4" w:space="0" w:color="auto"/>
              <w:left w:val="single" w:sz="4" w:space="0" w:color="auto"/>
              <w:bottom w:val="single" w:sz="4" w:space="0" w:color="auto"/>
              <w:right w:val="single" w:sz="4" w:space="0" w:color="auto"/>
            </w:tcBorders>
            <w:shd w:val="clear" w:color="auto" w:fill="DEEAF6"/>
            <w:vAlign w:val="center"/>
            <w:hideMark/>
          </w:tcPr>
          <w:p w14:paraId="5A13AF3C"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val="en-US" w:bidi="en-US"/>
                <w14:ligatures w14:val="none"/>
              </w:rPr>
            </w:pPr>
            <w:r w:rsidRPr="00C47D5D">
              <w:rPr>
                <w:rFonts w:ascii="Arial" w:eastAsia="Calibri" w:hAnsi="Arial" w:cs="Arial"/>
                <w:b/>
                <w:bCs/>
                <w:color w:val="0070C0"/>
                <w:kern w:val="0"/>
                <w:sz w:val="20"/>
                <w:szCs w:val="20"/>
                <w:lang w:bidi="en-US"/>
                <w14:ligatures w14:val="none"/>
              </w:rPr>
              <w:lastRenderedPageBreak/>
              <w:t>ОПЕРАТИВНА ФАЗА</w:t>
            </w:r>
          </w:p>
        </w:tc>
      </w:tr>
      <w:tr w:rsidR="003D3959" w:rsidRPr="00C47D5D" w14:paraId="48230A3F" w14:textId="77777777" w:rsidTr="00E76954">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56EA0D1"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План за редовно одржување на инсталациите (водовод, канализациона мрежа, струја, парно) во рамките на објектот</w:t>
            </w:r>
          </w:p>
        </w:tc>
        <w:tc>
          <w:tcPr>
            <w:tcW w:w="2443" w:type="dxa"/>
            <w:tcBorders>
              <w:top w:val="single" w:sz="4" w:space="0" w:color="auto"/>
              <w:left w:val="single" w:sz="4" w:space="0" w:color="auto"/>
              <w:bottom w:val="single" w:sz="4" w:space="0" w:color="auto"/>
              <w:right w:val="single" w:sz="4" w:space="0" w:color="auto"/>
            </w:tcBorders>
            <w:vAlign w:val="center"/>
          </w:tcPr>
          <w:p w14:paraId="001C32BE"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val="en-US" w:bidi="en-US"/>
                <w14:ligatures w14:val="none"/>
              </w:rPr>
              <w:t>/</w:t>
            </w:r>
          </w:p>
          <w:p w14:paraId="54D35B12"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val="en-US" w:bidi="en-US"/>
                <w14:ligatures w14:val="none"/>
              </w:rPr>
            </w:pPr>
          </w:p>
        </w:tc>
        <w:tc>
          <w:tcPr>
            <w:tcW w:w="1873" w:type="dxa"/>
            <w:tcBorders>
              <w:top w:val="single" w:sz="4" w:space="0" w:color="auto"/>
              <w:left w:val="single" w:sz="4" w:space="0" w:color="auto"/>
              <w:bottom w:val="single" w:sz="4" w:space="0" w:color="auto"/>
              <w:right w:val="single" w:sz="4" w:space="0" w:color="auto"/>
            </w:tcBorders>
            <w:vAlign w:val="center"/>
          </w:tcPr>
          <w:p w14:paraId="4B599649"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Преглед на Планот за редовно и превентивно одржување</w:t>
            </w:r>
          </w:p>
        </w:tc>
        <w:tc>
          <w:tcPr>
            <w:tcW w:w="2753" w:type="dxa"/>
            <w:tcBorders>
              <w:top w:val="single" w:sz="4" w:space="0" w:color="auto"/>
              <w:left w:val="single" w:sz="4" w:space="0" w:color="auto"/>
              <w:bottom w:val="single" w:sz="4" w:space="0" w:color="auto"/>
              <w:right w:val="single" w:sz="4" w:space="0" w:color="auto"/>
            </w:tcBorders>
            <w:vAlign w:val="center"/>
          </w:tcPr>
          <w:p w14:paraId="46E74117"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отпочнување со работа на реконструираниот/</w:t>
            </w:r>
          </w:p>
          <w:p w14:paraId="30B8EFA4"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bidi="en-US"/>
                <w14:ligatures w14:val="none"/>
              </w:rPr>
              <w:t>надградениот објект/зграда</w:t>
            </w:r>
          </w:p>
        </w:tc>
        <w:tc>
          <w:tcPr>
            <w:tcW w:w="0" w:type="auto"/>
            <w:tcBorders>
              <w:top w:val="single" w:sz="4" w:space="0" w:color="auto"/>
              <w:left w:val="single" w:sz="4" w:space="0" w:color="auto"/>
              <w:bottom w:val="single" w:sz="4" w:space="0" w:color="auto"/>
              <w:right w:val="single" w:sz="4" w:space="0" w:color="auto"/>
            </w:tcBorders>
            <w:vAlign w:val="center"/>
          </w:tcPr>
          <w:p w14:paraId="41CE29B7"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Претставници на Општината</w:t>
            </w:r>
          </w:p>
          <w:p w14:paraId="1D2321BB" w14:textId="77777777" w:rsidR="003D3959" w:rsidRPr="00C47D5D" w:rsidRDefault="003D3959" w:rsidP="003D3959">
            <w:pPr>
              <w:suppressAutoHyphens/>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w:t>
            </w:r>
          </w:p>
          <w:p w14:paraId="67D1CB03"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76662840" w14:textId="77777777" w:rsidR="003D3959" w:rsidRPr="00C47D5D" w:rsidRDefault="003D3959" w:rsidP="003D3959">
            <w:pPr>
              <w:widowControl w:val="0"/>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Општински буџет</w:t>
            </w:r>
          </w:p>
        </w:tc>
      </w:tr>
      <w:tr w:rsidR="003D3959" w:rsidRPr="00C47D5D" w14:paraId="6E2FA9DF" w14:textId="77777777" w:rsidTr="00E76954">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34CFB6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План за противпожарна заштита</w:t>
            </w:r>
          </w:p>
        </w:tc>
        <w:tc>
          <w:tcPr>
            <w:tcW w:w="2443" w:type="dxa"/>
            <w:tcBorders>
              <w:top w:val="single" w:sz="4" w:space="0" w:color="auto"/>
              <w:left w:val="single" w:sz="4" w:space="0" w:color="auto"/>
              <w:bottom w:val="single" w:sz="4" w:space="0" w:color="auto"/>
              <w:right w:val="single" w:sz="4" w:space="0" w:color="auto"/>
            </w:tcBorders>
            <w:vAlign w:val="center"/>
          </w:tcPr>
          <w:p w14:paraId="3B55D3E5" w14:textId="403E7C8A"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Пред почетокот на работата на реконструираниот/адаптираниот објект </w:t>
            </w:r>
            <w:r w:rsidR="002D35A4" w:rsidRPr="00C47D5D">
              <w:rPr>
                <w:rFonts w:ascii="Arial" w:eastAsia="Calibri" w:hAnsi="Arial" w:cs="Arial"/>
                <w:kern w:val="0"/>
                <w:sz w:val="20"/>
                <w:szCs w:val="20"/>
                <w:lang w:bidi="en-US"/>
                <w14:ligatures w14:val="none"/>
              </w:rPr>
              <w:t>во зграда</w:t>
            </w:r>
            <w:r w:rsidR="004A199F">
              <w:rPr>
                <w:rFonts w:ascii="Arial" w:eastAsia="Calibri" w:hAnsi="Arial" w:cs="Arial"/>
                <w:kern w:val="0"/>
                <w:sz w:val="20"/>
                <w:szCs w:val="20"/>
                <w:lang w:bidi="en-US"/>
                <w14:ligatures w14:val="none"/>
              </w:rPr>
              <w:t>та</w:t>
            </w:r>
            <w:r w:rsidR="002D35A4" w:rsidRPr="00C47D5D">
              <w:rPr>
                <w:rFonts w:ascii="Arial" w:eastAsia="Calibri" w:hAnsi="Arial" w:cs="Arial"/>
                <w:kern w:val="0"/>
                <w:sz w:val="20"/>
                <w:szCs w:val="20"/>
                <w:lang w:bidi="en-US"/>
                <w14:ligatures w14:val="none"/>
              </w:rPr>
              <w:t xml:space="preserve"> </w:t>
            </w:r>
          </w:p>
          <w:p w14:paraId="66AECF7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осигура дека се спроведуваат сите мерки за заштита од пожари</w:t>
            </w:r>
          </w:p>
        </w:tc>
        <w:tc>
          <w:tcPr>
            <w:tcW w:w="1873" w:type="dxa"/>
            <w:tcBorders>
              <w:top w:val="single" w:sz="4" w:space="0" w:color="auto"/>
              <w:left w:val="single" w:sz="4" w:space="0" w:color="auto"/>
              <w:bottom w:val="single" w:sz="4" w:space="0" w:color="auto"/>
              <w:right w:val="single" w:sz="4" w:space="0" w:color="auto"/>
            </w:tcBorders>
            <w:vAlign w:val="center"/>
          </w:tcPr>
          <w:p w14:paraId="5B5AA9F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Преглед на Планот</w:t>
            </w:r>
          </w:p>
        </w:tc>
        <w:tc>
          <w:tcPr>
            <w:tcW w:w="2753" w:type="dxa"/>
            <w:tcBorders>
              <w:top w:val="single" w:sz="4" w:space="0" w:color="auto"/>
              <w:left w:val="single" w:sz="4" w:space="0" w:color="auto"/>
              <w:bottom w:val="single" w:sz="4" w:space="0" w:color="auto"/>
              <w:right w:val="single" w:sz="4" w:space="0" w:color="auto"/>
            </w:tcBorders>
            <w:vAlign w:val="center"/>
          </w:tcPr>
          <w:p w14:paraId="4037C52B"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почетокот од работата на реконструираниот/адаптираниот објект</w:t>
            </w:r>
          </w:p>
        </w:tc>
        <w:tc>
          <w:tcPr>
            <w:tcW w:w="0" w:type="auto"/>
            <w:tcBorders>
              <w:top w:val="single" w:sz="4" w:space="0" w:color="auto"/>
              <w:left w:val="single" w:sz="4" w:space="0" w:color="auto"/>
              <w:bottom w:val="single" w:sz="4" w:space="0" w:color="auto"/>
              <w:right w:val="single" w:sz="4" w:space="0" w:color="auto"/>
            </w:tcBorders>
            <w:vAlign w:val="center"/>
          </w:tcPr>
          <w:p w14:paraId="3693EB4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63B692EE" w14:textId="77777777" w:rsidR="003D3959" w:rsidRPr="00C47D5D" w:rsidRDefault="003D3959" w:rsidP="003D3959">
            <w:pPr>
              <w:widowControl w:val="0"/>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Општински буџет</w:t>
            </w:r>
          </w:p>
        </w:tc>
      </w:tr>
      <w:tr w:rsidR="003D3959" w:rsidRPr="00C47D5D" w14:paraId="45797D46" w14:textId="77777777" w:rsidTr="00E76954">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3594C20E" w14:textId="77777777" w:rsidR="003D3959" w:rsidRPr="00C47D5D" w:rsidRDefault="003D3959" w:rsidP="003D3959">
            <w:pPr>
              <w:spacing w:before="120" w:after="0" w:line="240" w:lineRule="auto"/>
              <w:rPr>
                <w:rFonts w:ascii="Arial" w:eastAsia="Calibri" w:hAnsi="Arial" w:cs="Arial"/>
                <w:kern w:val="0"/>
                <w:sz w:val="20"/>
                <w:szCs w:val="20"/>
                <w:lang w:eastAsia="mk-MK" w:bidi="en-US"/>
                <w14:ligatures w14:val="none"/>
              </w:rPr>
            </w:pPr>
            <w:r w:rsidRPr="00C47D5D">
              <w:rPr>
                <w:rFonts w:ascii="Arial" w:eastAsia="Calibri" w:hAnsi="Arial" w:cs="Arial"/>
                <w:kern w:val="0"/>
                <w:sz w:val="20"/>
                <w:szCs w:val="20"/>
                <w:lang w:eastAsia="mk-MK" w:bidi="en-US"/>
                <w14:ligatures w14:val="none"/>
              </w:rPr>
              <w:t>План за управување со отпад за сите фракции на отпад кои би се создавале во објектот</w:t>
            </w:r>
          </w:p>
        </w:tc>
        <w:tc>
          <w:tcPr>
            <w:tcW w:w="2443" w:type="dxa"/>
            <w:tcBorders>
              <w:top w:val="single" w:sz="4" w:space="0" w:color="auto"/>
              <w:left w:val="single" w:sz="4" w:space="0" w:color="auto"/>
              <w:bottom w:val="single" w:sz="4" w:space="0" w:color="auto"/>
              <w:right w:val="single" w:sz="4" w:space="0" w:color="auto"/>
            </w:tcBorders>
            <w:vAlign w:val="center"/>
          </w:tcPr>
          <w:p w14:paraId="26E5583F"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val="en-US" w:bidi="en-US"/>
                <w14:ligatures w14:val="none"/>
              </w:rPr>
              <w:t>/</w:t>
            </w:r>
          </w:p>
          <w:p w14:paraId="47773577" w14:textId="77777777"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p>
        </w:tc>
        <w:tc>
          <w:tcPr>
            <w:tcW w:w="1873" w:type="dxa"/>
            <w:tcBorders>
              <w:top w:val="single" w:sz="4" w:space="0" w:color="auto"/>
              <w:left w:val="single" w:sz="4" w:space="0" w:color="auto"/>
              <w:bottom w:val="single" w:sz="4" w:space="0" w:color="auto"/>
              <w:right w:val="single" w:sz="4" w:space="0" w:color="auto"/>
            </w:tcBorders>
            <w:vAlign w:val="center"/>
          </w:tcPr>
          <w:p w14:paraId="434AE222"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Преглед на планот за управување со отпад и вклучување на проширениот дел од објектот</w:t>
            </w:r>
          </w:p>
        </w:tc>
        <w:tc>
          <w:tcPr>
            <w:tcW w:w="2753" w:type="dxa"/>
            <w:tcBorders>
              <w:top w:val="single" w:sz="4" w:space="0" w:color="auto"/>
              <w:left w:val="single" w:sz="4" w:space="0" w:color="auto"/>
              <w:bottom w:val="single" w:sz="4" w:space="0" w:color="auto"/>
              <w:right w:val="single" w:sz="4" w:space="0" w:color="auto"/>
            </w:tcBorders>
            <w:vAlign w:val="center"/>
          </w:tcPr>
          <w:p w14:paraId="2AD20C44"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 xml:space="preserve">Пред почеток со работата на реконструираниот дел од објектот </w:t>
            </w:r>
          </w:p>
        </w:tc>
        <w:tc>
          <w:tcPr>
            <w:tcW w:w="0" w:type="auto"/>
            <w:tcBorders>
              <w:top w:val="single" w:sz="4" w:space="0" w:color="auto"/>
              <w:left w:val="single" w:sz="4" w:space="0" w:color="auto"/>
              <w:bottom w:val="single" w:sz="4" w:space="0" w:color="auto"/>
              <w:right w:val="single" w:sz="4" w:space="0" w:color="auto"/>
            </w:tcBorders>
            <w:vAlign w:val="center"/>
          </w:tcPr>
          <w:p w14:paraId="572D6558"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Претставници на Општината</w:t>
            </w:r>
          </w:p>
          <w:p w14:paraId="0395B63E"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w:t>
            </w:r>
          </w:p>
          <w:p w14:paraId="217D10C3"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55F8D112" w14:textId="77777777" w:rsidR="003D3959" w:rsidRPr="00C47D5D" w:rsidRDefault="003D3959" w:rsidP="003D3959">
            <w:pPr>
              <w:autoSpaceDE w:val="0"/>
              <w:autoSpaceDN w:val="0"/>
              <w:adjustRightInd w:val="0"/>
              <w:spacing w:before="120" w:after="0" w:line="240" w:lineRule="auto"/>
              <w:jc w:val="both"/>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Општински буџет</w:t>
            </w:r>
          </w:p>
        </w:tc>
      </w:tr>
    </w:tbl>
    <w:p w14:paraId="6B7DF959" w14:textId="77777777" w:rsidR="003D3959" w:rsidRPr="002227F5" w:rsidRDefault="003D3959" w:rsidP="003D3959">
      <w:pPr>
        <w:spacing w:before="120" w:after="120" w:line="240" w:lineRule="auto"/>
        <w:jc w:val="both"/>
        <w:rPr>
          <w:rFonts w:ascii="Arial" w:eastAsia="Times New Roman" w:hAnsi="Arial" w:cs="Arial"/>
          <w:kern w:val="0"/>
          <w:sz w:val="24"/>
          <w:szCs w:val="24"/>
          <w:lang w:bidi="en-US"/>
          <w14:ligatures w14:val="none"/>
        </w:rPr>
        <w:sectPr w:rsidR="003D3959" w:rsidRPr="002227F5" w:rsidSect="003D3959">
          <w:pgSz w:w="15840" w:h="12240" w:orient="landscape"/>
          <w:pgMar w:top="1440" w:right="1440" w:bottom="1440" w:left="1440" w:header="706" w:footer="706" w:gutter="0"/>
          <w:cols w:space="708"/>
          <w:docGrid w:linePitch="360"/>
        </w:sectPr>
      </w:pPr>
    </w:p>
    <w:p w14:paraId="5AD3AD0A" w14:textId="77777777" w:rsidR="003D3959" w:rsidRPr="002227F5" w:rsidRDefault="003D3959" w:rsidP="009C1786">
      <w:pPr>
        <w:spacing w:before="120" w:after="120" w:line="240" w:lineRule="auto"/>
        <w:rPr>
          <w:rFonts w:ascii="Arial" w:eastAsia="Calibri" w:hAnsi="Arial" w:cs="Arial"/>
          <w:i/>
          <w:iCs/>
          <w:color w:val="000000"/>
          <w:kern w:val="0"/>
          <w:lang w:bidi="en-US"/>
          <w14:ligatures w14:val="none"/>
        </w:rPr>
      </w:pPr>
      <w:bookmarkStart w:id="25" w:name="_Toc234405035"/>
      <w:r w:rsidRPr="002227F5">
        <w:rPr>
          <w:rFonts w:ascii="Arial" w:eastAsia="Times New Roman" w:hAnsi="Arial" w:cs="Arial"/>
          <w:color w:val="000000"/>
          <w:kern w:val="0"/>
          <w:lang w:bidi="en-US"/>
          <w14:ligatures w14:val="none"/>
        </w:rPr>
        <w:lastRenderedPageBreak/>
        <w:t xml:space="preserve">Прилог </w:t>
      </w:r>
      <w:r w:rsidRPr="002227F5">
        <w:rPr>
          <w:rFonts w:ascii="Arial" w:eastAsia="Times New Roman" w:hAnsi="Arial" w:cs="Arial"/>
          <w:i/>
          <w:iCs/>
          <w:color w:val="000000"/>
          <w:kern w:val="0"/>
          <w:lang w:bidi="en-US"/>
          <w14:ligatures w14:val="none"/>
        </w:rPr>
        <w:fldChar w:fldCharType="begin"/>
      </w:r>
      <w:r w:rsidRPr="002227F5">
        <w:rPr>
          <w:rFonts w:ascii="Arial" w:eastAsia="Times New Roman" w:hAnsi="Arial" w:cs="Arial"/>
          <w:color w:val="000000"/>
          <w:kern w:val="0"/>
          <w:lang w:bidi="en-US"/>
          <w14:ligatures w14:val="none"/>
        </w:rPr>
        <w:instrText xml:space="preserve"> SEQ Прилог \* ARABIC </w:instrText>
      </w:r>
      <w:r w:rsidRPr="002227F5">
        <w:rPr>
          <w:rFonts w:ascii="Arial" w:eastAsia="Times New Roman" w:hAnsi="Arial" w:cs="Arial"/>
          <w:i/>
          <w:iCs/>
          <w:color w:val="000000"/>
          <w:kern w:val="0"/>
          <w:lang w:bidi="en-US"/>
          <w14:ligatures w14:val="none"/>
        </w:rPr>
        <w:fldChar w:fldCharType="separate"/>
      </w:r>
      <w:r w:rsidRPr="002227F5">
        <w:rPr>
          <w:rFonts w:ascii="Arial" w:eastAsia="Times New Roman" w:hAnsi="Arial" w:cs="Arial"/>
          <w:noProof/>
          <w:color w:val="000000"/>
          <w:kern w:val="0"/>
          <w:lang w:bidi="en-US"/>
          <w14:ligatures w14:val="none"/>
        </w:rPr>
        <w:t>2</w:t>
      </w:r>
      <w:r w:rsidRPr="002227F5">
        <w:rPr>
          <w:rFonts w:ascii="Arial" w:eastAsia="Times New Roman" w:hAnsi="Arial" w:cs="Arial"/>
          <w:i/>
          <w:iCs/>
          <w:color w:val="000000"/>
          <w:kern w:val="0"/>
          <w:lang w:bidi="en-US"/>
          <w14:ligatures w14:val="none"/>
        </w:rPr>
        <w:fldChar w:fldCharType="end"/>
      </w:r>
      <w:r w:rsidRPr="002227F5">
        <w:rPr>
          <w:rFonts w:ascii="Arial" w:eastAsia="Times New Roman" w:hAnsi="Arial" w:cs="Arial"/>
          <w:color w:val="000000"/>
          <w:kern w:val="0"/>
          <w:lang w:bidi="en-US"/>
          <w14:ligatures w14:val="none"/>
        </w:rPr>
        <w:t xml:space="preserve"> </w:t>
      </w:r>
      <w:r w:rsidRPr="002227F5">
        <w:rPr>
          <w:rFonts w:ascii="Arial" w:eastAsia="Calibri" w:hAnsi="Arial" w:cs="Arial"/>
          <w:color w:val="000000"/>
          <w:kern w:val="0"/>
          <w:lang w:bidi="en-US"/>
          <w14:ligatures w14:val="none"/>
        </w:rPr>
        <w:t>Образец за доставување на коментари и сугестии за Контролната листа на ПУЖССП</w:t>
      </w:r>
      <w:bookmarkEnd w:id="25"/>
      <w:r w:rsidRPr="002227F5">
        <w:rPr>
          <w:rFonts w:ascii="Arial" w:eastAsia="Calibri" w:hAnsi="Arial" w:cs="Arial"/>
          <w:color w:val="000000"/>
          <w:kern w:val="0"/>
          <w:lang w:bidi="en-US"/>
          <w14:ligatures w14:val="non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1657"/>
        <w:gridCol w:w="4492"/>
      </w:tblGrid>
      <w:tr w:rsidR="003D3959" w:rsidRPr="002227F5" w14:paraId="3C5398AB" w14:textId="77777777" w:rsidTr="00CB4D38">
        <w:trPr>
          <w:trHeight w:val="2014"/>
          <w:jc w:val="center"/>
        </w:trPr>
        <w:tc>
          <w:tcPr>
            <w:tcW w:w="9306" w:type="dxa"/>
            <w:gridSpan w:val="3"/>
            <w:shd w:val="clear" w:color="auto" w:fill="FFFFFF"/>
          </w:tcPr>
          <w:p w14:paraId="05A22D15" w14:textId="77777777" w:rsidR="003D3959" w:rsidRPr="002227F5" w:rsidRDefault="003D3959" w:rsidP="003D3959">
            <w:pPr>
              <w:spacing w:before="120" w:after="0" w:line="240" w:lineRule="auto"/>
              <w:jc w:val="center"/>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 xml:space="preserve">Образец за доставување на коментари и сугестии за Контролна листа на ПУЖССП за Проектот „Втор проект за подобрување на социјалните услуги </w:t>
            </w:r>
            <w:r w:rsidRPr="002227F5">
              <w:rPr>
                <w:rFonts w:ascii="Arial" w:eastAsia="Calibri" w:hAnsi="Arial" w:cs="Arial"/>
                <w:b/>
                <w:bCs/>
                <w:kern w:val="0"/>
                <w:sz w:val="20"/>
                <w:szCs w:val="20"/>
                <w:lang w:val="en-US" w:bidi="en-US"/>
                <w14:ligatures w14:val="none"/>
              </w:rPr>
              <w:t>(P180350)</w:t>
            </w:r>
            <w:r w:rsidRPr="002227F5">
              <w:rPr>
                <w:rFonts w:ascii="Arial" w:eastAsia="Calibri" w:hAnsi="Arial" w:cs="Arial"/>
                <w:b/>
                <w:bCs/>
                <w:kern w:val="0"/>
                <w:sz w:val="20"/>
                <w:szCs w:val="20"/>
                <w:lang w:bidi="en-US"/>
                <w14:ligatures w14:val="none"/>
              </w:rPr>
              <w:t>“</w:t>
            </w:r>
          </w:p>
          <w:p w14:paraId="02EABAC1" w14:textId="15B832AC" w:rsidR="003D3959" w:rsidRPr="002227F5" w:rsidRDefault="003D3959" w:rsidP="003D3959">
            <w:pPr>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Главен опис на активностите на под-проектот:</w:t>
            </w:r>
          </w:p>
          <w:p w14:paraId="020B315E" w14:textId="3AE9B3F9" w:rsidR="003D3959" w:rsidRPr="002227F5" w:rsidRDefault="002D35A4" w:rsidP="003D3959">
            <w:pPr>
              <w:spacing w:before="120" w:after="0" w:line="240" w:lineRule="auto"/>
              <w:jc w:val="both"/>
              <w:rPr>
                <w:rFonts w:ascii="Arial" w:eastAsia="Calibri" w:hAnsi="Arial" w:cs="Arial"/>
                <w:b/>
                <w:bCs/>
                <w:kern w:val="0"/>
                <w:sz w:val="18"/>
                <w:szCs w:val="18"/>
                <w:lang w:bidi="en-US"/>
                <w14:ligatures w14:val="none"/>
              </w:rPr>
            </w:pPr>
            <w:r w:rsidRPr="002227F5">
              <w:rPr>
                <w:rFonts w:ascii="Arial" w:eastAsia="Calibri" w:hAnsi="Arial" w:cs="Arial"/>
                <w:b/>
                <w:bCs/>
                <w:kern w:val="0"/>
                <w:sz w:val="18"/>
                <w:szCs w:val="18"/>
                <w:lang w:bidi="en-US"/>
                <w14:ligatures w14:val="none"/>
              </w:rPr>
              <w:t xml:space="preserve">Проектот предвидува воспоставување и обезбедување на лиценцирана социјална услуга „Помош и нега во домот“ на територијата на Општина </w:t>
            </w:r>
            <w:r w:rsidR="004A199F">
              <w:rPr>
                <w:rFonts w:ascii="Arial" w:eastAsia="Calibri" w:hAnsi="Arial" w:cs="Arial"/>
                <w:b/>
                <w:bCs/>
                <w:kern w:val="0"/>
                <w:sz w:val="18"/>
                <w:szCs w:val="18"/>
                <w:lang w:bidi="en-US"/>
                <w14:ligatures w14:val="none"/>
              </w:rPr>
              <w:t>Валандово</w:t>
            </w:r>
            <w:r w:rsidRPr="002227F5">
              <w:rPr>
                <w:rFonts w:ascii="Arial" w:eastAsia="Calibri" w:hAnsi="Arial" w:cs="Arial"/>
                <w:b/>
                <w:bCs/>
                <w:kern w:val="0"/>
                <w:sz w:val="18"/>
                <w:szCs w:val="18"/>
                <w:lang w:bidi="en-US"/>
                <w14:ligatures w14:val="none"/>
              </w:rPr>
              <w:t xml:space="preserve">, која ќе ја спроведува </w:t>
            </w:r>
            <w:r w:rsidR="004A199F">
              <w:rPr>
                <w:rFonts w:ascii="Arial" w:eastAsia="Calibri" w:hAnsi="Arial" w:cs="Arial"/>
                <w:b/>
                <w:bCs/>
                <w:kern w:val="0"/>
                <w:sz w:val="18"/>
                <w:szCs w:val="18"/>
                <w:lang w:bidi="en-US"/>
                <w14:ligatures w14:val="none"/>
              </w:rPr>
              <w:t>ЦК на РСМ - ОО Гевгелија</w:t>
            </w:r>
            <w:r w:rsidRPr="002227F5">
              <w:rPr>
                <w:rFonts w:ascii="Arial" w:eastAsia="Calibri" w:hAnsi="Arial" w:cs="Arial"/>
                <w:b/>
                <w:bCs/>
                <w:kern w:val="0"/>
                <w:sz w:val="18"/>
                <w:szCs w:val="18"/>
                <w:lang w:bidi="en-US"/>
                <w14:ligatures w14:val="none"/>
              </w:rPr>
              <w:t xml:space="preserve">, во изнајмени простории во рамки на </w:t>
            </w:r>
            <w:r w:rsidR="004A199F">
              <w:rPr>
                <w:rFonts w:ascii="Arial" w:eastAsia="Calibri" w:hAnsi="Arial" w:cs="Arial"/>
                <w:b/>
                <w:bCs/>
                <w:kern w:val="0"/>
                <w:sz w:val="18"/>
                <w:szCs w:val="18"/>
                <w:lang w:bidi="en-US"/>
                <w14:ligatures w14:val="none"/>
              </w:rPr>
              <w:t>постоечка</w:t>
            </w:r>
            <w:r w:rsidRPr="002227F5">
              <w:rPr>
                <w:rFonts w:ascii="Arial" w:eastAsia="Calibri" w:hAnsi="Arial" w:cs="Arial"/>
                <w:b/>
                <w:bCs/>
                <w:kern w:val="0"/>
                <w:sz w:val="18"/>
                <w:szCs w:val="18"/>
                <w:lang w:bidi="en-US"/>
                <w14:ligatures w14:val="none"/>
              </w:rPr>
              <w:t xml:space="preserve"> зграда на Општина </w:t>
            </w:r>
            <w:r w:rsidR="004A199F">
              <w:rPr>
                <w:rFonts w:ascii="Arial" w:eastAsia="Calibri" w:hAnsi="Arial" w:cs="Arial"/>
                <w:b/>
                <w:bCs/>
                <w:kern w:val="0"/>
                <w:sz w:val="18"/>
                <w:szCs w:val="18"/>
                <w:lang w:bidi="en-US"/>
                <w14:ligatures w14:val="none"/>
              </w:rPr>
              <w:t>Валандово</w:t>
            </w:r>
            <w:r w:rsidRPr="002227F5">
              <w:rPr>
                <w:rFonts w:ascii="Arial" w:eastAsia="Calibri" w:hAnsi="Arial" w:cs="Arial"/>
                <w:b/>
                <w:bCs/>
                <w:kern w:val="0"/>
                <w:sz w:val="18"/>
                <w:szCs w:val="18"/>
                <w:lang w:bidi="en-US"/>
                <w14:ligatures w14:val="none"/>
              </w:rPr>
              <w:t xml:space="preserve"> каде ќе се изврши адаптација на неколку простории.</w:t>
            </w:r>
          </w:p>
          <w:p w14:paraId="71DA5653" w14:textId="20613126" w:rsidR="002D35A4" w:rsidRPr="002227F5" w:rsidRDefault="002D35A4" w:rsidP="003D3959">
            <w:pPr>
              <w:spacing w:before="120" w:after="0" w:line="240" w:lineRule="auto"/>
              <w:jc w:val="both"/>
              <w:rPr>
                <w:rFonts w:ascii="Arial" w:eastAsia="Calibri" w:hAnsi="Arial" w:cs="Arial"/>
                <w:b/>
                <w:bCs/>
                <w:kern w:val="0"/>
                <w:sz w:val="18"/>
                <w:szCs w:val="18"/>
                <w:lang w:bidi="en-US"/>
                <w14:ligatures w14:val="none"/>
              </w:rPr>
            </w:pPr>
            <w:r w:rsidRPr="002227F5">
              <w:rPr>
                <w:rFonts w:ascii="Arial" w:eastAsia="Calibri" w:hAnsi="Arial" w:cs="Arial"/>
                <w:b/>
                <w:bCs/>
                <w:kern w:val="0"/>
                <w:sz w:val="18"/>
                <w:szCs w:val="18"/>
                <w:lang w:bidi="en-US"/>
                <w14:ligatures w14:val="none"/>
              </w:rPr>
              <w:t>Проектните активности опфаќаат:</w:t>
            </w:r>
          </w:p>
          <w:p w14:paraId="0925694D" w14:textId="77777777" w:rsidR="00D555C1" w:rsidRPr="00D555C1" w:rsidRDefault="00D555C1" w:rsidP="00D555C1">
            <w:pPr>
              <w:numPr>
                <w:ilvl w:val="0"/>
                <w:numId w:val="36"/>
              </w:numPr>
              <w:spacing w:after="0" w:line="276" w:lineRule="auto"/>
              <w:jc w:val="both"/>
              <w:rPr>
                <w:rFonts w:ascii="Arial" w:eastAsia="Calibri" w:hAnsi="Arial" w:cs="Arial"/>
                <w:kern w:val="0"/>
                <w:sz w:val="18"/>
                <w:szCs w:val="18"/>
                <w:lang w:bidi="en-US"/>
                <w14:ligatures w14:val="none"/>
              </w:rPr>
            </w:pPr>
            <w:r w:rsidRPr="00D555C1">
              <w:rPr>
                <w:rFonts w:ascii="Arial" w:eastAsia="Calibri" w:hAnsi="Arial" w:cs="Arial"/>
                <w:b/>
                <w:bCs/>
                <w:kern w:val="0"/>
                <w:sz w:val="18"/>
                <w:szCs w:val="18"/>
                <w:lang w:bidi="en-US"/>
                <w14:ligatures w14:val="none"/>
              </w:rPr>
              <w:t>Користење на постоечки административен простор</w:t>
            </w:r>
            <w:r w:rsidRPr="00D555C1">
              <w:rPr>
                <w:rFonts w:ascii="Arial" w:eastAsia="Calibri" w:hAnsi="Arial" w:cs="Arial"/>
                <w:kern w:val="0"/>
                <w:sz w:val="18"/>
                <w:szCs w:val="18"/>
                <w:lang w:bidi="en-US"/>
                <w14:ligatures w14:val="none"/>
              </w:rPr>
              <w:t xml:space="preserve"> – услугата ќе се реализира во веќе реновиран и пристапен објект во сопственост на Општина Валандово. Се предвидуваат градежни работи, реконструкција или адаптација на објектот како што се: отстранување на преграден зид, поставување на врата за канцеларија, поставување на пристапна рампа со ограда, реконструкција на тоалети, бојадисување на зидови, реставрација и бојадисување на врати, промена на прозорец.</w:t>
            </w:r>
          </w:p>
          <w:p w14:paraId="7B45690A" w14:textId="77777777" w:rsidR="00D555C1" w:rsidRPr="00D555C1" w:rsidRDefault="00D555C1" w:rsidP="00D555C1">
            <w:pPr>
              <w:numPr>
                <w:ilvl w:val="0"/>
                <w:numId w:val="36"/>
              </w:numPr>
              <w:spacing w:after="0" w:line="276" w:lineRule="auto"/>
              <w:jc w:val="both"/>
              <w:rPr>
                <w:rFonts w:ascii="Arial" w:eastAsia="Calibri" w:hAnsi="Arial" w:cs="Arial"/>
                <w:kern w:val="0"/>
                <w:sz w:val="18"/>
                <w:szCs w:val="18"/>
                <w:lang w:bidi="en-US"/>
                <w14:ligatures w14:val="none"/>
              </w:rPr>
            </w:pPr>
            <w:r w:rsidRPr="00D555C1">
              <w:rPr>
                <w:rFonts w:ascii="Arial" w:eastAsia="Calibri" w:hAnsi="Arial" w:cs="Arial"/>
                <w:b/>
                <w:bCs/>
                <w:kern w:val="0"/>
                <w:sz w:val="18"/>
                <w:szCs w:val="18"/>
                <w:lang w:bidi="en-US"/>
                <w14:ligatures w14:val="none"/>
              </w:rPr>
              <w:t>Обука на негуватели</w:t>
            </w:r>
          </w:p>
          <w:p w14:paraId="30DB9C12" w14:textId="77777777" w:rsidR="00D555C1" w:rsidRPr="00D555C1" w:rsidRDefault="00D555C1" w:rsidP="00D555C1">
            <w:pPr>
              <w:numPr>
                <w:ilvl w:val="0"/>
                <w:numId w:val="36"/>
              </w:numPr>
              <w:spacing w:after="0" w:line="276" w:lineRule="auto"/>
              <w:jc w:val="both"/>
              <w:rPr>
                <w:rFonts w:ascii="Arial" w:eastAsia="Calibri" w:hAnsi="Arial" w:cs="Arial"/>
                <w:kern w:val="0"/>
                <w:sz w:val="18"/>
                <w:szCs w:val="18"/>
                <w:lang w:bidi="en-US"/>
                <w14:ligatures w14:val="none"/>
              </w:rPr>
            </w:pPr>
            <w:r w:rsidRPr="00D555C1">
              <w:rPr>
                <w:rFonts w:ascii="Arial" w:eastAsia="Calibri" w:hAnsi="Arial" w:cs="Arial"/>
                <w:b/>
                <w:bCs/>
                <w:kern w:val="0"/>
                <w:sz w:val="18"/>
                <w:szCs w:val="18"/>
                <w:lang w:bidi="en-US"/>
                <w14:ligatures w14:val="none"/>
              </w:rPr>
              <w:t>Опремување на просторот</w:t>
            </w:r>
            <w:r w:rsidRPr="00D555C1">
              <w:rPr>
                <w:rFonts w:ascii="Arial" w:eastAsia="Calibri" w:hAnsi="Arial" w:cs="Arial"/>
                <w:kern w:val="0"/>
                <w:sz w:val="18"/>
                <w:szCs w:val="18"/>
                <w:lang w:bidi="en-US"/>
                <w14:ligatures w14:val="none"/>
              </w:rPr>
              <w:t xml:space="preserve"> – ќе се набави и инсталира канцелариски мебел, ИКТ опрема. </w:t>
            </w:r>
          </w:p>
          <w:p w14:paraId="003766A2" w14:textId="7E6C467A" w:rsidR="00250B96" w:rsidRPr="00D555C1" w:rsidRDefault="00250B96" w:rsidP="00D555C1">
            <w:pPr>
              <w:numPr>
                <w:ilvl w:val="0"/>
                <w:numId w:val="36"/>
              </w:numPr>
              <w:spacing w:after="0" w:line="276" w:lineRule="auto"/>
              <w:jc w:val="both"/>
              <w:rPr>
                <w:rFonts w:ascii="Arial" w:eastAsia="Calibri" w:hAnsi="Arial" w:cs="Arial"/>
                <w:kern w:val="0"/>
                <w:sz w:val="18"/>
                <w:szCs w:val="18"/>
                <w:lang w:bidi="en-US"/>
                <w14:ligatures w14:val="none"/>
              </w:rPr>
            </w:pPr>
            <w:r w:rsidRPr="002227F5">
              <w:rPr>
                <w:rFonts w:ascii="Arial" w:eastAsia="Calibri" w:hAnsi="Arial" w:cs="Arial"/>
                <w:b/>
                <w:bCs/>
                <w:kern w:val="0"/>
                <w:sz w:val="18"/>
                <w:szCs w:val="18"/>
                <w:lang w:bidi="en-US"/>
                <w14:ligatures w14:val="none"/>
              </w:rPr>
              <w:t>Набавка на работна и медицинска опрема</w:t>
            </w:r>
            <w:r w:rsidRPr="002227F5">
              <w:rPr>
                <w:rFonts w:ascii="Arial" w:eastAsia="Calibri" w:hAnsi="Arial" w:cs="Arial"/>
                <w:kern w:val="0"/>
                <w:sz w:val="18"/>
                <w:szCs w:val="18"/>
                <w:lang w:bidi="en-US"/>
                <w14:ligatures w14:val="none"/>
              </w:rPr>
              <w:t xml:space="preserve"> – ќе се обезбедат униформи,</w:t>
            </w:r>
            <w:r w:rsidR="00D555C1">
              <w:rPr>
                <w:rFonts w:ascii="Arial" w:eastAsia="Calibri" w:hAnsi="Arial" w:cs="Arial"/>
                <w:kern w:val="0"/>
                <w:sz w:val="18"/>
                <w:szCs w:val="18"/>
                <w:lang w:bidi="en-US"/>
                <w14:ligatures w14:val="none"/>
              </w:rPr>
              <w:t xml:space="preserve"> </w:t>
            </w:r>
            <w:r w:rsidR="00D555C1" w:rsidRPr="00D555C1">
              <w:rPr>
                <w:rFonts w:ascii="Arial" w:eastAsia="Calibri" w:hAnsi="Arial" w:cs="Arial"/>
                <w:kern w:val="0"/>
                <w:sz w:val="18"/>
                <w:szCs w:val="18"/>
                <w:lang w:bidi="en-US"/>
                <w14:ligatures w14:val="none"/>
              </w:rPr>
              <w:t>медицинско - санитарен сет</w:t>
            </w:r>
            <w:r w:rsidRPr="00D555C1">
              <w:rPr>
                <w:rFonts w:ascii="Arial" w:eastAsia="Calibri" w:hAnsi="Arial" w:cs="Arial"/>
                <w:kern w:val="0"/>
                <w:sz w:val="18"/>
                <w:szCs w:val="18"/>
                <w:lang w:bidi="en-US"/>
                <w14:ligatures w14:val="none"/>
              </w:rPr>
              <w:t xml:space="preserve"> </w:t>
            </w:r>
          </w:p>
          <w:p w14:paraId="1F351E6B" w14:textId="1E865ECC" w:rsidR="00250B96" w:rsidRPr="00201D3A" w:rsidRDefault="00250B96" w:rsidP="00201D3A">
            <w:pPr>
              <w:numPr>
                <w:ilvl w:val="0"/>
                <w:numId w:val="36"/>
              </w:numPr>
              <w:spacing w:after="0" w:line="276" w:lineRule="auto"/>
              <w:jc w:val="both"/>
              <w:rPr>
                <w:rFonts w:ascii="Arial" w:eastAsia="Calibri" w:hAnsi="Arial" w:cs="Arial"/>
                <w:kern w:val="0"/>
                <w:sz w:val="18"/>
                <w:szCs w:val="18"/>
                <w:lang w:bidi="en-US"/>
                <w14:ligatures w14:val="none"/>
              </w:rPr>
            </w:pPr>
            <w:r w:rsidRPr="002227F5">
              <w:rPr>
                <w:rFonts w:ascii="Arial" w:eastAsia="Calibri" w:hAnsi="Arial" w:cs="Arial"/>
                <w:b/>
                <w:bCs/>
                <w:kern w:val="0"/>
                <w:sz w:val="18"/>
                <w:szCs w:val="18"/>
                <w:lang w:bidi="en-US"/>
                <w14:ligatures w14:val="none"/>
              </w:rPr>
              <w:t>Набавка на транспортни средства</w:t>
            </w:r>
            <w:r w:rsidR="00201D3A">
              <w:rPr>
                <w:rFonts w:ascii="Arial" w:eastAsia="Calibri" w:hAnsi="Arial" w:cs="Arial"/>
                <w:b/>
                <w:bCs/>
                <w:kern w:val="0"/>
                <w:sz w:val="18"/>
                <w:szCs w:val="18"/>
                <w:lang w:val="en-US" w:bidi="en-US"/>
                <w14:ligatures w14:val="none"/>
              </w:rPr>
              <w:t xml:space="preserve">: </w:t>
            </w:r>
            <w:r w:rsidR="00201D3A">
              <w:rPr>
                <w:rFonts w:ascii="Arial" w:eastAsia="Calibri" w:hAnsi="Arial" w:cs="Arial"/>
                <w:b/>
                <w:bCs/>
                <w:kern w:val="0"/>
                <w:sz w:val="18"/>
                <w:szCs w:val="18"/>
                <w:lang w:bidi="en-US"/>
                <w14:ligatures w14:val="none"/>
              </w:rPr>
              <w:t>в</w:t>
            </w:r>
            <w:r w:rsidRPr="00201D3A">
              <w:rPr>
                <w:rFonts w:ascii="Arial" w:eastAsia="Calibri" w:hAnsi="Arial" w:cs="Arial"/>
                <w:b/>
                <w:bCs/>
                <w:kern w:val="0"/>
                <w:sz w:val="18"/>
                <w:szCs w:val="18"/>
                <w:lang w:bidi="en-US"/>
                <w14:ligatures w14:val="none"/>
              </w:rPr>
              <w:t>елосипед</w:t>
            </w:r>
          </w:p>
          <w:p w14:paraId="0C258540" w14:textId="77777777" w:rsidR="003D3959" w:rsidRPr="002227F5" w:rsidRDefault="003D3959" w:rsidP="003D3959">
            <w:pPr>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 xml:space="preserve">Електронска верзија на контролна листа на ПУЖССП за Втор проект за подобрување на социјалните услуги </w:t>
            </w:r>
            <w:r w:rsidRPr="002227F5">
              <w:rPr>
                <w:rFonts w:ascii="Arial" w:eastAsia="Calibri" w:hAnsi="Arial" w:cs="Arial"/>
                <w:b/>
                <w:bCs/>
                <w:kern w:val="0"/>
                <w:sz w:val="20"/>
                <w:szCs w:val="20"/>
                <w:lang w:val="en-US" w:bidi="en-US"/>
                <w14:ligatures w14:val="none"/>
              </w:rPr>
              <w:t>(P180350)</w:t>
            </w:r>
            <w:r w:rsidRPr="002227F5">
              <w:rPr>
                <w:rFonts w:ascii="Arial" w:eastAsia="Calibri" w:hAnsi="Arial" w:cs="Arial"/>
                <w:b/>
                <w:bCs/>
                <w:kern w:val="0"/>
                <w:sz w:val="20"/>
                <w:szCs w:val="20"/>
                <w:lang w:bidi="en-US"/>
                <w14:ligatures w14:val="none"/>
              </w:rPr>
              <w:t>“ е достапна на следните веб страни:</w:t>
            </w:r>
          </w:p>
          <w:p w14:paraId="1675B2A8" w14:textId="77777777" w:rsidR="003D3959" w:rsidRPr="002227F5" w:rsidRDefault="003D3959" w:rsidP="00D555C1">
            <w:pPr>
              <w:numPr>
                <w:ilvl w:val="0"/>
                <w:numId w:val="36"/>
              </w:numPr>
              <w:spacing w:before="120" w:after="0" w:line="276" w:lineRule="auto"/>
              <w:contextualSpacing/>
              <w:jc w:val="both"/>
              <w:rPr>
                <w:rFonts w:ascii="Arial" w:eastAsia="Calibri" w:hAnsi="Arial" w:cs="Arial"/>
                <w:kern w:val="0"/>
                <w:sz w:val="24"/>
                <w:szCs w:val="24"/>
                <w:lang w:val="de-DE" w:bidi="en-US"/>
                <w14:ligatures w14:val="none"/>
              </w:rPr>
            </w:pPr>
            <w:r w:rsidRPr="002227F5">
              <w:rPr>
                <w:rFonts w:ascii="Arial" w:eastAsia="Calibri" w:hAnsi="Arial" w:cs="Arial"/>
                <w:kern w:val="0"/>
                <w:sz w:val="20"/>
                <w:szCs w:val="20"/>
                <w:lang w:bidi="en-US"/>
                <w14:ligatures w14:val="none"/>
              </w:rPr>
              <w:t>ППСУ</w:t>
            </w:r>
            <w:r w:rsidRPr="002227F5">
              <w:rPr>
                <w:rFonts w:ascii="Arial" w:eastAsia="Calibri" w:hAnsi="Arial" w:cs="Arial"/>
                <w:kern w:val="0"/>
                <w:sz w:val="20"/>
                <w:szCs w:val="20"/>
                <w:lang w:val="de-DE" w:bidi="en-US"/>
                <w14:ligatures w14:val="none"/>
              </w:rPr>
              <w:t xml:space="preserve">:    </w:t>
            </w:r>
            <w:hyperlink r:id="rId36" w:history="1">
              <w:r w:rsidRPr="002227F5">
                <w:rPr>
                  <w:rFonts w:ascii="Arial" w:eastAsia="Calibri" w:hAnsi="Arial" w:cs="Arial"/>
                  <w:color w:val="0563C1"/>
                  <w:kern w:val="0"/>
                  <w:sz w:val="20"/>
                  <w:szCs w:val="20"/>
                  <w:u w:val="single"/>
                  <w:lang w:val="de-DE" w:bidi="en-US"/>
                  <w14:ligatures w14:val="none"/>
                </w:rPr>
                <w:t>https://www.ssip.mk/</w:t>
              </w:r>
            </w:hyperlink>
          </w:p>
        </w:tc>
      </w:tr>
      <w:tr w:rsidR="003D3959" w:rsidRPr="002227F5" w14:paraId="7881B69C" w14:textId="77777777" w:rsidTr="00CB4D38">
        <w:trPr>
          <w:trHeight w:val="736"/>
          <w:jc w:val="center"/>
        </w:trPr>
        <w:tc>
          <w:tcPr>
            <w:tcW w:w="2867" w:type="dxa"/>
            <w:shd w:val="clear" w:color="auto" w:fill="F2F2F2"/>
            <w:vAlign w:val="center"/>
          </w:tcPr>
          <w:p w14:paraId="6E14B674" w14:textId="77777777" w:rsidR="003D3959" w:rsidRPr="002227F5" w:rsidRDefault="003D3959" w:rsidP="003D3959">
            <w:pPr>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Име и презиме на лицето кое ги доставува коментарите</w:t>
            </w:r>
            <w:r w:rsidRPr="002227F5">
              <w:rPr>
                <w:rFonts w:ascii="Arial" w:eastAsia="Calibri" w:hAnsi="Arial" w:cs="Arial"/>
                <w:b/>
                <w:bCs/>
                <w:kern w:val="0"/>
                <w:sz w:val="20"/>
                <w:szCs w:val="20"/>
                <w:lang w:val="en-US" w:bidi="en-US"/>
                <w14:ligatures w14:val="none"/>
              </w:rPr>
              <w:t>*</w:t>
            </w:r>
          </w:p>
        </w:tc>
        <w:tc>
          <w:tcPr>
            <w:tcW w:w="6439" w:type="dxa"/>
            <w:gridSpan w:val="2"/>
            <w:shd w:val="clear" w:color="auto" w:fill="F2F2F2"/>
          </w:tcPr>
          <w:p w14:paraId="2BA87448" w14:textId="77777777" w:rsidR="003D3959" w:rsidRPr="002227F5" w:rsidRDefault="003D3959" w:rsidP="003D3959">
            <w:pPr>
              <w:spacing w:before="120" w:after="0" w:line="240" w:lineRule="auto"/>
              <w:jc w:val="both"/>
              <w:rPr>
                <w:rFonts w:ascii="Arial" w:eastAsia="Calibri" w:hAnsi="Arial" w:cs="Arial"/>
                <w:kern w:val="0"/>
                <w:sz w:val="20"/>
                <w:szCs w:val="20"/>
                <w:lang w:val="en-GB" w:bidi="en-US"/>
                <w14:ligatures w14:val="none"/>
              </w:rPr>
            </w:pPr>
          </w:p>
        </w:tc>
      </w:tr>
      <w:tr w:rsidR="003D3959" w:rsidRPr="002227F5" w14:paraId="095F7B3E" w14:textId="77777777" w:rsidTr="00705612">
        <w:trPr>
          <w:trHeight w:val="231"/>
          <w:jc w:val="center"/>
        </w:trPr>
        <w:tc>
          <w:tcPr>
            <w:tcW w:w="2867" w:type="dxa"/>
            <w:shd w:val="clear" w:color="auto" w:fill="F2F2F2"/>
            <w:vAlign w:val="center"/>
          </w:tcPr>
          <w:p w14:paraId="23477150" w14:textId="77777777" w:rsidR="003D3959" w:rsidRPr="002227F5" w:rsidRDefault="003D3959" w:rsidP="003D3959">
            <w:pPr>
              <w:spacing w:before="120" w:after="0" w:line="240" w:lineRule="auto"/>
              <w:jc w:val="both"/>
              <w:rPr>
                <w:rFonts w:ascii="Arial" w:eastAsia="Calibri" w:hAnsi="Arial" w:cs="Arial"/>
                <w:b/>
                <w:bCs/>
                <w:kern w:val="0"/>
                <w:sz w:val="20"/>
                <w:szCs w:val="20"/>
                <w:lang w:val="en-GB" w:bidi="en-US"/>
                <w14:ligatures w14:val="none"/>
              </w:rPr>
            </w:pPr>
            <w:r w:rsidRPr="002227F5">
              <w:rPr>
                <w:rFonts w:ascii="Arial" w:eastAsia="Calibri" w:hAnsi="Arial" w:cs="Arial"/>
                <w:b/>
                <w:bCs/>
                <w:kern w:val="0"/>
                <w:sz w:val="20"/>
                <w:szCs w:val="20"/>
                <w:lang w:bidi="en-US"/>
                <w14:ligatures w14:val="none"/>
              </w:rPr>
              <w:t>Контакт информации</w:t>
            </w:r>
            <w:r w:rsidRPr="002227F5">
              <w:rPr>
                <w:rFonts w:ascii="Arial" w:eastAsia="Calibri" w:hAnsi="Arial" w:cs="Arial"/>
                <w:b/>
                <w:bCs/>
                <w:kern w:val="0"/>
                <w:sz w:val="20"/>
                <w:szCs w:val="20"/>
                <w:lang w:val="en-US" w:bidi="en-US"/>
                <w14:ligatures w14:val="none"/>
              </w:rPr>
              <w:t>*</w:t>
            </w:r>
          </w:p>
        </w:tc>
        <w:tc>
          <w:tcPr>
            <w:tcW w:w="6439" w:type="dxa"/>
            <w:gridSpan w:val="2"/>
            <w:shd w:val="clear" w:color="auto" w:fill="F2F2F2"/>
          </w:tcPr>
          <w:p w14:paraId="7BE9D50D" w14:textId="14071AD2" w:rsidR="003D3959" w:rsidRPr="002227F5" w:rsidRDefault="003D3959" w:rsidP="003D3959">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val="en-US" w:bidi="en-US"/>
                <w14:ligatures w14:val="none"/>
              </w:rPr>
              <w:t>E-mail:</w:t>
            </w:r>
            <w:r w:rsidR="00705612" w:rsidRPr="002227F5">
              <w:rPr>
                <w:rFonts w:ascii="Arial" w:eastAsia="Calibri" w:hAnsi="Arial" w:cs="Arial"/>
                <w:b/>
                <w:bCs/>
                <w:kern w:val="0"/>
                <w:sz w:val="20"/>
                <w:szCs w:val="20"/>
                <w:lang w:bidi="en-US"/>
                <w14:ligatures w14:val="none"/>
              </w:rPr>
              <w:t xml:space="preserve"> </w:t>
            </w:r>
            <w:r w:rsidRPr="002227F5">
              <w:rPr>
                <w:rFonts w:ascii="Arial" w:eastAsia="Calibri" w:hAnsi="Arial" w:cs="Arial"/>
                <w:kern w:val="0"/>
                <w:sz w:val="20"/>
                <w:szCs w:val="20"/>
                <w:lang w:val="en-US" w:bidi="en-US"/>
                <w14:ligatures w14:val="none"/>
              </w:rPr>
              <w:t>______________________________</w:t>
            </w:r>
          </w:p>
          <w:p w14:paraId="0308F303" w14:textId="6A794A8A" w:rsidR="003D3959" w:rsidRPr="002227F5" w:rsidRDefault="003D3959" w:rsidP="00705612">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bidi="en-US"/>
                <w14:ligatures w14:val="none"/>
              </w:rPr>
              <w:t>Телефон</w:t>
            </w:r>
            <w:r w:rsidRPr="002227F5">
              <w:rPr>
                <w:rFonts w:ascii="Arial" w:eastAsia="Calibri" w:hAnsi="Arial" w:cs="Arial"/>
                <w:b/>
                <w:bCs/>
                <w:kern w:val="0"/>
                <w:sz w:val="20"/>
                <w:szCs w:val="20"/>
                <w:lang w:val="en-US" w:bidi="en-US"/>
                <w14:ligatures w14:val="none"/>
              </w:rPr>
              <w:t>:</w:t>
            </w:r>
            <w:r w:rsidR="00705612" w:rsidRPr="002227F5">
              <w:rPr>
                <w:rFonts w:ascii="Arial" w:eastAsia="Calibri" w:hAnsi="Arial" w:cs="Arial"/>
                <w:b/>
                <w:bCs/>
                <w:kern w:val="0"/>
                <w:sz w:val="20"/>
                <w:szCs w:val="20"/>
                <w:lang w:bidi="en-US"/>
                <w14:ligatures w14:val="none"/>
              </w:rPr>
              <w:t xml:space="preserve"> </w:t>
            </w:r>
            <w:r w:rsidRPr="002227F5">
              <w:rPr>
                <w:rFonts w:ascii="Arial" w:eastAsia="Calibri" w:hAnsi="Arial" w:cs="Arial"/>
                <w:kern w:val="0"/>
                <w:sz w:val="20"/>
                <w:szCs w:val="20"/>
                <w:lang w:val="en-US" w:bidi="en-US"/>
                <w14:ligatures w14:val="none"/>
              </w:rPr>
              <w:t>______________________________</w:t>
            </w:r>
          </w:p>
        </w:tc>
      </w:tr>
      <w:tr w:rsidR="003D3959" w:rsidRPr="002227F5" w14:paraId="29442D1A" w14:textId="77777777" w:rsidTr="00705612">
        <w:trPr>
          <w:trHeight w:val="805"/>
          <w:jc w:val="center"/>
        </w:trPr>
        <w:tc>
          <w:tcPr>
            <w:tcW w:w="9306" w:type="dxa"/>
            <w:gridSpan w:val="3"/>
            <w:shd w:val="clear" w:color="auto" w:fill="F2F2F2"/>
          </w:tcPr>
          <w:p w14:paraId="2F07BDC0" w14:textId="77777777" w:rsidR="003D3959" w:rsidRPr="002227F5" w:rsidRDefault="003D3959" w:rsidP="003D3959">
            <w:pPr>
              <w:spacing w:before="120" w:after="0" w:line="240" w:lineRule="auto"/>
              <w:jc w:val="both"/>
              <w:rPr>
                <w:rFonts w:ascii="Arial" w:eastAsia="Calibri" w:hAnsi="Arial" w:cs="Arial"/>
                <w:b/>
                <w:bCs/>
                <w:color w:val="000000"/>
                <w:kern w:val="0"/>
                <w:sz w:val="20"/>
                <w:szCs w:val="20"/>
                <w:lang w:bidi="en-US"/>
                <w14:ligatures w14:val="none"/>
              </w:rPr>
            </w:pPr>
            <w:r w:rsidRPr="002227F5">
              <w:rPr>
                <w:rFonts w:ascii="Arial" w:eastAsia="Calibri" w:hAnsi="Arial" w:cs="Arial"/>
                <w:b/>
                <w:bCs/>
                <w:color w:val="000000"/>
                <w:kern w:val="0"/>
                <w:sz w:val="20"/>
                <w:szCs w:val="20"/>
                <w:lang w:bidi="en-US"/>
                <w14:ligatures w14:val="none"/>
              </w:rPr>
              <w:t>Коментар на контролна листа на ПУЖССП:</w:t>
            </w:r>
          </w:p>
          <w:p w14:paraId="570734C3" w14:textId="77777777" w:rsidR="003D3959" w:rsidRPr="002227F5" w:rsidRDefault="003D3959" w:rsidP="003D3959">
            <w:pPr>
              <w:spacing w:before="120" w:after="0" w:line="240" w:lineRule="auto"/>
              <w:jc w:val="both"/>
              <w:rPr>
                <w:rFonts w:ascii="Arial" w:eastAsia="Calibri" w:hAnsi="Arial" w:cs="Arial"/>
                <w:color w:val="000000"/>
                <w:kern w:val="0"/>
                <w:sz w:val="24"/>
                <w:szCs w:val="24"/>
                <w:lang w:val="en-GB" w:bidi="en-US"/>
                <w14:ligatures w14:val="none"/>
              </w:rPr>
            </w:pPr>
          </w:p>
          <w:p w14:paraId="4A7FF0C2" w14:textId="77777777" w:rsidR="003D3959" w:rsidRPr="002227F5" w:rsidRDefault="003D3959" w:rsidP="003D3959">
            <w:pPr>
              <w:spacing w:before="120" w:after="0" w:line="240" w:lineRule="auto"/>
              <w:jc w:val="both"/>
              <w:rPr>
                <w:rFonts w:ascii="Arial" w:eastAsia="Calibri" w:hAnsi="Arial" w:cs="Arial"/>
                <w:color w:val="000000"/>
                <w:kern w:val="0"/>
                <w:sz w:val="24"/>
                <w:szCs w:val="24"/>
                <w:lang w:val="en-GB" w:bidi="en-US"/>
                <w14:ligatures w14:val="none"/>
              </w:rPr>
            </w:pPr>
          </w:p>
        </w:tc>
      </w:tr>
      <w:tr w:rsidR="003D3959" w:rsidRPr="002227F5" w14:paraId="107ACDD4" w14:textId="77777777" w:rsidTr="00705612">
        <w:trPr>
          <w:trHeight w:val="498"/>
          <w:jc w:val="center"/>
        </w:trPr>
        <w:tc>
          <w:tcPr>
            <w:tcW w:w="4673" w:type="dxa"/>
            <w:gridSpan w:val="2"/>
            <w:shd w:val="clear" w:color="auto" w:fill="F2F2F2"/>
          </w:tcPr>
          <w:p w14:paraId="602A3E9A" w14:textId="5353FD48" w:rsidR="003D3959" w:rsidRPr="002227F5" w:rsidRDefault="003D3959" w:rsidP="00705612">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bidi="en-US"/>
                <w14:ligatures w14:val="none"/>
              </w:rPr>
              <w:t>Потпис</w:t>
            </w:r>
            <w:r w:rsidRPr="002227F5">
              <w:rPr>
                <w:rFonts w:ascii="Arial" w:eastAsia="Calibri" w:hAnsi="Arial" w:cs="Arial"/>
                <w:kern w:val="0"/>
                <w:sz w:val="20"/>
                <w:szCs w:val="20"/>
                <w:lang w:val="en-US" w:bidi="en-US"/>
                <w14:ligatures w14:val="none"/>
              </w:rPr>
              <w:t>______________________</w:t>
            </w:r>
          </w:p>
        </w:tc>
        <w:tc>
          <w:tcPr>
            <w:tcW w:w="4633" w:type="dxa"/>
            <w:shd w:val="clear" w:color="auto" w:fill="F2F2F2"/>
          </w:tcPr>
          <w:p w14:paraId="7EB8BEC0" w14:textId="58289AA2" w:rsidR="003D3959" w:rsidRPr="002227F5" w:rsidRDefault="003D3959" w:rsidP="00705612">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bidi="en-US"/>
                <w14:ligatures w14:val="none"/>
              </w:rPr>
              <w:t>Датум</w:t>
            </w:r>
            <w:r w:rsidRPr="002227F5">
              <w:rPr>
                <w:rFonts w:ascii="Arial" w:eastAsia="Calibri" w:hAnsi="Arial" w:cs="Arial"/>
                <w:kern w:val="0"/>
                <w:sz w:val="20"/>
                <w:szCs w:val="20"/>
                <w:lang w:val="en-US" w:bidi="en-US"/>
                <w14:ligatures w14:val="none"/>
              </w:rPr>
              <w:t>____________________</w:t>
            </w:r>
          </w:p>
        </w:tc>
      </w:tr>
      <w:tr w:rsidR="003D3959" w:rsidRPr="002227F5" w14:paraId="2A8AA3A9" w14:textId="77777777" w:rsidTr="00CB4D38">
        <w:trPr>
          <w:trHeight w:val="912"/>
          <w:jc w:val="center"/>
        </w:trPr>
        <w:tc>
          <w:tcPr>
            <w:tcW w:w="9306" w:type="dxa"/>
            <w:gridSpan w:val="3"/>
            <w:shd w:val="clear" w:color="auto" w:fill="F2F2F2"/>
          </w:tcPr>
          <w:p w14:paraId="5236FE14" w14:textId="77777777" w:rsidR="003D3959" w:rsidRPr="002227F5" w:rsidRDefault="003D3959" w:rsidP="003D3959">
            <w:pPr>
              <w:shd w:val="clear" w:color="auto" w:fill="E2EFD9"/>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Доколку имате било какви коментари/сугестии на предложените мерки во Контролна листа на ПУЖССП за „Втор проект за подобрување на социјалните услуги“, Ве молиме доставете ги до одговорното лице:</w:t>
            </w:r>
          </w:p>
          <w:p w14:paraId="7479AC6F" w14:textId="77777777" w:rsidR="003D3959" w:rsidRPr="002227F5" w:rsidRDefault="003D3959" w:rsidP="003D3959">
            <w:pPr>
              <w:shd w:val="clear" w:color="auto" w:fill="E2EFD9"/>
              <w:spacing w:before="120" w:after="0" w:line="240" w:lineRule="auto"/>
              <w:jc w:val="both"/>
              <w:rPr>
                <w:rFonts w:ascii="Arial" w:eastAsia="Calibri" w:hAnsi="Arial" w:cs="Arial"/>
                <w:b/>
                <w:bCs/>
                <w:kern w:val="0"/>
                <w:sz w:val="20"/>
                <w:szCs w:val="20"/>
                <w:lang w:val="en-GB" w:bidi="en-US"/>
                <w14:ligatures w14:val="none"/>
              </w:rPr>
            </w:pPr>
            <w:r w:rsidRPr="002227F5">
              <w:rPr>
                <w:rFonts w:ascii="Arial" w:eastAsia="Calibri" w:hAnsi="Arial" w:cs="Arial"/>
                <w:b/>
                <w:bCs/>
                <w:kern w:val="0"/>
                <w:sz w:val="20"/>
                <w:szCs w:val="20"/>
                <w:lang w:bidi="en-US"/>
                <w14:ligatures w14:val="none"/>
              </w:rPr>
              <w:t>Контакт лице</w:t>
            </w:r>
            <w:r w:rsidRPr="002227F5">
              <w:rPr>
                <w:rFonts w:ascii="Arial" w:eastAsia="Calibri" w:hAnsi="Arial" w:cs="Arial"/>
                <w:b/>
                <w:bCs/>
                <w:kern w:val="0"/>
                <w:sz w:val="20"/>
                <w:szCs w:val="20"/>
                <w:lang w:val="en-US" w:bidi="en-US"/>
                <w14:ligatures w14:val="none"/>
              </w:rPr>
              <w:t xml:space="preserve">: </w:t>
            </w:r>
            <w:r w:rsidRPr="002227F5">
              <w:rPr>
                <w:rFonts w:ascii="Arial" w:eastAsia="Calibri" w:hAnsi="Arial" w:cs="Arial"/>
                <w:b/>
                <w:bCs/>
                <w:kern w:val="0"/>
                <w:sz w:val="20"/>
                <w:szCs w:val="20"/>
                <w:lang w:bidi="en-US"/>
                <w14:ligatures w14:val="none"/>
              </w:rPr>
              <w:t>Зоран Апостолоски</w:t>
            </w:r>
            <w:r w:rsidRPr="002227F5">
              <w:rPr>
                <w:rFonts w:ascii="Arial" w:eastAsia="Calibri" w:hAnsi="Arial" w:cs="Arial"/>
                <w:b/>
                <w:bCs/>
                <w:kern w:val="0"/>
                <w:sz w:val="20"/>
                <w:szCs w:val="20"/>
                <w:lang w:val="en-US" w:bidi="en-US"/>
                <w14:ligatures w14:val="none"/>
              </w:rPr>
              <w:t xml:space="preserve">  </w:t>
            </w:r>
          </w:p>
          <w:p w14:paraId="7AD9051F" w14:textId="77777777" w:rsidR="003D3959" w:rsidRPr="002227F5" w:rsidRDefault="003D3959" w:rsidP="003D3959">
            <w:pPr>
              <w:shd w:val="clear" w:color="auto" w:fill="E2EFD9"/>
              <w:spacing w:before="120" w:after="0" w:line="240" w:lineRule="auto"/>
              <w:jc w:val="both"/>
              <w:rPr>
                <w:rFonts w:ascii="Arial" w:eastAsia="Calibri" w:hAnsi="Arial" w:cs="Arial"/>
                <w:b/>
                <w:bCs/>
                <w:kern w:val="0"/>
                <w:sz w:val="20"/>
                <w:szCs w:val="20"/>
                <w:lang w:val="en-US" w:bidi="en-US"/>
                <w14:ligatures w14:val="none"/>
              </w:rPr>
            </w:pPr>
            <w:r w:rsidRPr="002227F5">
              <w:rPr>
                <w:rFonts w:ascii="Arial" w:eastAsia="Calibri" w:hAnsi="Arial" w:cs="Arial"/>
                <w:b/>
                <w:bCs/>
                <w:kern w:val="0"/>
                <w:sz w:val="20"/>
                <w:szCs w:val="20"/>
                <w:lang w:val="en-US" w:bidi="en-US"/>
                <w14:ligatures w14:val="none"/>
              </w:rPr>
              <w:t xml:space="preserve">e-mail: </w:t>
            </w:r>
            <w:hyperlink r:id="rId37" w:history="1">
              <w:r w:rsidRPr="002227F5">
                <w:rPr>
                  <w:rFonts w:ascii="Arial" w:eastAsia="Calibri" w:hAnsi="Arial" w:cs="Arial"/>
                  <w:b/>
                  <w:bCs/>
                  <w:color w:val="0563C1"/>
                  <w:kern w:val="0"/>
                  <w:sz w:val="20"/>
                  <w:szCs w:val="20"/>
                  <w:u w:val="single"/>
                  <w:lang w:val="en-US" w:bidi="en-US"/>
                  <w14:ligatures w14:val="none"/>
                </w:rPr>
                <w:t>zoran.apostoloski@mtsp.gov.mk</w:t>
              </w:r>
            </w:hyperlink>
          </w:p>
          <w:p w14:paraId="7851F702" w14:textId="13348FCF" w:rsidR="003D3959" w:rsidRPr="002227F5" w:rsidRDefault="003D3959" w:rsidP="00705612">
            <w:pPr>
              <w:shd w:val="clear" w:color="auto" w:fill="E2EFD9"/>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val="en-US" w:bidi="en-US"/>
                <w14:ligatures w14:val="none"/>
              </w:rPr>
              <w:t xml:space="preserve">   </w:t>
            </w:r>
            <w:r w:rsidRPr="002227F5">
              <w:rPr>
                <w:rFonts w:ascii="Arial" w:eastAsia="Calibri" w:hAnsi="Arial" w:cs="Arial"/>
                <w:b/>
                <w:bCs/>
                <w:kern w:val="0"/>
                <w:sz w:val="20"/>
                <w:szCs w:val="20"/>
                <w:lang w:bidi="en-US"/>
                <w14:ligatures w14:val="none"/>
              </w:rPr>
              <w:t>во рок од 14 дена по објавувањето на Контролната листа на ПУЖССП за „Втор проект за подобрување на социјалните услуги“</w:t>
            </w:r>
          </w:p>
          <w:p w14:paraId="7B7DF771" w14:textId="77777777" w:rsidR="003D3959" w:rsidRPr="002227F5" w:rsidRDefault="003D3959" w:rsidP="003D3959">
            <w:pPr>
              <w:spacing w:before="120" w:after="0" w:line="240" w:lineRule="auto"/>
              <w:jc w:val="both"/>
              <w:rPr>
                <w:rFonts w:ascii="Arial" w:eastAsia="Calibri" w:hAnsi="Arial" w:cs="Arial"/>
                <w:b/>
                <w:bCs/>
                <w:kern w:val="0"/>
                <w:sz w:val="20"/>
                <w:szCs w:val="20"/>
                <w:lang w:val="en-GB" w:bidi="en-US"/>
                <w14:ligatures w14:val="none"/>
              </w:rPr>
            </w:pPr>
            <w:r w:rsidRPr="002227F5">
              <w:rPr>
                <w:rFonts w:ascii="Arial" w:eastAsia="Calibri" w:hAnsi="Arial" w:cs="Arial"/>
                <w:b/>
                <w:bCs/>
                <w:kern w:val="0"/>
                <w:sz w:val="20"/>
                <w:szCs w:val="20"/>
                <w:lang w:val="en-US" w:bidi="en-US"/>
                <w14:ligatures w14:val="none"/>
              </w:rPr>
              <w:t>(</w:t>
            </w:r>
            <w:r w:rsidRPr="002227F5">
              <w:rPr>
                <w:rFonts w:ascii="Arial" w:eastAsia="Calibri" w:hAnsi="Arial" w:cs="Arial"/>
                <w:b/>
                <w:bCs/>
                <w:kern w:val="0"/>
                <w:sz w:val="20"/>
                <w:szCs w:val="20"/>
                <w:lang w:bidi="en-US"/>
                <w14:ligatures w14:val="none"/>
              </w:rPr>
              <w:t>Датум на објава</w:t>
            </w:r>
            <w:r w:rsidRPr="002227F5">
              <w:rPr>
                <w:rFonts w:ascii="Arial" w:eastAsia="Calibri" w:hAnsi="Arial" w:cs="Arial"/>
                <w:b/>
                <w:bCs/>
                <w:kern w:val="0"/>
                <w:sz w:val="20"/>
                <w:szCs w:val="20"/>
                <w:lang w:val="en-US" w:bidi="en-US"/>
                <w14:ligatures w14:val="none"/>
              </w:rPr>
              <w:t>: ……. )</w:t>
            </w:r>
          </w:p>
        </w:tc>
      </w:tr>
      <w:tr w:rsidR="003D3959" w:rsidRPr="002227F5" w14:paraId="716E06A7" w14:textId="77777777" w:rsidTr="00CB4D38">
        <w:trPr>
          <w:trHeight w:val="750"/>
          <w:jc w:val="center"/>
        </w:trPr>
        <w:tc>
          <w:tcPr>
            <w:tcW w:w="9306" w:type="dxa"/>
            <w:gridSpan w:val="3"/>
            <w:shd w:val="clear" w:color="auto" w:fill="F2F2F2"/>
          </w:tcPr>
          <w:p w14:paraId="23B55CBE" w14:textId="77777777" w:rsidR="003D3959" w:rsidRPr="002227F5" w:rsidRDefault="003D3959" w:rsidP="003D3959">
            <w:pPr>
              <w:spacing w:before="120" w:after="0" w:line="240" w:lineRule="auto"/>
              <w:jc w:val="both"/>
              <w:rPr>
                <w:rFonts w:ascii="Arial" w:eastAsia="Calibri" w:hAnsi="Arial" w:cs="Arial"/>
                <w:b/>
                <w:bCs/>
                <w:kern w:val="0"/>
                <w:sz w:val="20"/>
                <w:szCs w:val="20"/>
                <w:lang w:val="en-US" w:bidi="en-US"/>
                <w14:ligatures w14:val="none"/>
              </w:rPr>
            </w:pPr>
            <w:r w:rsidRPr="002227F5">
              <w:rPr>
                <w:rFonts w:ascii="Arial" w:eastAsia="Calibri" w:hAnsi="Arial" w:cs="Arial"/>
                <w:b/>
                <w:bCs/>
                <w:kern w:val="0"/>
                <w:sz w:val="20"/>
                <w:szCs w:val="20"/>
                <w:lang w:bidi="en-US"/>
                <w14:ligatures w14:val="none"/>
              </w:rPr>
              <w:t>Референтен број</w:t>
            </w:r>
            <w:r w:rsidRPr="002227F5">
              <w:rPr>
                <w:rFonts w:ascii="Arial" w:eastAsia="Calibri" w:hAnsi="Arial" w:cs="Arial"/>
                <w:b/>
                <w:bCs/>
                <w:kern w:val="0"/>
                <w:sz w:val="20"/>
                <w:szCs w:val="20"/>
                <w:lang w:val="en-US" w:bidi="en-US"/>
                <w14:ligatures w14:val="none"/>
              </w:rPr>
              <w:t>: ______________________________</w:t>
            </w:r>
          </w:p>
          <w:p w14:paraId="62ABBC92" w14:textId="3AAF9FE5" w:rsidR="003D3959" w:rsidRPr="002227F5" w:rsidRDefault="003D3959" w:rsidP="00705612">
            <w:pPr>
              <w:shd w:val="clear" w:color="auto" w:fill="E2EFD9"/>
              <w:spacing w:before="120" w:after="0" w:line="240" w:lineRule="auto"/>
              <w:jc w:val="center"/>
              <w:rPr>
                <w:rFonts w:ascii="Arial" w:eastAsia="Calibri" w:hAnsi="Arial" w:cs="Arial"/>
                <w:kern w:val="0"/>
                <w:sz w:val="20"/>
                <w:szCs w:val="20"/>
                <w:lang w:bidi="en-US"/>
                <w14:ligatures w14:val="none"/>
              </w:rPr>
            </w:pPr>
            <w:r w:rsidRPr="002227F5">
              <w:rPr>
                <w:rFonts w:ascii="Arial" w:eastAsia="Calibri" w:hAnsi="Arial" w:cs="Arial"/>
                <w:kern w:val="0"/>
                <w:sz w:val="20"/>
                <w:szCs w:val="20"/>
                <w:lang w:bidi="en-US"/>
                <w14:ligatures w14:val="none"/>
              </w:rPr>
              <w:t>(се пополнува од страна на одговорните лица за имплементација на Проектот)</w:t>
            </w:r>
          </w:p>
        </w:tc>
      </w:tr>
    </w:tbl>
    <w:p w14:paraId="5C57D2EF" w14:textId="1BEAD05C" w:rsidR="003D3959" w:rsidRPr="002227F5" w:rsidRDefault="003D3959" w:rsidP="00705612">
      <w:pPr>
        <w:spacing w:before="120" w:after="0" w:line="240" w:lineRule="auto"/>
        <w:jc w:val="both"/>
        <w:rPr>
          <w:rFonts w:ascii="Arial" w:eastAsia="Times New Roman" w:hAnsi="Arial" w:cs="Arial"/>
          <w:kern w:val="0"/>
          <w:sz w:val="24"/>
          <w:szCs w:val="24"/>
          <w:lang w:bidi="en-US"/>
          <w14:ligatures w14:val="none"/>
        </w:rPr>
      </w:pPr>
      <w:r w:rsidRPr="002227F5">
        <w:rPr>
          <w:rFonts w:ascii="Arial" w:eastAsia="Times New Roman" w:hAnsi="Arial" w:cs="Arial"/>
          <w:kern w:val="0"/>
          <w:sz w:val="24"/>
          <w:szCs w:val="24"/>
          <w:lang w:val="en-US" w:bidi="en-US"/>
          <w14:ligatures w14:val="none"/>
        </w:rPr>
        <w:t xml:space="preserve">* </w:t>
      </w:r>
      <w:r w:rsidRPr="00201D3A">
        <w:rPr>
          <w:rFonts w:ascii="Arial" w:eastAsia="Times New Roman" w:hAnsi="Arial" w:cs="Arial"/>
          <w:kern w:val="0"/>
          <w:sz w:val="20"/>
          <w:szCs w:val="20"/>
          <w:lang w:bidi="en-US"/>
          <w14:ligatures w14:val="none"/>
        </w:rPr>
        <w:t>Пополнување на полињата со лични податоци не е задолжително</w:t>
      </w:r>
      <w:r w:rsidRPr="002227F5">
        <w:rPr>
          <w:rFonts w:ascii="Arial" w:eastAsia="Times New Roman" w:hAnsi="Arial" w:cs="Arial"/>
          <w:kern w:val="0"/>
          <w:sz w:val="24"/>
          <w:szCs w:val="24"/>
          <w:lang w:bidi="en-US"/>
          <w14:ligatures w14:val="none"/>
        </w:rPr>
        <w:br w:type="page"/>
      </w:r>
    </w:p>
    <w:p w14:paraId="30441542" w14:textId="2A3A3839" w:rsidR="003D3959" w:rsidRDefault="003D3959" w:rsidP="00E06C85">
      <w:pPr>
        <w:spacing w:before="120" w:after="0" w:line="240" w:lineRule="auto"/>
        <w:rPr>
          <w:rFonts w:ascii="Arial" w:eastAsia="Calibri" w:hAnsi="Arial" w:cs="Arial"/>
          <w:color w:val="000000"/>
          <w:kern w:val="0"/>
          <w:lang w:val="en-US" w:bidi="en-US"/>
          <w14:ligatures w14:val="none"/>
        </w:rPr>
      </w:pPr>
      <w:bookmarkStart w:id="26" w:name="_Toc234405036"/>
      <w:r w:rsidRPr="002227F5">
        <w:rPr>
          <w:rFonts w:ascii="Arial" w:eastAsia="Times New Roman" w:hAnsi="Arial" w:cs="Arial"/>
          <w:color w:val="000000"/>
          <w:kern w:val="0"/>
          <w:lang w:bidi="en-US"/>
          <w14:ligatures w14:val="none"/>
        </w:rPr>
        <w:lastRenderedPageBreak/>
        <w:t xml:space="preserve">Прилог </w:t>
      </w:r>
      <w:r w:rsidRPr="002227F5">
        <w:rPr>
          <w:rFonts w:ascii="Arial" w:eastAsia="Times New Roman" w:hAnsi="Arial" w:cs="Arial"/>
          <w:i/>
          <w:iCs/>
          <w:color w:val="000000"/>
          <w:kern w:val="0"/>
          <w:lang w:bidi="en-US"/>
          <w14:ligatures w14:val="none"/>
        </w:rPr>
        <w:fldChar w:fldCharType="begin"/>
      </w:r>
      <w:r w:rsidRPr="002227F5">
        <w:rPr>
          <w:rFonts w:ascii="Arial" w:eastAsia="Times New Roman" w:hAnsi="Arial" w:cs="Arial"/>
          <w:color w:val="000000"/>
          <w:kern w:val="0"/>
          <w:lang w:bidi="en-US"/>
          <w14:ligatures w14:val="none"/>
        </w:rPr>
        <w:instrText xml:space="preserve"> SEQ Прилог \* ARABIC </w:instrText>
      </w:r>
      <w:r w:rsidRPr="002227F5">
        <w:rPr>
          <w:rFonts w:ascii="Arial" w:eastAsia="Times New Roman" w:hAnsi="Arial" w:cs="Arial"/>
          <w:i/>
          <w:iCs/>
          <w:color w:val="000000"/>
          <w:kern w:val="0"/>
          <w:lang w:bidi="en-US"/>
          <w14:ligatures w14:val="none"/>
        </w:rPr>
        <w:fldChar w:fldCharType="separate"/>
      </w:r>
      <w:r w:rsidRPr="002227F5">
        <w:rPr>
          <w:rFonts w:ascii="Arial" w:eastAsia="Times New Roman" w:hAnsi="Arial" w:cs="Arial"/>
          <w:noProof/>
          <w:color w:val="000000"/>
          <w:kern w:val="0"/>
          <w:lang w:bidi="en-US"/>
          <w14:ligatures w14:val="none"/>
        </w:rPr>
        <w:t>3</w:t>
      </w:r>
      <w:r w:rsidRPr="002227F5">
        <w:rPr>
          <w:rFonts w:ascii="Arial" w:eastAsia="Times New Roman" w:hAnsi="Arial" w:cs="Arial"/>
          <w:i/>
          <w:iCs/>
          <w:color w:val="000000"/>
          <w:kern w:val="0"/>
          <w:lang w:bidi="en-US"/>
          <w14:ligatures w14:val="none"/>
        </w:rPr>
        <w:fldChar w:fldCharType="end"/>
      </w:r>
      <w:r w:rsidRPr="002227F5">
        <w:rPr>
          <w:rFonts w:ascii="Arial" w:eastAsia="Calibri" w:hAnsi="Arial" w:cs="Arial"/>
          <w:color w:val="000000"/>
          <w:kern w:val="0"/>
          <w:lang w:bidi="en-US"/>
          <w14:ligatures w14:val="none"/>
        </w:rPr>
        <w:t xml:space="preserve"> Образец за доставување </w:t>
      </w:r>
      <w:r w:rsidRPr="002227F5">
        <w:rPr>
          <w:rFonts w:ascii="Arial" w:eastAsia="Calibri" w:hAnsi="Arial" w:cs="Arial"/>
          <w:kern w:val="0"/>
          <w:lang w:bidi="en-US"/>
          <w14:ligatures w14:val="none"/>
        </w:rPr>
        <w:t xml:space="preserve">поплаки </w:t>
      </w:r>
      <w:r w:rsidRPr="002227F5">
        <w:rPr>
          <w:rFonts w:ascii="Arial" w:eastAsia="Calibri" w:hAnsi="Arial" w:cs="Arial"/>
          <w:color w:val="000000"/>
          <w:kern w:val="0"/>
          <w:lang w:bidi="en-US"/>
          <w14:ligatures w14:val="none"/>
        </w:rPr>
        <w:t>з</w:t>
      </w:r>
      <w:r w:rsidR="00705612" w:rsidRPr="002227F5">
        <w:rPr>
          <w:rFonts w:ascii="Arial" w:eastAsia="Calibri" w:hAnsi="Arial" w:cs="Arial"/>
          <w:color w:val="000000"/>
          <w:kern w:val="0"/>
          <w:lang w:bidi="en-US"/>
          <w14:ligatures w14:val="none"/>
        </w:rPr>
        <w:t>а</w:t>
      </w:r>
      <w:r w:rsidR="00E06C85" w:rsidRPr="002227F5">
        <w:rPr>
          <w:rFonts w:ascii="Arial" w:eastAsia="Calibri" w:hAnsi="Arial" w:cs="Arial"/>
          <w:color w:val="000000"/>
          <w:kern w:val="0"/>
          <w:lang w:bidi="en-US"/>
          <w14:ligatures w14:val="none"/>
        </w:rPr>
        <w:t xml:space="preserve"> </w:t>
      </w:r>
      <w:r w:rsidRPr="002227F5">
        <w:rPr>
          <w:rFonts w:ascii="Arial" w:eastAsia="Calibri" w:hAnsi="Arial" w:cs="Arial"/>
          <w:color w:val="000000"/>
          <w:kern w:val="0"/>
          <w:lang w:bidi="en-US"/>
          <w14:ligatures w14:val="none"/>
        </w:rPr>
        <w:t>Реконструкција/надградба/адаптација на постоечки објекти во рамки на ППСУ 2</w:t>
      </w:r>
      <w:bookmarkEnd w:id="26"/>
      <w:r w:rsidR="00705612" w:rsidRPr="002227F5">
        <w:rPr>
          <w:rFonts w:ascii="Arial" w:eastAsia="Calibri" w:hAnsi="Arial" w:cs="Arial"/>
          <w:color w:val="000000"/>
          <w:kern w:val="0"/>
          <w:lang w:bidi="en-US"/>
          <w14:ligatures w14:val="none"/>
        </w:rPr>
        <w:t xml:space="preserve"> </w:t>
      </w:r>
    </w:p>
    <w:p w14:paraId="35D08D7F" w14:textId="77777777" w:rsidR="00E76954" w:rsidRPr="00E76954" w:rsidRDefault="00E76954" w:rsidP="00E06C85">
      <w:pPr>
        <w:spacing w:before="120" w:after="0" w:line="240" w:lineRule="auto"/>
        <w:rPr>
          <w:rFonts w:ascii="Arial" w:eastAsia="Calibri" w:hAnsi="Arial" w:cs="Arial"/>
          <w:color w:val="000000"/>
          <w:kern w:val="0"/>
          <w:lang w:val="en-US" w:bidi="en-US"/>
          <w14:ligatures w14:val="none"/>
        </w:rPr>
      </w:pPr>
    </w:p>
    <w:tbl>
      <w:tblPr>
        <w:tblW w:w="4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2802"/>
        <w:gridCol w:w="4472"/>
      </w:tblGrid>
      <w:tr w:rsidR="003D3959" w:rsidRPr="00942E21" w14:paraId="7CCD68FF" w14:textId="77777777" w:rsidTr="00942E21">
        <w:trPr>
          <w:trHeight w:val="140"/>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FFE599"/>
            <w:hideMark/>
          </w:tcPr>
          <w:p w14:paraId="254D16CA"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Референтен број </w:t>
            </w:r>
          </w:p>
        </w:tc>
        <w:tc>
          <w:tcPr>
            <w:tcW w:w="2565" w:type="pct"/>
            <w:tcBorders>
              <w:top w:val="single" w:sz="4" w:space="0" w:color="auto"/>
              <w:left w:val="single" w:sz="4" w:space="0" w:color="auto"/>
              <w:bottom w:val="single" w:sz="4" w:space="0" w:color="auto"/>
              <w:right w:val="single" w:sz="4" w:space="0" w:color="auto"/>
            </w:tcBorders>
            <w:shd w:val="clear" w:color="auto" w:fill="FFE599"/>
          </w:tcPr>
          <w:p w14:paraId="19701B20"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556EE894" w14:textId="77777777" w:rsidTr="00942E21">
        <w:trPr>
          <w:trHeight w:val="597"/>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6F41FEB0"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Целосно име (незадолжително)</w:t>
            </w:r>
          </w:p>
          <w:p w14:paraId="51D4901C" w14:textId="77777777" w:rsidR="003D3959" w:rsidRPr="00942E21" w:rsidRDefault="003D3959" w:rsidP="0065093D">
            <w:pPr>
              <w:numPr>
                <w:ilvl w:val="0"/>
                <w:numId w:val="21"/>
              </w:numPr>
              <w:overflowPunct w:val="0"/>
              <w:autoSpaceDE w:val="0"/>
              <w:autoSpaceDN w:val="0"/>
              <w:adjustRightInd w:val="0"/>
              <w:spacing w:before="120" w:after="0" w:line="240" w:lineRule="auto"/>
              <w:contextualSpacing/>
              <w:jc w:val="both"/>
              <w:textAlignment w:val="baseline"/>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Сакам мојата жалба да биде анонимна.</w:t>
            </w:r>
          </w:p>
          <w:p w14:paraId="62A96AD8" w14:textId="77777777" w:rsidR="003D3959" w:rsidRPr="00942E21" w:rsidRDefault="003D3959" w:rsidP="0065093D">
            <w:pPr>
              <w:numPr>
                <w:ilvl w:val="0"/>
                <w:numId w:val="21"/>
              </w:numPr>
              <w:overflowPunct w:val="0"/>
              <w:autoSpaceDE w:val="0"/>
              <w:autoSpaceDN w:val="0"/>
              <w:adjustRightInd w:val="0"/>
              <w:spacing w:before="120" w:after="0" w:line="240" w:lineRule="auto"/>
              <w:contextualSpacing/>
              <w:jc w:val="both"/>
              <w:textAlignment w:val="baseline"/>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Барам мојот идентитет да не се открие без моја претходна согласност.</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1874D728" w14:textId="77777777" w:rsidR="003D3959" w:rsidRPr="00942E21" w:rsidRDefault="003D3959" w:rsidP="003D3959">
            <w:pPr>
              <w:spacing w:before="120" w:after="0" w:line="240" w:lineRule="auto"/>
              <w:ind w:left="360"/>
              <w:contextualSpacing/>
              <w:jc w:val="both"/>
              <w:rPr>
                <w:rFonts w:ascii="Arial" w:eastAsia="Calibri" w:hAnsi="Arial" w:cs="Arial"/>
                <w:b/>
                <w:bCs/>
                <w:kern w:val="0"/>
                <w:sz w:val="18"/>
                <w:szCs w:val="18"/>
                <w:lang w:bidi="en-US"/>
                <w14:ligatures w14:val="none"/>
              </w:rPr>
            </w:pPr>
          </w:p>
        </w:tc>
      </w:tr>
      <w:tr w:rsidR="003D3959" w:rsidRPr="00942E21" w14:paraId="2EEFB849" w14:textId="77777777" w:rsidTr="00942E21">
        <w:trPr>
          <w:trHeight w:val="4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tcPr>
          <w:p w14:paraId="1ADD67CF"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Контакт информации</w:t>
            </w:r>
          </w:p>
          <w:p w14:paraId="3AE43535"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p>
          <w:p w14:paraId="5FDA1741"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Одберете како сакате Да ве контактираме (пошта, телефон, е-пошта). </w:t>
            </w: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4CBB131F" w14:textId="77777777" w:rsidR="003D3959" w:rsidRPr="00942E21" w:rsidRDefault="003D3959" w:rsidP="0065093D">
            <w:pPr>
              <w:numPr>
                <w:ilvl w:val="0"/>
                <w:numId w:val="22"/>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Преку е-пошта: _________________________</w:t>
            </w:r>
          </w:p>
          <w:p w14:paraId="3FD9656D" w14:textId="3153C896" w:rsidR="003D3959" w:rsidRPr="00942E21" w:rsidRDefault="003D3959" w:rsidP="0065093D">
            <w:pPr>
              <w:numPr>
                <w:ilvl w:val="0"/>
                <w:numId w:val="22"/>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Преку</w:t>
            </w:r>
            <w:r w:rsidR="00705612" w:rsidRPr="00942E21">
              <w:rPr>
                <w:rFonts w:ascii="Arial" w:eastAsia="Calibri" w:hAnsi="Arial" w:cs="Arial"/>
                <w:b/>
                <w:bCs/>
                <w:kern w:val="0"/>
                <w:sz w:val="18"/>
                <w:szCs w:val="18"/>
                <w:lang w:bidi="en-US"/>
                <w14:ligatures w14:val="none"/>
              </w:rPr>
              <w:t xml:space="preserve"> </w:t>
            </w:r>
            <w:r w:rsidRPr="00942E21">
              <w:rPr>
                <w:rFonts w:ascii="Arial" w:eastAsia="Calibri" w:hAnsi="Arial" w:cs="Arial"/>
                <w:b/>
                <w:bCs/>
                <w:kern w:val="0"/>
                <w:sz w:val="18"/>
                <w:szCs w:val="18"/>
                <w:lang w:bidi="en-US"/>
                <w14:ligatures w14:val="none"/>
              </w:rPr>
              <w:t>телефон: ___________________________________</w:t>
            </w:r>
          </w:p>
          <w:p w14:paraId="1214E649" w14:textId="77777777" w:rsidR="003D3959" w:rsidRPr="00942E21" w:rsidRDefault="003D3959" w:rsidP="0065093D">
            <w:pPr>
              <w:numPr>
                <w:ilvl w:val="0"/>
                <w:numId w:val="22"/>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Преку пошта:  </w:t>
            </w:r>
            <w:r w:rsidRPr="00942E21">
              <w:rPr>
                <w:rFonts w:ascii="Arial" w:eastAsia="Calibri" w:hAnsi="Arial" w:cs="Arial"/>
                <w:b/>
                <w:bCs/>
                <w:i/>
                <w:kern w:val="0"/>
                <w:sz w:val="18"/>
                <w:szCs w:val="18"/>
                <w:lang w:bidi="en-US"/>
                <w14:ligatures w14:val="none"/>
              </w:rPr>
              <w:t xml:space="preserve">Ве молиме наведете ја поштенската адреса: </w:t>
            </w:r>
          </w:p>
          <w:p w14:paraId="46D33046" w14:textId="77777777" w:rsidR="003D3959" w:rsidRPr="00942E21" w:rsidRDefault="003D3959" w:rsidP="003D3959">
            <w:pPr>
              <w:spacing w:before="120" w:after="0" w:line="240" w:lineRule="auto"/>
              <w:ind w:left="357"/>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___________________________________</w:t>
            </w:r>
          </w:p>
        </w:tc>
      </w:tr>
      <w:tr w:rsidR="003D3959" w:rsidRPr="00942E21" w14:paraId="4DAFD6AB" w14:textId="77777777" w:rsidTr="00942E21">
        <w:trPr>
          <w:trHeight w:val="625"/>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3D7D8D9B"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Претпочитан јазик за комуникација</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14AE38EC"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македонски</w:t>
            </w:r>
          </w:p>
          <w:p w14:paraId="7ACA5F64"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албански</w:t>
            </w:r>
          </w:p>
          <w:p w14:paraId="40BA7F3B"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друг: __________________________</w:t>
            </w:r>
          </w:p>
        </w:tc>
      </w:tr>
      <w:tr w:rsidR="003D3959" w:rsidRPr="00942E21" w14:paraId="5B269186" w14:textId="77777777" w:rsidTr="00942E21">
        <w:trPr>
          <w:trHeight w:val="26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6DCB4EF6"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Пол </w:t>
            </w: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2BA12256"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Машки </w:t>
            </w:r>
          </w:p>
          <w:p w14:paraId="5FAF1787"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Женски </w:t>
            </w:r>
          </w:p>
        </w:tc>
      </w:tr>
      <w:tr w:rsidR="003D3959" w:rsidRPr="00942E21" w14:paraId="14B9F83B" w14:textId="77777777" w:rsidTr="00942E21">
        <w:trPr>
          <w:trHeight w:val="145"/>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71A9A8B4"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3F9FAE01" w14:textId="77777777" w:rsidTr="00942E21">
        <w:trPr>
          <w:trHeight w:val="48"/>
          <w:jc w:val="center"/>
        </w:trPr>
        <w:tc>
          <w:tcPr>
            <w:tcW w:w="828" w:type="pct"/>
            <w:tcBorders>
              <w:top w:val="single" w:sz="4" w:space="0" w:color="auto"/>
              <w:left w:val="single" w:sz="4" w:space="0" w:color="auto"/>
              <w:bottom w:val="single" w:sz="4" w:space="0" w:color="auto"/>
              <w:right w:val="single" w:sz="4" w:space="0" w:color="auto"/>
            </w:tcBorders>
            <w:shd w:val="clear" w:color="auto" w:fill="D5DCE4"/>
            <w:hideMark/>
          </w:tcPr>
          <w:p w14:paraId="3D74A635"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Опис на инцидентот предмет на жалба  </w:t>
            </w:r>
          </w:p>
        </w:tc>
        <w:tc>
          <w:tcPr>
            <w:tcW w:w="4172"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3F1910A0"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kern w:val="0"/>
                <w:sz w:val="18"/>
                <w:szCs w:val="18"/>
                <w:lang w:bidi="en-US"/>
                <w14:ligatures w14:val="none"/>
              </w:rPr>
              <w:t>Што се случило? Каде се случило? На кого се случило? Што е резултат од проблемот?</w:t>
            </w:r>
          </w:p>
        </w:tc>
      </w:tr>
      <w:tr w:rsidR="003D3959" w:rsidRPr="00942E21" w14:paraId="075E1229"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5C583D73" w14:textId="77777777" w:rsidR="003D3959" w:rsidRPr="00942E21" w:rsidRDefault="003D3959" w:rsidP="00705612">
            <w:pPr>
              <w:spacing w:after="0" w:line="240" w:lineRule="auto"/>
              <w:jc w:val="both"/>
              <w:rPr>
                <w:rFonts w:ascii="Arial" w:eastAsia="Calibri" w:hAnsi="Arial" w:cs="Arial"/>
                <w:kern w:val="0"/>
                <w:sz w:val="18"/>
                <w:szCs w:val="18"/>
                <w:lang w:bidi="en-US"/>
                <w14:ligatures w14:val="none"/>
              </w:rPr>
            </w:pPr>
          </w:p>
          <w:p w14:paraId="6BE33B12" w14:textId="77777777" w:rsidR="00705612" w:rsidRPr="00942E21" w:rsidRDefault="00705612" w:rsidP="00705612">
            <w:pPr>
              <w:spacing w:after="0" w:line="240" w:lineRule="auto"/>
              <w:jc w:val="both"/>
              <w:rPr>
                <w:rFonts w:ascii="Arial" w:eastAsia="Calibri" w:hAnsi="Arial" w:cs="Arial"/>
                <w:kern w:val="0"/>
                <w:sz w:val="18"/>
                <w:szCs w:val="18"/>
                <w:lang w:bidi="en-US"/>
                <w14:ligatures w14:val="none"/>
              </w:rPr>
            </w:pPr>
          </w:p>
        </w:tc>
      </w:tr>
      <w:tr w:rsidR="003D3959" w:rsidRPr="00942E21" w14:paraId="673527AA"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3EEB62AC" w14:textId="77777777" w:rsidR="003D3959" w:rsidRPr="00942E21" w:rsidRDefault="003D3959" w:rsidP="00705612">
            <w:pPr>
              <w:spacing w:after="0" w:line="240" w:lineRule="auto"/>
              <w:jc w:val="both"/>
              <w:rPr>
                <w:rFonts w:ascii="Arial" w:eastAsia="Calibri" w:hAnsi="Arial" w:cs="Arial"/>
                <w:kern w:val="0"/>
                <w:sz w:val="18"/>
                <w:szCs w:val="18"/>
                <w:lang w:bidi="en-US"/>
                <w14:ligatures w14:val="none"/>
              </w:rPr>
            </w:pPr>
          </w:p>
        </w:tc>
      </w:tr>
      <w:tr w:rsidR="003D3959" w:rsidRPr="00942E21" w14:paraId="30F734BC" w14:textId="77777777" w:rsidTr="00942E21">
        <w:trPr>
          <w:trHeight w:val="4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7D3F9406"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Датум на инцидент / жалба </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0B1EA045"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p>
        </w:tc>
      </w:tr>
      <w:tr w:rsidR="003D3959" w:rsidRPr="00942E21" w14:paraId="6139F6F6" w14:textId="77777777" w:rsidTr="00942E21">
        <w:trPr>
          <w:trHeight w:val="309"/>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F2F2F2"/>
          </w:tcPr>
          <w:p w14:paraId="16AED695"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4C6AD424"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Инцидентот/жалбата се случиле еднаш (датум ________________________)</w:t>
            </w:r>
          </w:p>
          <w:p w14:paraId="395943E4"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Се случиле повеќе од еднаш (колку пати)? ______________)</w:t>
            </w:r>
          </w:p>
          <w:p w14:paraId="308E615D"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Во тек (проблемот моментално се случува) </w:t>
            </w:r>
          </w:p>
        </w:tc>
      </w:tr>
      <w:tr w:rsidR="003D3959" w:rsidRPr="00942E21" w14:paraId="0D2B6D5B"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07C434D4"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140E4335" w14:textId="77777777" w:rsidTr="00942E21">
        <w:trPr>
          <w:trHeight w:val="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5DCE4"/>
            <w:hideMark/>
          </w:tcPr>
          <w:p w14:paraId="560EE259"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Што би сакале да се случи? </w:t>
            </w:r>
          </w:p>
        </w:tc>
      </w:tr>
      <w:tr w:rsidR="003D3959" w:rsidRPr="00942E21" w14:paraId="450ECD97" w14:textId="77777777" w:rsidTr="00942E21">
        <w:trPr>
          <w:trHeight w:val="566"/>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0234F7B0"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p>
        </w:tc>
      </w:tr>
    </w:tbl>
    <w:p w14:paraId="52E86A4E" w14:textId="77777777" w:rsidR="003D3959" w:rsidRPr="00942E21" w:rsidRDefault="003D3959" w:rsidP="003D3959">
      <w:pPr>
        <w:spacing w:before="120" w:after="200" w:line="276" w:lineRule="auto"/>
        <w:contextualSpacing/>
        <w:jc w:val="both"/>
        <w:rPr>
          <w:rFonts w:ascii="Arial" w:eastAsia="Calibri" w:hAnsi="Arial" w:cs="Arial"/>
          <w:kern w:val="0"/>
          <w:sz w:val="18"/>
          <w:szCs w:val="18"/>
          <w:lang w:val="en-GB" w:bidi="en-US"/>
          <w14:ligatures w14:val="none"/>
        </w:rPr>
      </w:pPr>
      <w:r w:rsidRPr="00942E21">
        <w:rPr>
          <w:rFonts w:ascii="Arial" w:eastAsia="Calibri" w:hAnsi="Arial" w:cs="Arial"/>
          <w:kern w:val="0"/>
          <w:sz w:val="18"/>
          <w:szCs w:val="18"/>
          <w:lang w:bidi="en-US"/>
          <w14:ligatures w14:val="none"/>
        </w:rPr>
        <w:t>Потпис</w:t>
      </w:r>
      <w:r w:rsidRPr="00942E21">
        <w:rPr>
          <w:rFonts w:ascii="Arial" w:eastAsia="Calibri" w:hAnsi="Arial" w:cs="Arial"/>
          <w:kern w:val="0"/>
          <w:sz w:val="18"/>
          <w:szCs w:val="18"/>
          <w:lang w:val="en-US" w:bidi="en-US"/>
          <w14:ligatures w14:val="none"/>
        </w:rPr>
        <w:t xml:space="preserve"> (</w:t>
      </w:r>
      <w:r w:rsidRPr="00942E21">
        <w:rPr>
          <w:rFonts w:ascii="Arial" w:eastAsia="Calibri" w:hAnsi="Arial" w:cs="Arial"/>
          <w:kern w:val="0"/>
          <w:sz w:val="18"/>
          <w:szCs w:val="18"/>
          <w:lang w:bidi="en-US"/>
          <w14:ligatures w14:val="none"/>
        </w:rPr>
        <w:t>незадолжително</w:t>
      </w:r>
      <w:r w:rsidRPr="00942E21">
        <w:rPr>
          <w:rFonts w:ascii="Arial" w:eastAsia="Calibri" w:hAnsi="Arial" w:cs="Arial"/>
          <w:kern w:val="0"/>
          <w:sz w:val="18"/>
          <w:szCs w:val="18"/>
          <w:lang w:val="en-US" w:bidi="en-US"/>
          <w14:ligatures w14:val="none"/>
        </w:rPr>
        <w:t>):</w:t>
      </w:r>
      <w:r w:rsidRPr="00942E21">
        <w:rPr>
          <w:rFonts w:ascii="Arial" w:eastAsia="Calibri" w:hAnsi="Arial" w:cs="Arial"/>
          <w:kern w:val="0"/>
          <w:sz w:val="18"/>
          <w:szCs w:val="18"/>
          <w:lang w:val="en-US" w:bidi="en-US"/>
          <w14:ligatures w14:val="none"/>
        </w:rPr>
        <w:tab/>
        <w:t>_______________________________</w:t>
      </w:r>
    </w:p>
    <w:p w14:paraId="5E3F349C" w14:textId="77777777" w:rsidR="003D3959" w:rsidRPr="002227F5" w:rsidRDefault="003D3959" w:rsidP="003D3959">
      <w:pPr>
        <w:spacing w:before="120" w:after="200" w:line="276" w:lineRule="auto"/>
        <w:contextualSpacing/>
        <w:jc w:val="both"/>
        <w:rPr>
          <w:rFonts w:ascii="Arial" w:eastAsia="Calibri" w:hAnsi="Arial" w:cs="Arial"/>
          <w:kern w:val="0"/>
          <w:sz w:val="24"/>
          <w:szCs w:val="24"/>
          <w:lang w:bidi="en-US"/>
          <w14:ligatures w14:val="none"/>
        </w:rPr>
      </w:pPr>
      <w:r w:rsidRPr="00942E21">
        <w:rPr>
          <w:rFonts w:ascii="Arial" w:eastAsia="Calibri" w:hAnsi="Arial" w:cs="Arial"/>
          <w:kern w:val="0"/>
          <w:sz w:val="18"/>
          <w:szCs w:val="18"/>
          <w:lang w:bidi="en-US"/>
          <w14:ligatures w14:val="none"/>
        </w:rPr>
        <w:t>Датум</w:t>
      </w:r>
      <w:r w:rsidRPr="00942E21">
        <w:rPr>
          <w:rFonts w:ascii="Arial" w:eastAsia="Calibri" w:hAnsi="Arial" w:cs="Arial"/>
          <w:kern w:val="0"/>
          <w:sz w:val="18"/>
          <w:szCs w:val="18"/>
          <w:lang w:val="en-US" w:bidi="en-US"/>
          <w14:ligatures w14:val="none"/>
        </w:rPr>
        <w:t>:</w:t>
      </w:r>
      <w:r w:rsidRPr="00942E21">
        <w:rPr>
          <w:rFonts w:ascii="Arial" w:eastAsia="Calibri" w:hAnsi="Arial" w:cs="Arial"/>
          <w:kern w:val="0"/>
          <w:sz w:val="18"/>
          <w:szCs w:val="18"/>
          <w:lang w:val="en-US" w:bidi="en-US"/>
          <w14:ligatures w14:val="none"/>
        </w:rPr>
        <w:tab/>
        <w:t>______________________________</w:t>
      </w:r>
    </w:p>
    <w:p w14:paraId="500B552E" w14:textId="367CD0EE" w:rsidR="003D3959" w:rsidRPr="002227F5" w:rsidRDefault="00150BC5" w:rsidP="003D3959">
      <w:pPr>
        <w:spacing w:before="120" w:after="0" w:line="276" w:lineRule="auto"/>
        <w:contextualSpacing/>
        <w:jc w:val="center"/>
        <w:rPr>
          <w:rFonts w:ascii="Arial" w:eastAsia="Calibri" w:hAnsi="Arial" w:cs="Arial"/>
          <w:i/>
          <w:iCs/>
          <w:kern w:val="0"/>
          <w:sz w:val="24"/>
          <w:szCs w:val="24"/>
          <w:lang w:val="en-GB" w:bidi="en-US"/>
          <w14:ligatures w14:val="none"/>
        </w:rPr>
      </w:pPr>
      <w:r w:rsidRPr="002227F5">
        <w:rPr>
          <w:rFonts w:ascii="Arial" w:hAnsi="Arial" w:cs="Arial"/>
          <w:noProof/>
        </w:rPr>
        <mc:AlternateContent>
          <mc:Choice Requires="wps">
            <w:drawing>
              <wp:inline distT="0" distB="0" distL="0" distR="0" wp14:anchorId="535EC660" wp14:editId="42152FC2">
                <wp:extent cx="5434642" cy="1630392"/>
                <wp:effectExtent l="0" t="0" r="13970" b="27305"/>
                <wp:docPr id="10361728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4642" cy="1630392"/>
                        </a:xfrm>
                        <a:prstGeom prst="rect">
                          <a:avLst/>
                        </a:prstGeom>
                        <a:noFill/>
                        <a:ln w="9525">
                          <a:solidFill>
                            <a:sysClr val="windowText" lastClr="000000">
                              <a:lumMod val="100000"/>
                              <a:lumOff val="0"/>
                            </a:sysClr>
                          </a:solidFill>
                          <a:miter lim="800000"/>
                          <a:headEnd/>
                          <a:tailEnd/>
                        </a:ln>
                      </wps:spPr>
                      <wps:txbx>
                        <w:txbxContent>
                          <w:p w14:paraId="3FA01E81" w14:textId="77777777" w:rsidR="00CB4D38" w:rsidRPr="006B1EC9" w:rsidRDefault="00CB4D38" w:rsidP="003D3959">
                            <w:pPr>
                              <w:contextualSpacing/>
                              <w:jc w:val="center"/>
                              <w:rPr>
                                <w:rFonts w:eastAsia="Calibri" w:cs="Calibri"/>
                                <w:bCs/>
                                <w:iCs/>
                                <w:color w:val="000000"/>
                                <w:sz w:val="18"/>
                                <w:szCs w:val="18"/>
                                <w:lang w:val="en-GB"/>
                              </w:rPr>
                            </w:pPr>
                            <w:r>
                              <w:rPr>
                                <w:rFonts w:eastAsia="Calibri" w:cs="Calibri"/>
                                <w:bCs/>
                                <w:iCs/>
                                <w:color w:val="000000"/>
                                <w:sz w:val="18"/>
                                <w:szCs w:val="18"/>
                              </w:rPr>
                              <w:t>Ве молиме испратете го овој образец до</w:t>
                            </w:r>
                            <w:r w:rsidRPr="006B1EC9">
                              <w:rPr>
                                <w:rFonts w:eastAsia="Calibri" w:cs="Calibri"/>
                                <w:bCs/>
                                <w:iCs/>
                                <w:color w:val="000000"/>
                                <w:sz w:val="18"/>
                                <w:szCs w:val="18"/>
                                <w:lang w:val="en-GB"/>
                              </w:rPr>
                              <w:t>:</w:t>
                            </w:r>
                          </w:p>
                          <w:p w14:paraId="7CBF12AD" w14:textId="77777777" w:rsidR="00CB4D38" w:rsidRPr="006B1EC9" w:rsidRDefault="00CB4D38" w:rsidP="003D3959">
                            <w:pPr>
                              <w:contextualSpacing/>
                              <w:jc w:val="center"/>
                              <w:rPr>
                                <w:rFonts w:ascii="Arial Narrow" w:eastAsia="Calibri" w:hAnsi="Arial Narrow"/>
                                <w:bCs/>
                                <w:i/>
                                <w:color w:val="000000"/>
                                <w:sz w:val="16"/>
                                <w:szCs w:val="16"/>
                                <w:lang w:val="en-GB"/>
                              </w:rPr>
                            </w:pPr>
                          </w:p>
                          <w:tbl>
                            <w:tblPr>
                              <w:tblStyle w:val="TableGrid"/>
                              <w:tblW w:w="8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9"/>
                              <w:gridCol w:w="3019"/>
                              <w:gridCol w:w="2005"/>
                              <w:gridCol w:w="1793"/>
                            </w:tblGrid>
                            <w:tr w:rsidR="00CB4D38" w:rsidRPr="00957C1E" w14:paraId="54519160" w14:textId="77777777" w:rsidTr="00942E21">
                              <w:trPr>
                                <w:trHeight w:val="571"/>
                              </w:trPr>
                              <w:tc>
                                <w:tcPr>
                                  <w:tcW w:w="1409" w:type="dxa"/>
                                  <w:hideMark/>
                                </w:tcPr>
                                <w:p w14:paraId="493C728E" w14:textId="77777777" w:rsidR="00CB4D38" w:rsidRPr="00E06C85" w:rsidRDefault="00CB4D38">
                                  <w:pPr>
                                    <w:contextualSpacing/>
                                    <w:jc w:val="center"/>
                                    <w:rPr>
                                      <w:rFonts w:eastAsia="Calibri" w:cs="Calibri"/>
                                      <w:i/>
                                      <w:color w:val="000000"/>
                                      <w:sz w:val="18"/>
                                      <w:szCs w:val="18"/>
                                      <w:lang w:val="mk-MK"/>
                                    </w:rPr>
                                  </w:pPr>
                                  <w:r w:rsidRPr="00E06C85">
                                    <w:rPr>
                                      <w:rFonts w:eastAsia="Calibri" w:cs="Calibri"/>
                                      <w:bCs/>
                                      <w:color w:val="000000"/>
                                      <w:sz w:val="18"/>
                                      <w:szCs w:val="18"/>
                                      <w:bdr w:val="none" w:sz="0" w:space="0" w:color="auto" w:frame="1"/>
                                      <w:lang w:val="mk-MK" w:eastAsia="mk-MK"/>
                                    </w:rPr>
                                    <w:t>Име и презиме</w:t>
                                  </w:r>
                                </w:p>
                              </w:tc>
                              <w:tc>
                                <w:tcPr>
                                  <w:tcW w:w="3019" w:type="dxa"/>
                                  <w:hideMark/>
                                </w:tcPr>
                                <w:p w14:paraId="2F03873B" w14:textId="77777777" w:rsidR="00CB4D38" w:rsidRPr="00E06C85" w:rsidRDefault="00CB4D38">
                                  <w:pPr>
                                    <w:contextualSpacing/>
                                    <w:jc w:val="center"/>
                                    <w:rPr>
                                      <w:rFonts w:eastAsia="Calibri" w:cs="Calibri"/>
                                      <w:i/>
                                      <w:color w:val="000000"/>
                                      <w:sz w:val="18"/>
                                      <w:szCs w:val="18"/>
                                      <w:lang w:val="mk-MK"/>
                                    </w:rPr>
                                  </w:pPr>
                                  <w:r w:rsidRPr="00E06C85">
                                    <w:rPr>
                                      <w:rFonts w:eastAsia="Calibri" w:cs="Calibri"/>
                                      <w:bCs/>
                                      <w:color w:val="000000"/>
                                      <w:sz w:val="18"/>
                                      <w:szCs w:val="18"/>
                                      <w:bdr w:val="none" w:sz="0" w:space="0" w:color="auto" w:frame="1"/>
                                      <w:lang w:val="mk-MK" w:eastAsia="mk-MK"/>
                                    </w:rPr>
                                    <w:t>Зоран Апостолоски</w:t>
                                  </w:r>
                                </w:p>
                              </w:tc>
                              <w:tc>
                                <w:tcPr>
                                  <w:tcW w:w="2005" w:type="dxa"/>
                                  <w:hideMark/>
                                </w:tcPr>
                                <w:p w14:paraId="3567AD83" w14:textId="77777777" w:rsidR="00CB4D38" w:rsidRPr="006B1EC9" w:rsidRDefault="00CB4D38" w:rsidP="00CB4D38">
                                  <w:pPr>
                                    <w:rPr>
                                      <w:rFonts w:cs="Calibri"/>
                                      <w:color w:val="000000"/>
                                      <w:sz w:val="18"/>
                                      <w:szCs w:val="18"/>
                                    </w:rPr>
                                  </w:pPr>
                                  <w:r w:rsidRPr="006B1EC9">
                                    <w:rPr>
                                      <w:rFonts w:cs="Calibri"/>
                                      <w:color w:val="000000"/>
                                    </w:rPr>
                                    <w:t xml:space="preserve">   </w:t>
                                  </w:r>
                                  <w:r w:rsidRPr="006B1EC9">
                                    <w:rPr>
                                      <w:rFonts w:cs="Calibri"/>
                                      <w:color w:val="000000"/>
                                      <w:sz w:val="18"/>
                                      <w:szCs w:val="18"/>
                                    </w:rPr>
                                    <w:t xml:space="preserve">  </w:t>
                                  </w:r>
                                </w:p>
                              </w:tc>
                              <w:tc>
                                <w:tcPr>
                                  <w:tcW w:w="1793" w:type="dxa"/>
                                </w:tcPr>
                                <w:p w14:paraId="65785494" w14:textId="77777777" w:rsidR="00CB4D38" w:rsidRPr="006B1EC9" w:rsidRDefault="00CB4D38">
                                  <w:pPr>
                                    <w:contextualSpacing/>
                                    <w:jc w:val="center"/>
                                    <w:rPr>
                                      <w:rFonts w:eastAsia="Calibri" w:cs="Calibri"/>
                                      <w:i/>
                                      <w:color w:val="000000"/>
                                      <w:sz w:val="18"/>
                                      <w:szCs w:val="18"/>
                                      <w:lang w:val="en-GB"/>
                                    </w:rPr>
                                  </w:pPr>
                                  <w:r w:rsidRPr="006B1EC9">
                                    <w:rPr>
                                      <w:rFonts w:eastAsia="Calibri" w:cs="Calibri"/>
                                      <w:i/>
                                      <w:color w:val="000000"/>
                                      <w:sz w:val="18"/>
                                      <w:szCs w:val="18"/>
                                      <w:lang w:val="en-GB"/>
                                    </w:rPr>
                                    <w:t>-------------------------------</w:t>
                                  </w:r>
                                </w:p>
                              </w:tc>
                            </w:tr>
                            <w:tr w:rsidR="00CB4D38" w:rsidRPr="00957C1E" w14:paraId="547C274C" w14:textId="77777777" w:rsidTr="00942E21">
                              <w:trPr>
                                <w:trHeight w:val="385"/>
                              </w:trPr>
                              <w:tc>
                                <w:tcPr>
                                  <w:tcW w:w="1409" w:type="dxa"/>
                                  <w:hideMark/>
                                </w:tcPr>
                                <w:p w14:paraId="5842E105" w14:textId="77777777" w:rsidR="00CB4D38" w:rsidRPr="006B1EC9" w:rsidRDefault="00CB4D38">
                                  <w:pPr>
                                    <w:contextualSpacing/>
                                    <w:jc w:val="center"/>
                                    <w:rPr>
                                      <w:rFonts w:eastAsia="Calibri" w:cs="Calibri"/>
                                      <w:i/>
                                      <w:color w:val="000000"/>
                                      <w:sz w:val="18"/>
                                      <w:szCs w:val="18"/>
                                      <w:lang w:val="en-GB"/>
                                    </w:rPr>
                                  </w:pPr>
                                  <w:r w:rsidRPr="006B1EC9">
                                    <w:rPr>
                                      <w:rFonts w:eastAsia="Calibri" w:cs="Calibri"/>
                                      <w:bCs/>
                                      <w:color w:val="000000"/>
                                      <w:sz w:val="18"/>
                                      <w:szCs w:val="18"/>
                                      <w:lang w:val="en-GB"/>
                                    </w:rPr>
                                    <w:t>E-mail</w:t>
                                  </w:r>
                                </w:p>
                              </w:tc>
                              <w:tc>
                                <w:tcPr>
                                  <w:tcW w:w="3019" w:type="dxa"/>
                                  <w:hideMark/>
                                </w:tcPr>
                                <w:p w14:paraId="18BF7228" w14:textId="77777777" w:rsidR="00CB4D38" w:rsidRPr="006B1EC9" w:rsidRDefault="00000000">
                                  <w:pPr>
                                    <w:contextualSpacing/>
                                    <w:jc w:val="center"/>
                                    <w:rPr>
                                      <w:rFonts w:eastAsia="Calibri" w:cs="Calibri"/>
                                      <w:i/>
                                      <w:color w:val="000000"/>
                                      <w:sz w:val="18"/>
                                      <w:szCs w:val="18"/>
                                      <w:lang w:val="en-GB"/>
                                    </w:rPr>
                                  </w:pPr>
                                  <w:hyperlink r:id="rId38" w:history="1">
                                    <w:r w:rsidR="00CB4D38" w:rsidRPr="0031543D">
                                      <w:rPr>
                                        <w:rStyle w:val="Hyperlink"/>
                                        <w:rFonts w:eastAsia="Calibri"/>
                                        <w:b/>
                                        <w:bCs/>
                                        <w:sz w:val="18"/>
                                        <w:szCs w:val="18"/>
                                      </w:rPr>
                                      <w:t>zoran.apostoloski</w:t>
                                    </w:r>
                                    <w:r w:rsidR="00CB4D38" w:rsidRPr="00296CDF">
                                      <w:rPr>
                                        <w:rStyle w:val="Hyperlink"/>
                                        <w:rFonts w:eastAsia="Calibri"/>
                                        <w:b/>
                                        <w:bCs/>
                                        <w:sz w:val="18"/>
                                        <w:szCs w:val="18"/>
                                      </w:rPr>
                                      <w:t>@mtsp.gov.mk</w:t>
                                    </w:r>
                                  </w:hyperlink>
                                  <w:r w:rsidR="00CB4D38" w:rsidRPr="006B1EC9">
                                    <w:rPr>
                                      <w:rFonts w:eastAsia="Calibri" w:cs="Calibri"/>
                                      <w:bCs/>
                                      <w:color w:val="000000"/>
                                      <w:sz w:val="18"/>
                                      <w:szCs w:val="18"/>
                                      <w:lang w:val="en-GB"/>
                                    </w:rPr>
                                    <w:t xml:space="preserve">   </w:t>
                                  </w:r>
                                </w:p>
                              </w:tc>
                              <w:tc>
                                <w:tcPr>
                                  <w:tcW w:w="2005" w:type="dxa"/>
                                  <w:hideMark/>
                                </w:tcPr>
                                <w:p w14:paraId="038B2D3F" w14:textId="77777777" w:rsidR="00CB4D38" w:rsidRPr="00597A6D" w:rsidRDefault="00CB4D38" w:rsidP="00CB4D38">
                                  <w:pPr>
                                    <w:contextualSpacing/>
                                    <w:jc w:val="center"/>
                                    <w:rPr>
                                      <w:sz w:val="18"/>
                                      <w:szCs w:val="18"/>
                                      <w:highlight w:val="yellow"/>
                                    </w:rPr>
                                  </w:pPr>
                                </w:p>
                              </w:tc>
                              <w:tc>
                                <w:tcPr>
                                  <w:tcW w:w="1793" w:type="dxa"/>
                                </w:tcPr>
                                <w:p w14:paraId="0D536CA8" w14:textId="77777777" w:rsidR="00CB4D38" w:rsidRPr="006B1EC9" w:rsidRDefault="00CB4D38">
                                  <w:pPr>
                                    <w:contextualSpacing/>
                                    <w:jc w:val="center"/>
                                    <w:rPr>
                                      <w:rFonts w:eastAsia="Calibri" w:cs="Calibri"/>
                                      <w:i/>
                                      <w:color w:val="000000"/>
                                      <w:sz w:val="18"/>
                                      <w:szCs w:val="18"/>
                                      <w:lang w:val="en-GB"/>
                                    </w:rPr>
                                  </w:pPr>
                                  <w:r w:rsidRPr="006B1EC9">
                                    <w:rPr>
                                      <w:rFonts w:eastAsia="Calibri" w:cs="Calibri"/>
                                      <w:i/>
                                      <w:color w:val="000000"/>
                                      <w:sz w:val="18"/>
                                      <w:szCs w:val="18"/>
                                      <w:lang w:val="en-GB"/>
                                    </w:rPr>
                                    <w:t>-------------------------</w:t>
                                  </w:r>
                                </w:p>
                              </w:tc>
                            </w:tr>
                            <w:tr w:rsidR="00CB4D38" w:rsidRPr="00957C1E" w14:paraId="60BBE6FF" w14:textId="77777777" w:rsidTr="00942E21">
                              <w:trPr>
                                <w:trHeight w:val="394"/>
                              </w:trPr>
                              <w:tc>
                                <w:tcPr>
                                  <w:tcW w:w="1409" w:type="dxa"/>
                                  <w:hideMark/>
                                </w:tcPr>
                                <w:p w14:paraId="39FC6647" w14:textId="77777777" w:rsidR="00CB4D38" w:rsidRPr="00E06C85" w:rsidRDefault="00CB4D38">
                                  <w:pPr>
                                    <w:contextualSpacing/>
                                    <w:jc w:val="center"/>
                                    <w:rPr>
                                      <w:rFonts w:eastAsia="Calibri" w:cs="Calibri"/>
                                      <w:i/>
                                      <w:color w:val="000000"/>
                                      <w:sz w:val="18"/>
                                      <w:szCs w:val="18"/>
                                      <w:lang w:val="mk-MK"/>
                                    </w:rPr>
                                  </w:pPr>
                                  <w:r w:rsidRPr="00E06C85">
                                    <w:rPr>
                                      <w:rFonts w:eastAsia="Calibri" w:cs="Calibri"/>
                                      <w:bCs/>
                                      <w:color w:val="000000"/>
                                      <w:sz w:val="18"/>
                                      <w:szCs w:val="18"/>
                                      <w:lang w:val="mk-MK"/>
                                    </w:rPr>
                                    <w:t>Институција</w:t>
                                  </w:r>
                                </w:p>
                              </w:tc>
                              <w:tc>
                                <w:tcPr>
                                  <w:tcW w:w="3019" w:type="dxa"/>
                                  <w:hideMark/>
                                </w:tcPr>
                                <w:p w14:paraId="22EC7934" w14:textId="77777777" w:rsidR="00CB4D38" w:rsidRPr="00E06C85" w:rsidRDefault="00CB4D38" w:rsidP="00CB4D38">
                                  <w:pPr>
                                    <w:contextualSpacing/>
                                    <w:jc w:val="center"/>
                                    <w:rPr>
                                      <w:rFonts w:eastAsia="Calibri" w:cs="Calibri"/>
                                      <w:bCs/>
                                      <w:color w:val="000000"/>
                                      <w:sz w:val="18"/>
                                      <w:szCs w:val="18"/>
                                      <w:lang w:val="mk-MK"/>
                                    </w:rPr>
                                  </w:pPr>
                                  <w:r w:rsidRPr="00E06C85">
                                    <w:rPr>
                                      <w:rFonts w:eastAsia="Calibri" w:cs="Calibri"/>
                                      <w:bCs/>
                                      <w:color w:val="000000"/>
                                      <w:sz w:val="18"/>
                                      <w:szCs w:val="18"/>
                                      <w:lang w:val="mk-MK"/>
                                    </w:rPr>
                                    <w:t>Проектна единица при Министерство за социјална политика, демографија и млади</w:t>
                                  </w:r>
                                </w:p>
                                <w:p w14:paraId="64F27756" w14:textId="77777777" w:rsidR="00CB4D38" w:rsidRPr="00E06C85" w:rsidRDefault="00CB4D38" w:rsidP="00CB4D38">
                                  <w:pPr>
                                    <w:contextualSpacing/>
                                    <w:jc w:val="center"/>
                                    <w:rPr>
                                      <w:rFonts w:eastAsia="Calibri" w:cs="Calibri"/>
                                      <w:bCs/>
                                      <w:color w:val="000000"/>
                                      <w:sz w:val="18"/>
                                      <w:szCs w:val="18"/>
                                      <w:lang w:val="mk-MK"/>
                                    </w:rPr>
                                  </w:pPr>
                                  <w:r w:rsidRPr="00E06C85">
                                    <w:rPr>
                                      <w:rFonts w:eastAsia="Calibri" w:cs="Calibri"/>
                                      <w:bCs/>
                                      <w:color w:val="000000"/>
                                      <w:sz w:val="18"/>
                                      <w:szCs w:val="18"/>
                                      <w:lang w:val="mk-MK"/>
                                    </w:rPr>
                                    <w:t xml:space="preserve">Булевар Даме Груев бр. 14 </w:t>
                                  </w:r>
                                </w:p>
                                <w:p w14:paraId="44D907F7" w14:textId="77777777" w:rsidR="00CB4D38" w:rsidRPr="00FA024E" w:rsidRDefault="00CB4D38" w:rsidP="00CB4D38">
                                  <w:pPr>
                                    <w:contextualSpacing/>
                                    <w:jc w:val="center"/>
                                    <w:rPr>
                                      <w:rFonts w:eastAsia="Calibri" w:cs="Calibri"/>
                                      <w:bCs/>
                                      <w:color w:val="000000"/>
                                      <w:sz w:val="18"/>
                                      <w:szCs w:val="18"/>
                                    </w:rPr>
                                  </w:pPr>
                                  <w:r w:rsidRPr="00E06C85">
                                    <w:rPr>
                                      <w:rFonts w:eastAsia="Calibri" w:cs="Calibri"/>
                                      <w:bCs/>
                                      <w:color w:val="000000"/>
                                      <w:sz w:val="18"/>
                                      <w:szCs w:val="18"/>
                                      <w:lang w:val="mk-MK"/>
                                    </w:rPr>
                                    <w:t>1000 Скопје, Р.С. Македонија</w:t>
                                  </w:r>
                                </w:p>
                              </w:tc>
                              <w:tc>
                                <w:tcPr>
                                  <w:tcW w:w="2005" w:type="dxa"/>
                                  <w:hideMark/>
                                </w:tcPr>
                                <w:p w14:paraId="551373E2" w14:textId="77777777" w:rsidR="00CB4D38" w:rsidRPr="006B1EC9" w:rsidRDefault="00CB4D38" w:rsidP="00CB4D38">
                                  <w:pPr>
                                    <w:contextualSpacing/>
                                    <w:jc w:val="center"/>
                                    <w:rPr>
                                      <w:rFonts w:eastAsia="Calibri" w:cs="Calibri"/>
                                      <w:i/>
                                      <w:color w:val="000000"/>
                                      <w:sz w:val="18"/>
                                      <w:szCs w:val="18"/>
                                      <w:highlight w:val="yellow"/>
                                      <w:lang w:val="en-GB"/>
                                    </w:rPr>
                                  </w:pPr>
                                </w:p>
                              </w:tc>
                              <w:tc>
                                <w:tcPr>
                                  <w:tcW w:w="1793" w:type="dxa"/>
                                  <w:hideMark/>
                                </w:tcPr>
                                <w:p w14:paraId="6651872E" w14:textId="77777777" w:rsidR="00CB4D38" w:rsidRPr="006B1EC9" w:rsidRDefault="00CB4D38">
                                  <w:pPr>
                                    <w:contextualSpacing/>
                                    <w:jc w:val="center"/>
                                    <w:rPr>
                                      <w:rFonts w:eastAsia="Calibri" w:cs="Calibri"/>
                                      <w:i/>
                                      <w:color w:val="000000"/>
                                      <w:sz w:val="18"/>
                                      <w:szCs w:val="18"/>
                                      <w:lang w:val="en-GB"/>
                                    </w:rPr>
                                  </w:pPr>
                                </w:p>
                              </w:tc>
                            </w:tr>
                          </w:tbl>
                          <w:p w14:paraId="2399A512" w14:textId="77777777" w:rsidR="00CB4D38" w:rsidRPr="006B1EC9" w:rsidRDefault="00CB4D38" w:rsidP="003D3959">
                            <w:pPr>
                              <w:rPr>
                                <w:rFonts w:ascii="Trebuchet MS" w:hAnsi="Trebuchet MS"/>
                                <w:color w:val="000000"/>
                              </w:rPr>
                            </w:pPr>
                          </w:p>
                        </w:txbxContent>
                      </wps:txbx>
                      <wps:bodyPr rot="0" vert="horz" wrap="square" lIns="91440" tIns="45720" rIns="91440" bIns="45720" anchor="ctr" anchorCtr="0" upright="1">
                        <a:noAutofit/>
                      </wps:bodyPr>
                    </wps:wsp>
                  </a:graphicData>
                </a:graphic>
              </wp:inline>
            </w:drawing>
          </mc:Choice>
          <mc:Fallback>
            <w:pict>
              <v:rect w14:anchorId="535EC660" id="Rectangle 1" o:spid="_x0000_s1029" style="width:427.9pt;height:12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" filled="f">
                <v:textbox>
                  <w:txbxContent>
                    <w:p w14:paraId="3FA01E81" w14:textId="77777777" w:rsidR="00CB4D38" w:rsidRPr="006B1EC9" w:rsidRDefault="00CB4D38" w:rsidP="003D3959">
                      <w:pPr>
                        <w:contextualSpacing/>
                        <w:jc w:val="center"/>
                        <w:rPr>
                          <w:rFonts w:eastAsia="Calibri" w:cs="Calibri"/>
                          <w:bCs/>
                          <w:iCs/>
                          <w:color w:val="000000"/>
                          <w:sz w:val="18"/>
                          <w:szCs w:val="18"/>
                          <w:lang w:val="en-GB"/>
                        </w:rPr>
                      </w:pPr>
                      <w:r>
                        <w:rPr>
                          <w:rFonts w:eastAsia="Calibri" w:cs="Calibri"/>
                          <w:bCs/>
                          <w:iCs/>
                          <w:color w:val="000000"/>
                          <w:sz w:val="18"/>
                          <w:szCs w:val="18"/>
                        </w:rPr>
                        <w:t>Ве молиме испратете го овој образец до</w:t>
                      </w:r>
                      <w:r w:rsidRPr="006B1EC9">
                        <w:rPr>
                          <w:rFonts w:eastAsia="Calibri" w:cs="Calibri"/>
                          <w:bCs/>
                          <w:iCs/>
                          <w:color w:val="000000"/>
                          <w:sz w:val="18"/>
                          <w:szCs w:val="18"/>
                          <w:lang w:val="en-GB"/>
                        </w:rPr>
                        <w:t>:</w:t>
                      </w:r>
                    </w:p>
                    <w:p w14:paraId="7CBF12AD" w14:textId="77777777" w:rsidR="00CB4D38" w:rsidRPr="006B1EC9" w:rsidRDefault="00CB4D38" w:rsidP="003D3959">
                      <w:pPr>
                        <w:contextualSpacing/>
                        <w:jc w:val="center"/>
                        <w:rPr>
                          <w:rFonts w:ascii="Arial Narrow" w:eastAsia="Calibri" w:hAnsi="Arial Narrow"/>
                          <w:bCs/>
                          <w:i/>
                          <w:color w:val="000000"/>
                          <w:sz w:val="16"/>
                          <w:szCs w:val="16"/>
                          <w:lang w:val="en-GB"/>
                        </w:rPr>
                      </w:pPr>
                    </w:p>
                    <w:tbl>
                      <w:tblPr>
                        <w:tblStyle w:val="TableGrid"/>
                        <w:tblW w:w="8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9"/>
                        <w:gridCol w:w="3019"/>
                        <w:gridCol w:w="2005"/>
                        <w:gridCol w:w="1793"/>
                      </w:tblGrid>
                      <w:tr w:rsidR="00CB4D38" w:rsidRPr="00957C1E" w14:paraId="54519160" w14:textId="77777777" w:rsidTr="00942E21">
                        <w:trPr>
                          <w:trHeight w:val="571"/>
                        </w:trPr>
                        <w:tc>
                          <w:tcPr>
                            <w:tcW w:w="1409" w:type="dxa"/>
                            <w:hideMark/>
                          </w:tcPr>
                          <w:p w14:paraId="493C728E" w14:textId="77777777" w:rsidR="00CB4D38" w:rsidRPr="00E06C85" w:rsidRDefault="00CB4D38">
                            <w:pPr>
                              <w:contextualSpacing/>
                              <w:jc w:val="center"/>
                              <w:rPr>
                                <w:rFonts w:eastAsia="Calibri" w:cs="Calibri"/>
                                <w:i/>
                                <w:color w:val="000000"/>
                                <w:sz w:val="18"/>
                                <w:szCs w:val="18"/>
                                <w:lang w:val="mk-MK"/>
                              </w:rPr>
                            </w:pPr>
                            <w:r w:rsidRPr="00E06C85">
                              <w:rPr>
                                <w:rFonts w:eastAsia="Calibri" w:cs="Calibri"/>
                                <w:bCs/>
                                <w:color w:val="000000"/>
                                <w:sz w:val="18"/>
                                <w:szCs w:val="18"/>
                                <w:bdr w:val="none" w:sz="0" w:space="0" w:color="auto" w:frame="1"/>
                                <w:lang w:val="mk-MK" w:eastAsia="mk-MK"/>
                              </w:rPr>
                              <w:t>Име и презиме</w:t>
                            </w:r>
                          </w:p>
                        </w:tc>
                        <w:tc>
                          <w:tcPr>
                            <w:tcW w:w="3019" w:type="dxa"/>
                            <w:hideMark/>
                          </w:tcPr>
                          <w:p w14:paraId="2F03873B" w14:textId="77777777" w:rsidR="00CB4D38" w:rsidRPr="00E06C85" w:rsidRDefault="00CB4D38">
                            <w:pPr>
                              <w:contextualSpacing/>
                              <w:jc w:val="center"/>
                              <w:rPr>
                                <w:rFonts w:eastAsia="Calibri" w:cs="Calibri"/>
                                <w:i/>
                                <w:color w:val="000000"/>
                                <w:sz w:val="18"/>
                                <w:szCs w:val="18"/>
                                <w:lang w:val="mk-MK"/>
                              </w:rPr>
                            </w:pPr>
                            <w:r w:rsidRPr="00E06C85">
                              <w:rPr>
                                <w:rFonts w:eastAsia="Calibri" w:cs="Calibri"/>
                                <w:bCs/>
                                <w:color w:val="000000"/>
                                <w:sz w:val="18"/>
                                <w:szCs w:val="18"/>
                                <w:bdr w:val="none" w:sz="0" w:space="0" w:color="auto" w:frame="1"/>
                                <w:lang w:val="mk-MK" w:eastAsia="mk-MK"/>
                              </w:rPr>
                              <w:t>Зоран Апостолоски</w:t>
                            </w:r>
                          </w:p>
                        </w:tc>
                        <w:tc>
                          <w:tcPr>
                            <w:tcW w:w="2005" w:type="dxa"/>
                            <w:hideMark/>
                          </w:tcPr>
                          <w:p w14:paraId="3567AD83" w14:textId="77777777" w:rsidR="00CB4D38" w:rsidRPr="006B1EC9" w:rsidRDefault="00CB4D38" w:rsidP="00CB4D38">
                            <w:pPr>
                              <w:rPr>
                                <w:rFonts w:cs="Calibri"/>
                                <w:color w:val="000000"/>
                                <w:sz w:val="18"/>
                                <w:szCs w:val="18"/>
                              </w:rPr>
                            </w:pPr>
                            <w:r w:rsidRPr="006B1EC9">
                              <w:rPr>
                                <w:rFonts w:cs="Calibri"/>
                                <w:color w:val="000000"/>
                              </w:rPr>
                              <w:t xml:space="preserve">   </w:t>
                            </w:r>
                            <w:r w:rsidRPr="006B1EC9">
                              <w:rPr>
                                <w:rFonts w:cs="Calibri"/>
                                <w:color w:val="000000"/>
                                <w:sz w:val="18"/>
                                <w:szCs w:val="18"/>
                              </w:rPr>
                              <w:t xml:space="preserve">  </w:t>
                            </w:r>
                          </w:p>
                        </w:tc>
                        <w:tc>
                          <w:tcPr>
                            <w:tcW w:w="1793" w:type="dxa"/>
                          </w:tcPr>
                          <w:p w14:paraId="65785494" w14:textId="77777777" w:rsidR="00CB4D38" w:rsidRPr="006B1EC9" w:rsidRDefault="00CB4D38">
                            <w:pPr>
                              <w:contextualSpacing/>
                              <w:jc w:val="center"/>
                              <w:rPr>
                                <w:rFonts w:eastAsia="Calibri" w:cs="Calibri"/>
                                <w:i/>
                                <w:color w:val="000000"/>
                                <w:sz w:val="18"/>
                                <w:szCs w:val="18"/>
                                <w:lang w:val="en-GB"/>
                              </w:rPr>
                            </w:pPr>
                            <w:r w:rsidRPr="006B1EC9">
                              <w:rPr>
                                <w:rFonts w:eastAsia="Calibri" w:cs="Calibri"/>
                                <w:i/>
                                <w:color w:val="000000"/>
                                <w:sz w:val="18"/>
                                <w:szCs w:val="18"/>
                                <w:lang w:val="en-GB"/>
                              </w:rPr>
                              <w:t>-------------------------------</w:t>
                            </w:r>
                          </w:p>
                        </w:tc>
                      </w:tr>
                      <w:tr w:rsidR="00CB4D38" w:rsidRPr="00957C1E" w14:paraId="547C274C" w14:textId="77777777" w:rsidTr="00942E21">
                        <w:trPr>
                          <w:trHeight w:val="385"/>
                        </w:trPr>
                        <w:tc>
                          <w:tcPr>
                            <w:tcW w:w="1409" w:type="dxa"/>
                            <w:hideMark/>
                          </w:tcPr>
                          <w:p w14:paraId="5842E105" w14:textId="77777777" w:rsidR="00CB4D38" w:rsidRPr="006B1EC9" w:rsidRDefault="00CB4D38">
                            <w:pPr>
                              <w:contextualSpacing/>
                              <w:jc w:val="center"/>
                              <w:rPr>
                                <w:rFonts w:eastAsia="Calibri" w:cs="Calibri"/>
                                <w:i/>
                                <w:color w:val="000000"/>
                                <w:sz w:val="18"/>
                                <w:szCs w:val="18"/>
                                <w:lang w:val="en-GB"/>
                              </w:rPr>
                            </w:pPr>
                            <w:r w:rsidRPr="006B1EC9">
                              <w:rPr>
                                <w:rFonts w:eastAsia="Calibri" w:cs="Calibri"/>
                                <w:bCs/>
                                <w:color w:val="000000"/>
                                <w:sz w:val="18"/>
                                <w:szCs w:val="18"/>
                                <w:lang w:val="en-GB"/>
                              </w:rPr>
                              <w:t>E-mail</w:t>
                            </w:r>
                          </w:p>
                        </w:tc>
                        <w:tc>
                          <w:tcPr>
                            <w:tcW w:w="3019" w:type="dxa"/>
                            <w:hideMark/>
                          </w:tcPr>
                          <w:p w14:paraId="18BF7228" w14:textId="77777777" w:rsidR="00CB4D38" w:rsidRPr="006B1EC9" w:rsidRDefault="00000000">
                            <w:pPr>
                              <w:contextualSpacing/>
                              <w:jc w:val="center"/>
                              <w:rPr>
                                <w:rFonts w:eastAsia="Calibri" w:cs="Calibri"/>
                                <w:i/>
                                <w:color w:val="000000"/>
                                <w:sz w:val="18"/>
                                <w:szCs w:val="18"/>
                                <w:lang w:val="en-GB"/>
                              </w:rPr>
                            </w:pPr>
                            <w:hyperlink r:id="rId39" w:history="1">
                              <w:r w:rsidR="00CB4D38" w:rsidRPr="0031543D">
                                <w:rPr>
                                  <w:rStyle w:val="Hyperlink"/>
                                  <w:rFonts w:eastAsia="Calibri"/>
                                  <w:b/>
                                  <w:bCs/>
                                  <w:sz w:val="18"/>
                                  <w:szCs w:val="18"/>
                                </w:rPr>
                                <w:t>zoran.apostoloski</w:t>
                              </w:r>
                              <w:r w:rsidR="00CB4D38" w:rsidRPr="00296CDF">
                                <w:rPr>
                                  <w:rStyle w:val="Hyperlink"/>
                                  <w:rFonts w:eastAsia="Calibri"/>
                                  <w:b/>
                                  <w:bCs/>
                                  <w:sz w:val="18"/>
                                  <w:szCs w:val="18"/>
                                </w:rPr>
                                <w:t>@mtsp.gov.mk</w:t>
                              </w:r>
                            </w:hyperlink>
                            <w:r w:rsidR="00CB4D38" w:rsidRPr="006B1EC9">
                              <w:rPr>
                                <w:rFonts w:eastAsia="Calibri" w:cs="Calibri"/>
                                <w:bCs/>
                                <w:color w:val="000000"/>
                                <w:sz w:val="18"/>
                                <w:szCs w:val="18"/>
                                <w:lang w:val="en-GB"/>
                              </w:rPr>
                              <w:t xml:space="preserve">   </w:t>
                            </w:r>
                          </w:p>
                        </w:tc>
                        <w:tc>
                          <w:tcPr>
                            <w:tcW w:w="2005" w:type="dxa"/>
                            <w:hideMark/>
                          </w:tcPr>
                          <w:p w14:paraId="038B2D3F" w14:textId="77777777" w:rsidR="00CB4D38" w:rsidRPr="00597A6D" w:rsidRDefault="00CB4D38" w:rsidP="00CB4D38">
                            <w:pPr>
                              <w:contextualSpacing/>
                              <w:jc w:val="center"/>
                              <w:rPr>
                                <w:sz w:val="18"/>
                                <w:szCs w:val="18"/>
                                <w:highlight w:val="yellow"/>
                              </w:rPr>
                            </w:pPr>
                          </w:p>
                        </w:tc>
                        <w:tc>
                          <w:tcPr>
                            <w:tcW w:w="1793" w:type="dxa"/>
                          </w:tcPr>
                          <w:p w14:paraId="0D536CA8" w14:textId="77777777" w:rsidR="00CB4D38" w:rsidRPr="006B1EC9" w:rsidRDefault="00CB4D38">
                            <w:pPr>
                              <w:contextualSpacing/>
                              <w:jc w:val="center"/>
                              <w:rPr>
                                <w:rFonts w:eastAsia="Calibri" w:cs="Calibri"/>
                                <w:i/>
                                <w:color w:val="000000"/>
                                <w:sz w:val="18"/>
                                <w:szCs w:val="18"/>
                                <w:lang w:val="en-GB"/>
                              </w:rPr>
                            </w:pPr>
                            <w:r w:rsidRPr="006B1EC9">
                              <w:rPr>
                                <w:rFonts w:eastAsia="Calibri" w:cs="Calibri"/>
                                <w:i/>
                                <w:color w:val="000000"/>
                                <w:sz w:val="18"/>
                                <w:szCs w:val="18"/>
                                <w:lang w:val="en-GB"/>
                              </w:rPr>
                              <w:t>-------------------------</w:t>
                            </w:r>
                          </w:p>
                        </w:tc>
                      </w:tr>
                      <w:tr w:rsidR="00CB4D38" w:rsidRPr="00957C1E" w14:paraId="60BBE6FF" w14:textId="77777777" w:rsidTr="00942E21">
                        <w:trPr>
                          <w:trHeight w:val="394"/>
                        </w:trPr>
                        <w:tc>
                          <w:tcPr>
                            <w:tcW w:w="1409" w:type="dxa"/>
                            <w:hideMark/>
                          </w:tcPr>
                          <w:p w14:paraId="39FC6647" w14:textId="77777777" w:rsidR="00CB4D38" w:rsidRPr="00E06C85" w:rsidRDefault="00CB4D38">
                            <w:pPr>
                              <w:contextualSpacing/>
                              <w:jc w:val="center"/>
                              <w:rPr>
                                <w:rFonts w:eastAsia="Calibri" w:cs="Calibri"/>
                                <w:i/>
                                <w:color w:val="000000"/>
                                <w:sz w:val="18"/>
                                <w:szCs w:val="18"/>
                                <w:lang w:val="mk-MK"/>
                              </w:rPr>
                            </w:pPr>
                            <w:r w:rsidRPr="00E06C85">
                              <w:rPr>
                                <w:rFonts w:eastAsia="Calibri" w:cs="Calibri"/>
                                <w:bCs/>
                                <w:color w:val="000000"/>
                                <w:sz w:val="18"/>
                                <w:szCs w:val="18"/>
                                <w:lang w:val="mk-MK"/>
                              </w:rPr>
                              <w:t>Институција</w:t>
                            </w:r>
                          </w:p>
                        </w:tc>
                        <w:tc>
                          <w:tcPr>
                            <w:tcW w:w="3019" w:type="dxa"/>
                            <w:hideMark/>
                          </w:tcPr>
                          <w:p w14:paraId="22EC7934" w14:textId="77777777" w:rsidR="00CB4D38" w:rsidRPr="00E06C85" w:rsidRDefault="00CB4D38" w:rsidP="00CB4D38">
                            <w:pPr>
                              <w:contextualSpacing/>
                              <w:jc w:val="center"/>
                              <w:rPr>
                                <w:rFonts w:eastAsia="Calibri" w:cs="Calibri"/>
                                <w:bCs/>
                                <w:color w:val="000000"/>
                                <w:sz w:val="18"/>
                                <w:szCs w:val="18"/>
                                <w:lang w:val="mk-MK"/>
                              </w:rPr>
                            </w:pPr>
                            <w:r w:rsidRPr="00E06C85">
                              <w:rPr>
                                <w:rFonts w:eastAsia="Calibri" w:cs="Calibri"/>
                                <w:bCs/>
                                <w:color w:val="000000"/>
                                <w:sz w:val="18"/>
                                <w:szCs w:val="18"/>
                                <w:lang w:val="mk-MK"/>
                              </w:rPr>
                              <w:t>Проектна единица при Министерство за социјална политика, демографија и млади</w:t>
                            </w:r>
                          </w:p>
                          <w:p w14:paraId="64F27756" w14:textId="77777777" w:rsidR="00CB4D38" w:rsidRPr="00E06C85" w:rsidRDefault="00CB4D38" w:rsidP="00CB4D38">
                            <w:pPr>
                              <w:contextualSpacing/>
                              <w:jc w:val="center"/>
                              <w:rPr>
                                <w:rFonts w:eastAsia="Calibri" w:cs="Calibri"/>
                                <w:bCs/>
                                <w:color w:val="000000"/>
                                <w:sz w:val="18"/>
                                <w:szCs w:val="18"/>
                                <w:lang w:val="mk-MK"/>
                              </w:rPr>
                            </w:pPr>
                            <w:r w:rsidRPr="00E06C85">
                              <w:rPr>
                                <w:rFonts w:eastAsia="Calibri" w:cs="Calibri"/>
                                <w:bCs/>
                                <w:color w:val="000000"/>
                                <w:sz w:val="18"/>
                                <w:szCs w:val="18"/>
                                <w:lang w:val="mk-MK"/>
                              </w:rPr>
                              <w:t xml:space="preserve">Булевар Даме Груев бр. 14 </w:t>
                            </w:r>
                          </w:p>
                          <w:p w14:paraId="44D907F7" w14:textId="77777777" w:rsidR="00CB4D38" w:rsidRPr="00FA024E" w:rsidRDefault="00CB4D38" w:rsidP="00CB4D38">
                            <w:pPr>
                              <w:contextualSpacing/>
                              <w:jc w:val="center"/>
                              <w:rPr>
                                <w:rFonts w:eastAsia="Calibri" w:cs="Calibri"/>
                                <w:bCs/>
                                <w:color w:val="000000"/>
                                <w:sz w:val="18"/>
                                <w:szCs w:val="18"/>
                              </w:rPr>
                            </w:pPr>
                            <w:r w:rsidRPr="00E06C85">
                              <w:rPr>
                                <w:rFonts w:eastAsia="Calibri" w:cs="Calibri"/>
                                <w:bCs/>
                                <w:color w:val="000000"/>
                                <w:sz w:val="18"/>
                                <w:szCs w:val="18"/>
                                <w:lang w:val="mk-MK"/>
                              </w:rPr>
                              <w:t>1000 Скопје, Р.С. Македонија</w:t>
                            </w:r>
                          </w:p>
                        </w:tc>
                        <w:tc>
                          <w:tcPr>
                            <w:tcW w:w="2005" w:type="dxa"/>
                            <w:hideMark/>
                          </w:tcPr>
                          <w:p w14:paraId="551373E2" w14:textId="77777777" w:rsidR="00CB4D38" w:rsidRPr="006B1EC9" w:rsidRDefault="00CB4D38" w:rsidP="00CB4D38">
                            <w:pPr>
                              <w:contextualSpacing/>
                              <w:jc w:val="center"/>
                              <w:rPr>
                                <w:rFonts w:eastAsia="Calibri" w:cs="Calibri"/>
                                <w:i/>
                                <w:color w:val="000000"/>
                                <w:sz w:val="18"/>
                                <w:szCs w:val="18"/>
                                <w:highlight w:val="yellow"/>
                                <w:lang w:val="en-GB"/>
                              </w:rPr>
                            </w:pPr>
                          </w:p>
                        </w:tc>
                        <w:tc>
                          <w:tcPr>
                            <w:tcW w:w="1793" w:type="dxa"/>
                            <w:hideMark/>
                          </w:tcPr>
                          <w:p w14:paraId="6651872E" w14:textId="77777777" w:rsidR="00CB4D38" w:rsidRPr="006B1EC9" w:rsidRDefault="00CB4D38">
                            <w:pPr>
                              <w:contextualSpacing/>
                              <w:jc w:val="center"/>
                              <w:rPr>
                                <w:rFonts w:eastAsia="Calibri" w:cs="Calibri"/>
                                <w:i/>
                                <w:color w:val="000000"/>
                                <w:sz w:val="18"/>
                                <w:szCs w:val="18"/>
                                <w:lang w:val="en-GB"/>
                              </w:rPr>
                            </w:pPr>
                          </w:p>
                        </w:tc>
                      </w:tr>
                    </w:tbl>
                    <w:p w14:paraId="2399A512" w14:textId="77777777" w:rsidR="00CB4D38" w:rsidRPr="006B1EC9" w:rsidRDefault="00CB4D38" w:rsidP="003D3959">
                      <w:pPr>
                        <w:rPr>
                          <w:rFonts w:ascii="Trebuchet MS" w:hAnsi="Trebuchet MS"/>
                          <w:color w:val="000000"/>
                        </w:rPr>
                      </w:pPr>
                    </w:p>
                  </w:txbxContent>
                </v:textbox>
                <w10:anchorlock/>
              </v:rect>
            </w:pict>
          </mc:Fallback>
        </mc:AlternateContent>
      </w:r>
      <w:r w:rsidR="003D3959" w:rsidRPr="002227F5">
        <w:rPr>
          <w:rFonts w:ascii="Arial" w:eastAsia="Calibri" w:hAnsi="Arial" w:cs="Arial"/>
          <w:i/>
          <w:iCs/>
          <w:kern w:val="0"/>
          <w:sz w:val="24"/>
          <w:szCs w:val="24"/>
          <w:lang w:val="en-GB" w:bidi="en-US"/>
          <w14:ligatures w14:val="none"/>
        </w:rPr>
        <w:t xml:space="preserve">  </w:t>
      </w:r>
    </w:p>
    <w:p w14:paraId="40F53BA5" w14:textId="77777777" w:rsidR="00201D3A" w:rsidRDefault="003D3959" w:rsidP="00942E21">
      <w:pPr>
        <w:spacing w:before="120" w:after="120" w:line="240" w:lineRule="auto"/>
        <w:jc w:val="right"/>
        <w:rPr>
          <w:rFonts w:ascii="Arial" w:eastAsia="Times New Roman" w:hAnsi="Arial" w:cs="Arial"/>
          <w:kern w:val="0"/>
          <w:sz w:val="20"/>
          <w:szCs w:val="20"/>
          <w:lang w:bidi="en-US"/>
          <w14:ligatures w14:val="none"/>
        </w:rPr>
      </w:pP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00705612" w:rsidRPr="002227F5">
        <w:rPr>
          <w:rFonts w:ascii="Arial" w:eastAsia="Times New Roman" w:hAnsi="Arial" w:cs="Arial"/>
          <w:kern w:val="0"/>
          <w:sz w:val="20"/>
          <w:szCs w:val="20"/>
          <w:lang w:bidi="en-US"/>
          <w14:ligatures w14:val="none"/>
        </w:rPr>
        <w:t xml:space="preserve">              </w:t>
      </w:r>
    </w:p>
    <w:p w14:paraId="0BF2AF5B" w14:textId="6A796AEB" w:rsidR="00EC31BF" w:rsidRPr="002227F5" w:rsidRDefault="00705612" w:rsidP="00DB4C5B">
      <w:pPr>
        <w:spacing w:before="120" w:after="120" w:line="240" w:lineRule="auto"/>
        <w:jc w:val="right"/>
        <w:rPr>
          <w:rFonts w:ascii="Arial" w:eastAsia="Times New Roman" w:hAnsi="Arial" w:cs="Arial"/>
          <w:b/>
          <w:kern w:val="0"/>
          <w:sz w:val="20"/>
          <w:szCs w:val="20"/>
          <w:lang w:bidi="en-US"/>
          <w14:ligatures w14:val="none"/>
        </w:rPr>
      </w:pPr>
      <w:r w:rsidRPr="002227F5">
        <w:rPr>
          <w:rFonts w:ascii="Arial" w:eastAsia="Times New Roman" w:hAnsi="Arial" w:cs="Arial"/>
          <w:kern w:val="0"/>
          <w:sz w:val="20"/>
          <w:szCs w:val="20"/>
          <w:lang w:bidi="en-US"/>
          <w14:ligatures w14:val="none"/>
        </w:rPr>
        <w:t xml:space="preserve">  </w:t>
      </w:r>
    </w:p>
    <w:sectPr w:rsidR="00EC31BF" w:rsidRPr="002227F5" w:rsidSect="008E165E">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1A1E8" w14:textId="77777777" w:rsidR="00B12999" w:rsidRDefault="00B12999" w:rsidP="003D3959">
      <w:pPr>
        <w:spacing w:after="0" w:line="240" w:lineRule="auto"/>
      </w:pPr>
      <w:r>
        <w:separator/>
      </w:r>
    </w:p>
  </w:endnote>
  <w:endnote w:type="continuationSeparator" w:id="0">
    <w:p w14:paraId="2BBCB9DE" w14:textId="77777777" w:rsidR="00B12999" w:rsidRDefault="00B12999" w:rsidP="003D3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tobiSerifCn Light">
    <w:altName w:val="Calibri"/>
    <w:panose1 w:val="02000506030000020004"/>
    <w:charset w:val="00"/>
    <w:family w:val="modern"/>
    <w:notTrueType/>
    <w:pitch w:val="variable"/>
    <w:sig w:usb0="A00002AF" w:usb1="5000204B" w:usb2="00000000" w:usb3="00000000" w:csb0="0000009F" w:csb1="00000000"/>
  </w:font>
  <w:font w:name="StobiSerif Regular">
    <w:altName w:val="Calibri"/>
    <w:panose1 w:val="02000503060000020004"/>
    <w:charset w:val="00"/>
    <w:family w:val="modern"/>
    <w:notTrueType/>
    <w:pitch w:val="variable"/>
    <w:sig w:usb0="A00002AF" w:usb1="5000204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tobiSerif">
    <w:altName w:val="Times New Roman"/>
    <w:panose1 w:val="00000000000000000000"/>
    <w:charset w:val="00"/>
    <w:family w:val="modern"/>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725801"/>
      <w:docPartObj>
        <w:docPartGallery w:val="Page Numbers (Bottom of Page)"/>
        <w:docPartUnique/>
      </w:docPartObj>
    </w:sdtPr>
    <w:sdtEndPr>
      <w:rPr>
        <w:noProof/>
      </w:rPr>
    </w:sdtEndPr>
    <w:sdtContent>
      <w:p w14:paraId="5F872F97" w14:textId="52E35316" w:rsidR="00CB4D38" w:rsidRDefault="00CB4D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E3C4B0" w14:textId="77777777" w:rsidR="00CB4D38" w:rsidRDefault="00CB4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34110" w14:textId="77777777" w:rsidR="00B12999" w:rsidRDefault="00B12999" w:rsidP="003D3959">
      <w:pPr>
        <w:spacing w:after="0" w:line="240" w:lineRule="auto"/>
      </w:pPr>
      <w:r>
        <w:separator/>
      </w:r>
    </w:p>
  </w:footnote>
  <w:footnote w:type="continuationSeparator" w:id="0">
    <w:p w14:paraId="632B6808" w14:textId="77777777" w:rsidR="00B12999" w:rsidRDefault="00B12999" w:rsidP="003D3959">
      <w:pPr>
        <w:spacing w:after="0" w:line="240" w:lineRule="auto"/>
      </w:pPr>
      <w:r>
        <w:continuationSeparator/>
      </w:r>
    </w:p>
  </w:footnote>
  <w:footnote w:id="1">
    <w:p w14:paraId="79D69EE9" w14:textId="77777777" w:rsidR="00CB4D38" w:rsidRPr="008414FE" w:rsidRDefault="00CB4D38" w:rsidP="003D3959">
      <w:r w:rsidRPr="006B1EC9">
        <w:rPr>
          <w:rStyle w:val="FootnoteReference"/>
          <w:rFonts w:ascii="Calibri" w:hAnsi="Calibri"/>
        </w:rPr>
        <w:footnoteRef/>
      </w:r>
      <w:r w:rsidRPr="008414FE">
        <w:rPr>
          <w:rFonts w:ascii="Calibri" w:hAnsi="Calibri"/>
        </w:rPr>
        <w:t xml:space="preserve"> </w:t>
      </w:r>
      <w:r w:rsidRPr="008414FE">
        <w:rPr>
          <w:rFonts w:ascii="StobiSerifCn Light" w:hAnsi="StobiSerifCn Light"/>
        </w:rPr>
        <w:t>Токсични/опасни материјали вклучува</w:t>
      </w:r>
      <w:r w:rsidRPr="00403B9C">
        <w:rPr>
          <w:rFonts w:ascii="StobiSerifCn Light" w:hAnsi="StobiSerifCn Light"/>
        </w:rPr>
        <w:t>јќи</w:t>
      </w:r>
      <w:r w:rsidRPr="008414FE">
        <w:rPr>
          <w:rFonts w:ascii="StobiSerifCn Light" w:hAnsi="StobiSerifCn Light"/>
        </w:rPr>
        <w:t>, но не ограничувајќи се на горива, моторни/хидраулични масла, лубриканти, токсични бои итн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B43BC" w14:textId="0C92E399" w:rsidR="00CB4D38" w:rsidRPr="00E06C85" w:rsidRDefault="00CB4D38" w:rsidP="00E06C85">
    <w:pPr>
      <w:jc w:val="center"/>
      <w:rPr>
        <w:rFonts w:ascii="Arial" w:hAnsi="Arial" w:cs="Arial"/>
        <w:color w:val="000000" w:themeColor="text1"/>
        <w:sz w:val="18"/>
        <w:szCs w:val="18"/>
      </w:rPr>
    </w:pPr>
    <w:r w:rsidRPr="00E06C85">
      <w:rPr>
        <w:rFonts w:ascii="Arial" w:hAnsi="Arial" w:cs="Arial"/>
        <w:sz w:val="18"/>
        <w:szCs w:val="18"/>
      </w:rPr>
      <w:t>КОНТРОЛНА ЛИСТА НА ПЛАНОТ ЗА УПРАВУВАЊЕ СО Ж</w:t>
    </w:r>
    <w:r w:rsidRPr="00E06C85">
      <w:rPr>
        <w:rFonts w:ascii="Arial" w:hAnsi="Arial" w:cs="Arial"/>
        <w:color w:val="000000" w:themeColor="text1"/>
        <w:sz w:val="18"/>
        <w:szCs w:val="18"/>
      </w:rPr>
      <w:t>ИВОТНАТА СРЕДИНА И СОЦИЈАЛНИТЕ ПРАШАЊА (ПУЖССП)</w:t>
    </w:r>
  </w:p>
  <w:p w14:paraId="482BBD10" w14:textId="3F888675" w:rsidR="00CB4D38" w:rsidRPr="00E06C85" w:rsidRDefault="00CB4D38" w:rsidP="00E06C85">
    <w:pPr>
      <w:jc w:val="center"/>
      <w:rPr>
        <w:rFonts w:ascii="Arial" w:hAnsi="Arial" w:cs="Arial"/>
        <w:noProof/>
        <w:color w:val="000000" w:themeColor="text1"/>
        <w:sz w:val="18"/>
        <w:szCs w:val="18"/>
      </w:rPr>
    </w:pPr>
    <w:r w:rsidRPr="00E06C85">
      <w:rPr>
        <w:rFonts w:ascii="Arial" w:hAnsi="Arial" w:cs="Arial"/>
        <w:i/>
        <w:color w:val="000000" w:themeColor="text1"/>
        <w:sz w:val="18"/>
        <w:szCs w:val="18"/>
      </w:rPr>
      <w:t xml:space="preserve">Адаптација на простории </w:t>
    </w:r>
    <w:r w:rsidR="00241063">
      <w:rPr>
        <w:rFonts w:ascii="Arial" w:hAnsi="Arial" w:cs="Arial"/>
        <w:i/>
        <w:color w:val="000000" w:themeColor="text1"/>
        <w:sz w:val="18"/>
        <w:szCs w:val="18"/>
      </w:rPr>
      <w:t xml:space="preserve">за услуга Помош и нега во домот </w:t>
    </w:r>
    <w:r w:rsidRPr="00E06C85">
      <w:rPr>
        <w:rFonts w:ascii="Arial" w:hAnsi="Arial" w:cs="Arial"/>
        <w:i/>
        <w:color w:val="000000" w:themeColor="text1"/>
        <w:sz w:val="18"/>
        <w:szCs w:val="18"/>
      </w:rPr>
      <w:t xml:space="preserve">во постојниот објект на Општина </w:t>
    </w:r>
    <w:r>
      <w:rPr>
        <w:rFonts w:ascii="Arial" w:hAnsi="Arial" w:cs="Arial"/>
        <w:i/>
        <w:color w:val="000000" w:themeColor="text1"/>
        <w:sz w:val="18"/>
        <w:szCs w:val="18"/>
      </w:rPr>
      <w:t>Валандово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9C3D25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visibility:visible;mso-wrap-style:square" o:bullet="t">
        <v:imagedata r:id="rId1" o:title=""/>
      </v:shape>
    </w:pict>
  </w:numPicBullet>
  <w:abstractNum w:abstractNumId="0" w15:restartNumberingAfterBreak="0">
    <w:nsid w:val="01176DF6"/>
    <w:multiLevelType w:val="multilevel"/>
    <w:tmpl w:val="81F0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E0C3F"/>
    <w:multiLevelType w:val="hybridMultilevel"/>
    <w:tmpl w:val="EBCA55DE"/>
    <w:lvl w:ilvl="0" w:tplc="5CFEDD66">
      <w:start w:val="1"/>
      <w:numFmt w:val="bullet"/>
      <w:lvlText w:val=""/>
      <w:lvlJc w:val="left"/>
      <w:pPr>
        <w:ind w:left="360" w:hanging="360"/>
      </w:pPr>
      <w:rPr>
        <w:rFonts w:ascii="Symbol" w:hAnsi="Symbol" w:cs="Symbol" w:hint="default"/>
        <w:color w:val="auto"/>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1FD6645"/>
    <w:multiLevelType w:val="hybridMultilevel"/>
    <w:tmpl w:val="7388AA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7010E"/>
    <w:multiLevelType w:val="multilevel"/>
    <w:tmpl w:val="4D32C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A524AA"/>
    <w:multiLevelType w:val="hybridMultilevel"/>
    <w:tmpl w:val="86C01CCC"/>
    <w:lvl w:ilvl="0" w:tplc="1F464214">
      <w:start w:val="1"/>
      <w:numFmt w:val="bullet"/>
      <w:lvlText w:val=""/>
      <w:lvlJc w:val="left"/>
      <w:pPr>
        <w:ind w:left="1145" w:hanging="360"/>
      </w:pPr>
      <w:rPr>
        <w:rFonts w:ascii="Wingdings" w:hAnsi="Wingdings" w:hint="default"/>
        <w:sz w:val="16"/>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5" w15:restartNumberingAfterBreak="0">
    <w:nsid w:val="0E755554"/>
    <w:multiLevelType w:val="multilevel"/>
    <w:tmpl w:val="0ABC486A"/>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435960"/>
    <w:multiLevelType w:val="hybridMultilevel"/>
    <w:tmpl w:val="3B3CCC18"/>
    <w:lvl w:ilvl="0" w:tplc="3C10B3A0">
      <w:start w:val="1"/>
      <w:numFmt w:val="decimal"/>
      <w:lvlText w:val="%1."/>
      <w:lvlJc w:val="left"/>
      <w:pPr>
        <w:ind w:left="720" w:hanging="360"/>
      </w:pPr>
      <w:rPr>
        <w:rFonts w:asciiTheme="minorHAnsi" w:eastAsia="NSimSun" w:hAnsiTheme="minorHAnsi" w:cstheme="minorHAnsi" w:hint="default"/>
        <w:b/>
        <w:bCs w:val="0"/>
        <w:color w:val="2E74B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D0F9D"/>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6894D1E"/>
    <w:multiLevelType w:val="multilevel"/>
    <w:tmpl w:val="8EE69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C53BE1"/>
    <w:multiLevelType w:val="hybridMultilevel"/>
    <w:tmpl w:val="5434AA48"/>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1F0C4F42"/>
    <w:multiLevelType w:val="hybridMultilevel"/>
    <w:tmpl w:val="991C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6E2205"/>
    <w:multiLevelType w:val="hybridMultilevel"/>
    <w:tmpl w:val="BB123584"/>
    <w:lvl w:ilvl="0" w:tplc="C7F468CA">
      <w:start w:val="1"/>
      <w:numFmt w:val="bullet"/>
      <w:lvlText w:val=""/>
      <w:lvlJc w:val="left"/>
      <w:pPr>
        <w:ind w:left="1004" w:hanging="360"/>
      </w:pPr>
      <w:rPr>
        <w:rFonts w:ascii="Wingdings" w:hAnsi="Wingdings" w:hint="default"/>
        <w:sz w:val="20"/>
      </w:rPr>
    </w:lvl>
    <w:lvl w:ilvl="1" w:tplc="C7F468CA">
      <w:start w:val="1"/>
      <w:numFmt w:val="bullet"/>
      <w:lvlText w:val=""/>
      <w:lvlJc w:val="left"/>
      <w:pPr>
        <w:ind w:left="1724" w:hanging="360"/>
      </w:pPr>
      <w:rPr>
        <w:rFonts w:ascii="Wingdings" w:hAnsi="Wingdings" w:hint="default"/>
        <w:sz w:val="20"/>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A9600C6"/>
    <w:multiLevelType w:val="multilevel"/>
    <w:tmpl w:val="D9AC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2D26E7"/>
    <w:multiLevelType w:val="hybridMultilevel"/>
    <w:tmpl w:val="6278FD5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2F191813"/>
    <w:multiLevelType w:val="hybridMultilevel"/>
    <w:tmpl w:val="6F44E2B6"/>
    <w:lvl w:ilvl="0" w:tplc="FFFFFFFF">
      <w:start w:val="1"/>
      <w:numFmt w:val="lowerLetter"/>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5" w15:restartNumberingAfterBreak="0">
    <w:nsid w:val="348B7F9A"/>
    <w:multiLevelType w:val="hybridMultilevel"/>
    <w:tmpl w:val="A02E72C8"/>
    <w:lvl w:ilvl="0" w:tplc="C2165E1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AA5D63"/>
    <w:multiLevelType w:val="hybridMultilevel"/>
    <w:tmpl w:val="B19EA4C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47C462AF"/>
    <w:multiLevelType w:val="hybridMultilevel"/>
    <w:tmpl w:val="EF427244"/>
    <w:lvl w:ilvl="0" w:tplc="4BE046F0">
      <w:start w:val="1"/>
      <w:numFmt w:val="bullet"/>
      <w:pStyle w:val="a"/>
      <w:lvlText w:val=""/>
      <w:lvlJc w:val="left"/>
      <w:pPr>
        <w:ind w:left="720" w:hanging="360"/>
      </w:pPr>
      <w:rPr>
        <w:rFonts w:ascii="Symbol" w:hAnsi="Symbol" w:hint="default"/>
        <w:b w:val="0"/>
        <w:i w:val="0"/>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F43DB7"/>
    <w:multiLevelType w:val="hybridMultilevel"/>
    <w:tmpl w:val="A5E845BA"/>
    <w:lvl w:ilvl="0" w:tplc="099E69A6">
      <w:start w:val="27"/>
      <w:numFmt w:val="lowerLetter"/>
      <w:lvlText w:val="(%1)"/>
      <w:lvlJc w:val="left"/>
      <w:pPr>
        <w:tabs>
          <w:tab w:val="num" w:pos="360"/>
        </w:tabs>
        <w:ind w:left="360" w:hanging="360"/>
      </w:pPr>
      <w:rPr>
        <w:rFonts w:cs="Times New Roman"/>
        <w:sz w:val="24"/>
        <w:szCs w:val="24"/>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9" w15:restartNumberingAfterBreak="0">
    <w:nsid w:val="4CAF0EA2"/>
    <w:multiLevelType w:val="hybridMultilevel"/>
    <w:tmpl w:val="15B4F9D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15:restartNumberingAfterBreak="0">
    <w:nsid w:val="56DA2296"/>
    <w:multiLevelType w:val="multilevel"/>
    <w:tmpl w:val="028E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B65839"/>
    <w:multiLevelType w:val="hybridMultilevel"/>
    <w:tmpl w:val="8740330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59DE5376"/>
    <w:multiLevelType w:val="multilevel"/>
    <w:tmpl w:val="34BE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F66867"/>
    <w:multiLevelType w:val="hybridMultilevel"/>
    <w:tmpl w:val="195C4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87637A"/>
    <w:multiLevelType w:val="hybridMultilevel"/>
    <w:tmpl w:val="EDFECDF6"/>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1681C02"/>
    <w:multiLevelType w:val="multilevel"/>
    <w:tmpl w:val="8EE69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73429D"/>
    <w:multiLevelType w:val="multilevel"/>
    <w:tmpl w:val="8EE69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344595"/>
    <w:multiLevelType w:val="hybridMultilevel"/>
    <w:tmpl w:val="3882403A"/>
    <w:lvl w:ilvl="0" w:tplc="F7EE27F6">
      <w:start w:val="1"/>
      <w:numFmt w:val="bullet"/>
      <w:lvlText w:val=""/>
      <w:lvlJc w:val="left"/>
      <w:pPr>
        <w:tabs>
          <w:tab w:val="num" w:pos="360"/>
        </w:tabs>
        <w:ind w:left="360" w:hanging="360"/>
      </w:pPr>
      <w:rPr>
        <w:rFonts w:ascii="Symbol" w:hAnsi="Symbol" w:cs="Symbol" w:hint="default"/>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661F75FC"/>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ACE3F94"/>
    <w:multiLevelType w:val="hybridMultilevel"/>
    <w:tmpl w:val="2AD220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7373A0"/>
    <w:multiLevelType w:val="hybridMultilevel"/>
    <w:tmpl w:val="649E74BA"/>
    <w:lvl w:ilvl="0" w:tplc="99642432">
      <w:start w:val="1"/>
      <w:numFmt w:val="decimal"/>
      <w:pStyle w:val="Naslov1StobiSerifRegular"/>
      <w:lvlText w:val="%1."/>
      <w:lvlJc w:val="left"/>
      <w:pPr>
        <w:ind w:left="405" w:hanging="360"/>
      </w:pPr>
      <w:rPr>
        <w:rFonts w:hint="default"/>
      </w:rPr>
    </w:lvl>
    <w:lvl w:ilvl="1" w:tplc="042F0019">
      <w:start w:val="1"/>
      <w:numFmt w:val="lowerLetter"/>
      <w:lvlText w:val="%2."/>
      <w:lvlJc w:val="left"/>
      <w:pPr>
        <w:ind w:left="1125" w:hanging="360"/>
      </w:pPr>
    </w:lvl>
    <w:lvl w:ilvl="2" w:tplc="042F001B" w:tentative="1">
      <w:start w:val="1"/>
      <w:numFmt w:val="lowerRoman"/>
      <w:lvlText w:val="%3."/>
      <w:lvlJc w:val="right"/>
      <w:pPr>
        <w:ind w:left="1845" w:hanging="180"/>
      </w:pPr>
    </w:lvl>
    <w:lvl w:ilvl="3" w:tplc="042F000F" w:tentative="1">
      <w:start w:val="1"/>
      <w:numFmt w:val="decimal"/>
      <w:lvlText w:val="%4."/>
      <w:lvlJc w:val="left"/>
      <w:pPr>
        <w:ind w:left="2565" w:hanging="360"/>
      </w:pPr>
    </w:lvl>
    <w:lvl w:ilvl="4" w:tplc="042F0019" w:tentative="1">
      <w:start w:val="1"/>
      <w:numFmt w:val="lowerLetter"/>
      <w:lvlText w:val="%5."/>
      <w:lvlJc w:val="left"/>
      <w:pPr>
        <w:ind w:left="3285" w:hanging="360"/>
      </w:pPr>
    </w:lvl>
    <w:lvl w:ilvl="5" w:tplc="042F001B" w:tentative="1">
      <w:start w:val="1"/>
      <w:numFmt w:val="lowerRoman"/>
      <w:lvlText w:val="%6."/>
      <w:lvlJc w:val="right"/>
      <w:pPr>
        <w:ind w:left="4005" w:hanging="180"/>
      </w:pPr>
    </w:lvl>
    <w:lvl w:ilvl="6" w:tplc="042F000F" w:tentative="1">
      <w:start w:val="1"/>
      <w:numFmt w:val="decimal"/>
      <w:lvlText w:val="%7."/>
      <w:lvlJc w:val="left"/>
      <w:pPr>
        <w:ind w:left="4725" w:hanging="360"/>
      </w:pPr>
    </w:lvl>
    <w:lvl w:ilvl="7" w:tplc="042F0019" w:tentative="1">
      <w:start w:val="1"/>
      <w:numFmt w:val="lowerLetter"/>
      <w:lvlText w:val="%8."/>
      <w:lvlJc w:val="left"/>
      <w:pPr>
        <w:ind w:left="5445" w:hanging="360"/>
      </w:pPr>
    </w:lvl>
    <w:lvl w:ilvl="8" w:tplc="042F001B" w:tentative="1">
      <w:start w:val="1"/>
      <w:numFmt w:val="lowerRoman"/>
      <w:lvlText w:val="%9."/>
      <w:lvlJc w:val="right"/>
      <w:pPr>
        <w:ind w:left="6165" w:hanging="180"/>
      </w:pPr>
    </w:lvl>
  </w:abstractNum>
  <w:abstractNum w:abstractNumId="31" w15:restartNumberingAfterBreak="0">
    <w:nsid w:val="6D191CB2"/>
    <w:multiLevelType w:val="hybridMultilevel"/>
    <w:tmpl w:val="6F44E2B6"/>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2" w15:restartNumberingAfterBreak="0">
    <w:nsid w:val="727F3257"/>
    <w:multiLevelType w:val="hybridMultilevel"/>
    <w:tmpl w:val="7DD6FBCA"/>
    <w:lvl w:ilvl="0" w:tplc="4EE87A5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9050BB"/>
    <w:multiLevelType w:val="hybridMultilevel"/>
    <w:tmpl w:val="73366B10"/>
    <w:lvl w:ilvl="0" w:tplc="5CFEDD66">
      <w:start w:val="1"/>
      <w:numFmt w:val="bullet"/>
      <w:lvlText w:val=""/>
      <w:lvlJc w:val="left"/>
      <w:pPr>
        <w:tabs>
          <w:tab w:val="num" w:pos="360"/>
        </w:tabs>
        <w:ind w:left="360" w:hanging="360"/>
      </w:pPr>
      <w:rPr>
        <w:rFonts w:ascii="Symbol" w:hAnsi="Symbol" w:cs="Symbol" w:hint="default"/>
        <w:color w:val="auto"/>
        <w:sz w:val="24"/>
        <w:szCs w:val="24"/>
      </w:rPr>
    </w:lvl>
    <w:lvl w:ilvl="1" w:tplc="04100019">
      <w:start w:val="1"/>
      <w:numFmt w:val="bullet"/>
      <w:lvlText w:val=""/>
      <w:lvlJc w:val="left"/>
      <w:pPr>
        <w:tabs>
          <w:tab w:val="num" w:pos="1440"/>
        </w:tabs>
        <w:ind w:left="1440" w:hanging="360"/>
      </w:pPr>
      <w:rPr>
        <w:rFonts w:ascii="Symbol" w:hAnsi="Symbol" w:cs="Symbol" w:hint="default"/>
        <w:color w:val="auto"/>
        <w:sz w:val="24"/>
        <w:szCs w:val="24"/>
      </w:rPr>
    </w:lvl>
    <w:lvl w:ilvl="2" w:tplc="0410001B">
      <w:start w:val="1"/>
      <w:numFmt w:val="bullet"/>
      <w:lvlText w:val=""/>
      <w:lvlJc w:val="left"/>
      <w:pPr>
        <w:tabs>
          <w:tab w:val="num" w:pos="2160"/>
        </w:tabs>
        <w:ind w:left="2160" w:hanging="360"/>
      </w:pPr>
      <w:rPr>
        <w:rFonts w:ascii="Wingdings" w:hAnsi="Wingdings" w:cs="Wingdings" w:hint="default"/>
      </w:rPr>
    </w:lvl>
    <w:lvl w:ilvl="3" w:tplc="0410000F">
      <w:start w:val="1"/>
      <w:numFmt w:val="bullet"/>
      <w:lvlText w:val=""/>
      <w:lvlJc w:val="left"/>
      <w:pPr>
        <w:tabs>
          <w:tab w:val="num" w:pos="2880"/>
        </w:tabs>
        <w:ind w:left="2880" w:hanging="360"/>
      </w:pPr>
      <w:rPr>
        <w:rFonts w:ascii="Symbol" w:hAnsi="Symbol" w:cs="Symbol" w:hint="default"/>
      </w:rPr>
    </w:lvl>
    <w:lvl w:ilvl="4" w:tplc="04100019">
      <w:start w:val="1"/>
      <w:numFmt w:val="bullet"/>
      <w:lvlText w:val="o"/>
      <w:lvlJc w:val="left"/>
      <w:pPr>
        <w:tabs>
          <w:tab w:val="num" w:pos="3600"/>
        </w:tabs>
        <w:ind w:left="3600" w:hanging="360"/>
      </w:pPr>
      <w:rPr>
        <w:rFonts w:ascii="Courier New" w:hAnsi="Courier New" w:cs="Courier New" w:hint="default"/>
      </w:rPr>
    </w:lvl>
    <w:lvl w:ilvl="5" w:tplc="0410001B">
      <w:start w:val="1"/>
      <w:numFmt w:val="bullet"/>
      <w:lvlText w:val=""/>
      <w:lvlJc w:val="left"/>
      <w:pPr>
        <w:tabs>
          <w:tab w:val="num" w:pos="4320"/>
        </w:tabs>
        <w:ind w:left="4320" w:hanging="360"/>
      </w:pPr>
      <w:rPr>
        <w:rFonts w:ascii="Wingdings" w:hAnsi="Wingdings" w:cs="Wingdings" w:hint="default"/>
      </w:rPr>
    </w:lvl>
    <w:lvl w:ilvl="6" w:tplc="0410000F">
      <w:start w:val="1"/>
      <w:numFmt w:val="bullet"/>
      <w:lvlText w:val=""/>
      <w:lvlJc w:val="left"/>
      <w:pPr>
        <w:tabs>
          <w:tab w:val="num" w:pos="5040"/>
        </w:tabs>
        <w:ind w:left="5040" w:hanging="360"/>
      </w:pPr>
      <w:rPr>
        <w:rFonts w:ascii="Symbol" w:hAnsi="Symbol" w:cs="Symbol" w:hint="default"/>
      </w:rPr>
    </w:lvl>
    <w:lvl w:ilvl="7" w:tplc="04100019">
      <w:start w:val="1"/>
      <w:numFmt w:val="bullet"/>
      <w:lvlText w:val="o"/>
      <w:lvlJc w:val="left"/>
      <w:pPr>
        <w:tabs>
          <w:tab w:val="num" w:pos="5760"/>
        </w:tabs>
        <w:ind w:left="5760" w:hanging="360"/>
      </w:pPr>
      <w:rPr>
        <w:rFonts w:ascii="Courier New" w:hAnsi="Courier New" w:cs="Courier New" w:hint="default"/>
      </w:rPr>
    </w:lvl>
    <w:lvl w:ilvl="8" w:tplc="0410001B">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8F46CD4"/>
    <w:multiLevelType w:val="hybridMultilevel"/>
    <w:tmpl w:val="AAE46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A33D25"/>
    <w:multiLevelType w:val="hybridMultilevel"/>
    <w:tmpl w:val="6F44E2B6"/>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7FAF1F1A"/>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67355776">
    <w:abstractNumId w:val="30"/>
  </w:num>
  <w:num w:numId="2" w16cid:durableId="1843468000">
    <w:abstractNumId w:val="5"/>
  </w:num>
  <w:num w:numId="3" w16cid:durableId="883717057">
    <w:abstractNumId w:val="17"/>
  </w:num>
  <w:num w:numId="4" w16cid:durableId="2094743899">
    <w:abstractNumId w:val="24"/>
  </w:num>
  <w:num w:numId="5" w16cid:durableId="708263570">
    <w:abstractNumId w:val="23"/>
  </w:num>
  <w:num w:numId="6" w16cid:durableId="1466779805">
    <w:abstractNumId w:val="16"/>
  </w:num>
  <w:num w:numId="7" w16cid:durableId="633372395">
    <w:abstractNumId w:val="10"/>
  </w:num>
  <w:num w:numId="8" w16cid:durableId="2110001113">
    <w:abstractNumId w:val="9"/>
  </w:num>
  <w:num w:numId="9" w16cid:durableId="2146269415">
    <w:abstractNumId w:val="31"/>
  </w:num>
  <w:num w:numId="10" w16cid:durableId="174223974">
    <w:abstractNumId w:val="28"/>
  </w:num>
  <w:num w:numId="11" w16cid:durableId="1946107076">
    <w:abstractNumId w:val="36"/>
  </w:num>
  <w:num w:numId="12" w16cid:durableId="260143893">
    <w:abstractNumId w:val="7"/>
  </w:num>
  <w:num w:numId="13" w16cid:durableId="377317866">
    <w:abstractNumId w:val="35"/>
  </w:num>
  <w:num w:numId="14" w16cid:durableId="470489126">
    <w:abstractNumId w:val="14"/>
  </w:num>
  <w:num w:numId="15" w16cid:durableId="84423287">
    <w:abstractNumId w:val="18"/>
  </w:num>
  <w:num w:numId="16" w16cid:durableId="1294945008">
    <w:abstractNumId w:val="32"/>
  </w:num>
  <w:num w:numId="17" w16cid:durableId="1713260552">
    <w:abstractNumId w:val="6"/>
  </w:num>
  <w:num w:numId="18" w16cid:durableId="1730299725">
    <w:abstractNumId w:val="29"/>
  </w:num>
  <w:num w:numId="19" w16cid:durableId="965967796">
    <w:abstractNumId w:val="2"/>
  </w:num>
  <w:num w:numId="20" w16cid:durableId="1513182108">
    <w:abstractNumId w:val="15"/>
  </w:num>
  <w:num w:numId="21" w16cid:durableId="1620141558">
    <w:abstractNumId w:val="1"/>
  </w:num>
  <w:num w:numId="22" w16cid:durableId="242881144">
    <w:abstractNumId w:val="27"/>
  </w:num>
  <w:num w:numId="23" w16cid:durableId="1165970849">
    <w:abstractNumId w:val="33"/>
  </w:num>
  <w:num w:numId="24" w16cid:durableId="1979801765">
    <w:abstractNumId w:val="4"/>
  </w:num>
  <w:num w:numId="25" w16cid:durableId="2134131389">
    <w:abstractNumId w:val="11"/>
  </w:num>
  <w:num w:numId="26" w16cid:durableId="1838879492">
    <w:abstractNumId w:val="26"/>
  </w:num>
  <w:num w:numId="27" w16cid:durableId="757409631">
    <w:abstractNumId w:val="0"/>
  </w:num>
  <w:num w:numId="28" w16cid:durableId="76363365">
    <w:abstractNumId w:val="12"/>
  </w:num>
  <w:num w:numId="29" w16cid:durableId="1279138194">
    <w:abstractNumId w:val="20"/>
  </w:num>
  <w:num w:numId="30" w16cid:durableId="225914790">
    <w:abstractNumId w:val="3"/>
  </w:num>
  <w:num w:numId="31" w16cid:durableId="1209561764">
    <w:abstractNumId w:val="22"/>
  </w:num>
  <w:num w:numId="32" w16cid:durableId="414517161">
    <w:abstractNumId w:val="19"/>
  </w:num>
  <w:num w:numId="33" w16cid:durableId="1574466795">
    <w:abstractNumId w:val="13"/>
  </w:num>
  <w:num w:numId="34" w16cid:durableId="528957081">
    <w:abstractNumId w:val="21"/>
  </w:num>
  <w:num w:numId="35" w16cid:durableId="408161946">
    <w:abstractNumId w:val="8"/>
  </w:num>
  <w:num w:numId="36" w16cid:durableId="1782994918">
    <w:abstractNumId w:val="25"/>
  </w:num>
  <w:num w:numId="37" w16cid:durableId="311832432">
    <w:abstractNumId w:val="3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59"/>
    <w:rsid w:val="0001585B"/>
    <w:rsid w:val="000227DC"/>
    <w:rsid w:val="00032F1E"/>
    <w:rsid w:val="000A1BDE"/>
    <w:rsid w:val="000A5B5D"/>
    <w:rsid w:val="000D0BBE"/>
    <w:rsid w:val="000D182A"/>
    <w:rsid w:val="001122A7"/>
    <w:rsid w:val="0011752D"/>
    <w:rsid w:val="00147755"/>
    <w:rsid w:val="00150BC5"/>
    <w:rsid w:val="00174585"/>
    <w:rsid w:val="001C52FA"/>
    <w:rsid w:val="001D017C"/>
    <w:rsid w:val="002013EF"/>
    <w:rsid w:val="00201D3A"/>
    <w:rsid w:val="002227F5"/>
    <w:rsid w:val="002368E0"/>
    <w:rsid w:val="00241063"/>
    <w:rsid w:val="00250B96"/>
    <w:rsid w:val="00275D32"/>
    <w:rsid w:val="00295CD0"/>
    <w:rsid w:val="002B034A"/>
    <w:rsid w:val="002C3481"/>
    <w:rsid w:val="002D35A4"/>
    <w:rsid w:val="002F713E"/>
    <w:rsid w:val="002F7F27"/>
    <w:rsid w:val="0033635D"/>
    <w:rsid w:val="00344CB8"/>
    <w:rsid w:val="0035416C"/>
    <w:rsid w:val="00363681"/>
    <w:rsid w:val="00396D0C"/>
    <w:rsid w:val="003C28CE"/>
    <w:rsid w:val="003C641D"/>
    <w:rsid w:val="003D3959"/>
    <w:rsid w:val="004019D8"/>
    <w:rsid w:val="00413CD1"/>
    <w:rsid w:val="00420BC4"/>
    <w:rsid w:val="00440F5E"/>
    <w:rsid w:val="00443816"/>
    <w:rsid w:val="00456BAF"/>
    <w:rsid w:val="004723DF"/>
    <w:rsid w:val="004A199F"/>
    <w:rsid w:val="004A4089"/>
    <w:rsid w:val="004A74B5"/>
    <w:rsid w:val="004C6A09"/>
    <w:rsid w:val="004D1B08"/>
    <w:rsid w:val="004E3806"/>
    <w:rsid w:val="004E39BF"/>
    <w:rsid w:val="00512801"/>
    <w:rsid w:val="00535CF7"/>
    <w:rsid w:val="00542254"/>
    <w:rsid w:val="00573488"/>
    <w:rsid w:val="005761D8"/>
    <w:rsid w:val="005C36F5"/>
    <w:rsid w:val="005F7006"/>
    <w:rsid w:val="006046D3"/>
    <w:rsid w:val="00617AC7"/>
    <w:rsid w:val="006245C9"/>
    <w:rsid w:val="006420FF"/>
    <w:rsid w:val="0065093D"/>
    <w:rsid w:val="006B70BA"/>
    <w:rsid w:val="006D4DDA"/>
    <w:rsid w:val="006F1264"/>
    <w:rsid w:val="00705612"/>
    <w:rsid w:val="00715A67"/>
    <w:rsid w:val="007412BA"/>
    <w:rsid w:val="007913C5"/>
    <w:rsid w:val="00796E20"/>
    <w:rsid w:val="007E4945"/>
    <w:rsid w:val="00832B92"/>
    <w:rsid w:val="00843CFD"/>
    <w:rsid w:val="008E165E"/>
    <w:rsid w:val="00920F3F"/>
    <w:rsid w:val="00942E21"/>
    <w:rsid w:val="009C1786"/>
    <w:rsid w:val="009D75F8"/>
    <w:rsid w:val="009F1402"/>
    <w:rsid w:val="00AF66EB"/>
    <w:rsid w:val="00B12999"/>
    <w:rsid w:val="00B43B3D"/>
    <w:rsid w:val="00C47D5D"/>
    <w:rsid w:val="00C9128D"/>
    <w:rsid w:val="00CA779C"/>
    <w:rsid w:val="00CB4D38"/>
    <w:rsid w:val="00CD4AA4"/>
    <w:rsid w:val="00D555C1"/>
    <w:rsid w:val="00D61E12"/>
    <w:rsid w:val="00D807E0"/>
    <w:rsid w:val="00DB4C5B"/>
    <w:rsid w:val="00DC43FE"/>
    <w:rsid w:val="00DD7454"/>
    <w:rsid w:val="00DE5C6A"/>
    <w:rsid w:val="00DF7A03"/>
    <w:rsid w:val="00E05112"/>
    <w:rsid w:val="00E06C85"/>
    <w:rsid w:val="00E07AA7"/>
    <w:rsid w:val="00E35F0F"/>
    <w:rsid w:val="00E52A17"/>
    <w:rsid w:val="00E543DF"/>
    <w:rsid w:val="00E74D61"/>
    <w:rsid w:val="00E76954"/>
    <w:rsid w:val="00EC31BF"/>
    <w:rsid w:val="00EF1859"/>
    <w:rsid w:val="00EF3935"/>
    <w:rsid w:val="00F11034"/>
    <w:rsid w:val="00F20256"/>
    <w:rsid w:val="00F33579"/>
    <w:rsid w:val="00F45276"/>
    <w:rsid w:val="00F62A4C"/>
    <w:rsid w:val="00F646B0"/>
    <w:rsid w:val="00F870B7"/>
    <w:rsid w:val="00F94EFB"/>
    <w:rsid w:val="00FA11BA"/>
    <w:rsid w:val="00FA66E6"/>
    <w:rsid w:val="00FB4C2B"/>
    <w:rsid w:val="00FD7116"/>
  </w:rsids>
  <m:mathPr>
    <m:mathFont m:val="Cambria Math"/>
    <m:brkBin m:val="before"/>
    <m:brkBinSub m:val="--"/>
    <m:smallFrac m:val="0"/>
    <m:dispDef/>
    <m:lMargin m:val="0"/>
    <m:rMargin m:val="0"/>
    <m:defJc m:val="centerGroup"/>
    <m:wrapIndent m:val="1440"/>
    <m:intLim m:val="subSup"/>
    <m:naryLim m:val="undOvr"/>
  </m:mathPr>
  <w:themeFontLang w:val="mk-M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F0C18"/>
  <w15:chartTrackingRefBased/>
  <w15:docId w15:val="{B7FD023D-5FCB-49EF-B3B7-9C38EC7F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mk-M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B96"/>
  </w:style>
  <w:style w:type="paragraph" w:styleId="Heading1">
    <w:name w:val="heading 1"/>
    <w:basedOn w:val="Normal"/>
    <w:next w:val="Normal"/>
    <w:link w:val="Heading1Char"/>
    <w:uiPriority w:val="9"/>
    <w:qFormat/>
    <w:rsid w:val="003D39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D39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D39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Sub-Clause Sub-paragraph,ClauseSubSub_No&amp;Name"/>
    <w:basedOn w:val="Normal"/>
    <w:next w:val="Normal"/>
    <w:link w:val="Heading4Char"/>
    <w:uiPriority w:val="9"/>
    <w:unhideWhenUsed/>
    <w:qFormat/>
    <w:rsid w:val="003D39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3D39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3D39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D39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9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9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9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D39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D3959"/>
    <w:rPr>
      <w:rFonts w:eastAsiaTheme="majorEastAsia" w:cstheme="majorBidi"/>
      <w:color w:val="2F5496" w:themeColor="accent1" w:themeShade="BF"/>
      <w:sz w:val="28"/>
      <w:szCs w:val="28"/>
    </w:rPr>
  </w:style>
  <w:style w:type="character" w:customStyle="1" w:styleId="Heading4Char">
    <w:name w:val="Heading 4 Char"/>
    <w:aliases w:val="Sub-Clause Sub-paragraph Char,ClauseSubSub_No&amp;Name Char"/>
    <w:basedOn w:val="DefaultParagraphFont"/>
    <w:link w:val="Heading4"/>
    <w:uiPriority w:val="9"/>
    <w:rsid w:val="003D39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3D3959"/>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3D3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3D3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959"/>
    <w:rPr>
      <w:rFonts w:eastAsiaTheme="majorEastAsia" w:cstheme="majorBidi"/>
      <w:color w:val="272727" w:themeColor="text1" w:themeTint="D8"/>
    </w:rPr>
  </w:style>
  <w:style w:type="paragraph" w:styleId="Title">
    <w:name w:val="Title"/>
    <w:basedOn w:val="Normal"/>
    <w:next w:val="Normal"/>
    <w:link w:val="TitleChar"/>
    <w:uiPriority w:val="10"/>
    <w:qFormat/>
    <w:rsid w:val="003D3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9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959"/>
    <w:pPr>
      <w:spacing w:before="160"/>
      <w:jc w:val="center"/>
    </w:pPr>
    <w:rPr>
      <w:i/>
      <w:iCs/>
      <w:color w:val="404040" w:themeColor="text1" w:themeTint="BF"/>
    </w:rPr>
  </w:style>
  <w:style w:type="character" w:customStyle="1" w:styleId="QuoteChar">
    <w:name w:val="Quote Char"/>
    <w:basedOn w:val="DefaultParagraphFont"/>
    <w:link w:val="Quote"/>
    <w:uiPriority w:val="29"/>
    <w:rsid w:val="003D3959"/>
    <w:rPr>
      <w:i/>
      <w:iCs/>
      <w:color w:val="404040" w:themeColor="text1" w:themeTint="BF"/>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Ha,lp1"/>
    <w:basedOn w:val="Normal"/>
    <w:link w:val="ListParagraphChar"/>
    <w:uiPriority w:val="34"/>
    <w:qFormat/>
    <w:rsid w:val="003D3959"/>
    <w:pPr>
      <w:ind w:left="720"/>
      <w:contextualSpacing/>
    </w:pPr>
  </w:style>
  <w:style w:type="character" w:styleId="IntenseEmphasis">
    <w:name w:val="Intense Emphasis"/>
    <w:basedOn w:val="DefaultParagraphFont"/>
    <w:uiPriority w:val="21"/>
    <w:qFormat/>
    <w:rsid w:val="003D3959"/>
    <w:rPr>
      <w:i/>
      <w:iCs/>
      <w:color w:val="2F5496" w:themeColor="accent1" w:themeShade="BF"/>
    </w:rPr>
  </w:style>
  <w:style w:type="paragraph" w:styleId="IntenseQuote">
    <w:name w:val="Intense Quote"/>
    <w:basedOn w:val="Normal"/>
    <w:next w:val="Normal"/>
    <w:link w:val="IntenseQuoteChar"/>
    <w:uiPriority w:val="30"/>
    <w:qFormat/>
    <w:rsid w:val="003D39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3959"/>
    <w:rPr>
      <w:i/>
      <w:iCs/>
      <w:color w:val="2F5496" w:themeColor="accent1" w:themeShade="BF"/>
    </w:rPr>
  </w:style>
  <w:style w:type="character" w:styleId="IntenseReference">
    <w:name w:val="Intense Reference"/>
    <w:basedOn w:val="DefaultParagraphFont"/>
    <w:uiPriority w:val="32"/>
    <w:qFormat/>
    <w:rsid w:val="003D3959"/>
    <w:rPr>
      <w:b/>
      <w:bCs/>
      <w:smallCaps/>
      <w:color w:val="2F5496" w:themeColor="accent1" w:themeShade="BF"/>
      <w:spacing w:val="5"/>
    </w:rPr>
  </w:style>
  <w:style w:type="numbering" w:customStyle="1" w:styleId="NoList1">
    <w:name w:val="No List1"/>
    <w:next w:val="NoList"/>
    <w:uiPriority w:val="99"/>
    <w:semiHidden/>
    <w:unhideWhenUsed/>
    <w:rsid w:val="003D3959"/>
  </w:style>
  <w:style w:type="paragraph" w:customStyle="1" w:styleId="Normal1">
    <w:name w:val="Normal1"/>
    <w:rsid w:val="003D3959"/>
    <w:pPr>
      <w:spacing w:after="200" w:line="276" w:lineRule="auto"/>
    </w:pPr>
    <w:rPr>
      <w:rFonts w:ascii="Cambria" w:eastAsia="Times New Roman" w:hAnsi="Cambria" w:cs="Times New Roman"/>
      <w:kern w:val="0"/>
      <w:lang w:val="en-US" w:bidi="en-US"/>
    </w:rPr>
  </w:style>
  <w:style w:type="table" w:customStyle="1" w:styleId="19">
    <w:name w:val="19"/>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8">
    <w:name w:val="18"/>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7">
    <w:name w:val="17"/>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6">
    <w:name w:val="16"/>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5">
    <w:name w:val="15"/>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4">
    <w:name w:val="14"/>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3">
    <w:name w:val="13"/>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2">
    <w:name w:val="12"/>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1">
    <w:name w:val="11"/>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0">
    <w:name w:val="10"/>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9">
    <w:name w:val="9"/>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8">
    <w:name w:val="8"/>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7">
    <w:name w:val="7"/>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6">
    <w:name w:val="6"/>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5">
    <w:name w:val="5"/>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4">
    <w:name w:val="4"/>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3">
    <w:name w:val="3"/>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2">
    <w:name w:val="2"/>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
    <w:name w:val="1"/>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0" w:type="dxa"/>
        <w:right w:w="0" w:type="dxa"/>
      </w:tblCellMar>
    </w:tblPr>
  </w:style>
  <w:style w:type="paragraph" w:styleId="CommentText">
    <w:name w:val="annotation text"/>
    <w:basedOn w:val="Normal"/>
    <w:link w:val="CommentTextChar"/>
    <w:unhideWhenUsed/>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CommentTextChar">
    <w:name w:val="Comment Text Char"/>
    <w:basedOn w:val="DefaultParagraphFont"/>
    <w:link w:val="CommentText"/>
    <w:rsid w:val="003D3959"/>
    <w:rPr>
      <w:rFonts w:ascii="Cambria" w:eastAsia="Times New Roman" w:hAnsi="Cambria" w:cs="Times New Roman"/>
      <w:kern w:val="0"/>
      <w:sz w:val="20"/>
      <w:szCs w:val="20"/>
      <w:lang w:val="x-none" w:eastAsia="x-none"/>
    </w:rPr>
  </w:style>
  <w:style w:type="character" w:styleId="CommentReference">
    <w:name w:val="annotation reference"/>
    <w:uiPriority w:val="99"/>
    <w:unhideWhenUsed/>
    <w:rsid w:val="003D3959"/>
    <w:rPr>
      <w:sz w:val="16"/>
      <w:szCs w:val="16"/>
    </w:rPr>
  </w:style>
  <w:style w:type="paragraph" w:styleId="BalloonText">
    <w:name w:val="Balloon Text"/>
    <w:basedOn w:val="Normal"/>
    <w:link w:val="BalloonTextChar"/>
    <w:uiPriority w:val="99"/>
    <w:semiHidden/>
    <w:unhideWhenUsed/>
    <w:rsid w:val="003D3959"/>
    <w:pPr>
      <w:spacing w:before="120" w:after="120" w:line="240" w:lineRule="auto"/>
      <w:jc w:val="both"/>
    </w:pPr>
    <w:rPr>
      <w:rFonts w:ascii="Tahoma" w:eastAsia="Times New Roman" w:hAnsi="Tahoma" w:cs="Times New Roman"/>
      <w:kern w:val="0"/>
      <w:sz w:val="16"/>
      <w:szCs w:val="16"/>
      <w:lang w:val="x-none" w:eastAsia="x-none"/>
    </w:rPr>
  </w:style>
  <w:style w:type="character" w:customStyle="1" w:styleId="BalloonTextChar">
    <w:name w:val="Balloon Text Char"/>
    <w:basedOn w:val="DefaultParagraphFont"/>
    <w:link w:val="BalloonText"/>
    <w:uiPriority w:val="99"/>
    <w:semiHidden/>
    <w:rsid w:val="003D3959"/>
    <w:rPr>
      <w:rFonts w:ascii="Tahoma" w:eastAsia="Times New Roman" w:hAnsi="Tahoma" w:cs="Times New Roman"/>
      <w:kern w:val="0"/>
      <w:sz w:val="16"/>
      <w:szCs w:val="16"/>
      <w:lang w:val="x-none" w:eastAsia="x-none"/>
    </w:rPr>
  </w:style>
  <w:style w:type="paragraph" w:styleId="CommentSubject">
    <w:name w:val="annotation subject"/>
    <w:basedOn w:val="CommentText"/>
    <w:next w:val="CommentText"/>
    <w:link w:val="CommentSubjectChar"/>
    <w:uiPriority w:val="99"/>
    <w:semiHidden/>
    <w:unhideWhenUsed/>
    <w:rsid w:val="003D3959"/>
    <w:rPr>
      <w:b/>
      <w:bCs/>
    </w:rPr>
  </w:style>
  <w:style w:type="character" w:customStyle="1" w:styleId="CommentSubjectChar">
    <w:name w:val="Comment Subject Char"/>
    <w:basedOn w:val="CommentTextChar"/>
    <w:link w:val="CommentSubject"/>
    <w:uiPriority w:val="99"/>
    <w:semiHidden/>
    <w:rsid w:val="003D3959"/>
    <w:rPr>
      <w:rFonts w:ascii="Cambria" w:eastAsia="Times New Roman" w:hAnsi="Cambria" w:cs="Times New Roman"/>
      <w:b/>
      <w:bCs/>
      <w:kern w:val="0"/>
      <w:sz w:val="20"/>
      <w:szCs w:val="20"/>
      <w:lang w:val="x-none" w:eastAsia="x-none"/>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qFormat/>
    <w:locked/>
    <w:rsid w:val="003D3959"/>
  </w:style>
  <w:style w:type="paragraph" w:styleId="TOC2">
    <w:name w:val="toc 2"/>
    <w:basedOn w:val="Normal"/>
    <w:next w:val="Normal"/>
    <w:autoRedefine/>
    <w:uiPriority w:val="39"/>
    <w:unhideWhenUsed/>
    <w:rsid w:val="003D3959"/>
    <w:pPr>
      <w:tabs>
        <w:tab w:val="right" w:leader="dot" w:pos="9510"/>
      </w:tabs>
      <w:spacing w:after="0" w:line="240" w:lineRule="auto"/>
      <w:ind w:left="142"/>
    </w:pPr>
    <w:rPr>
      <w:rFonts w:ascii="StobiSerifCn Light" w:eastAsia="Times New Roman" w:hAnsi="StobiSerifCn Light" w:cs="Calibri"/>
      <w:smallCaps/>
      <w:kern w:val="0"/>
      <w:szCs w:val="20"/>
      <w:lang w:val="en-US" w:bidi="en-US"/>
    </w:rPr>
  </w:style>
  <w:style w:type="character" w:styleId="Hyperlink">
    <w:name w:val="Hyperlink"/>
    <w:uiPriority w:val="99"/>
    <w:unhideWhenUsed/>
    <w:rsid w:val="003D3959"/>
    <w:rPr>
      <w:color w:val="0000FF"/>
      <w:u w:val="single"/>
    </w:rPr>
  </w:style>
  <w:style w:type="paragraph" w:styleId="EndnoteText">
    <w:name w:val="endnote text"/>
    <w:basedOn w:val="Normal"/>
    <w:link w:val="EndnoteTextChar"/>
    <w:uiPriority w:val="99"/>
    <w:semiHidden/>
    <w:unhideWhenUsed/>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EndnoteTextChar">
    <w:name w:val="Endnote Text Char"/>
    <w:basedOn w:val="DefaultParagraphFont"/>
    <w:link w:val="EndnoteText"/>
    <w:uiPriority w:val="99"/>
    <w:semiHidden/>
    <w:rsid w:val="003D3959"/>
    <w:rPr>
      <w:rFonts w:ascii="Cambria" w:eastAsia="Times New Roman" w:hAnsi="Cambria" w:cs="Times New Roman"/>
      <w:kern w:val="0"/>
      <w:sz w:val="20"/>
      <w:szCs w:val="20"/>
      <w:lang w:val="x-none" w:eastAsia="x-none"/>
    </w:rPr>
  </w:style>
  <w:style w:type="character" w:styleId="EndnoteReference">
    <w:name w:val="endnote reference"/>
    <w:uiPriority w:val="99"/>
    <w:semiHidden/>
    <w:unhideWhenUsed/>
    <w:rsid w:val="003D3959"/>
    <w:rPr>
      <w:vertAlign w:val="superscript"/>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 C,C,Footnote"/>
    <w:basedOn w:val="Normal"/>
    <w:link w:val="FootnoteTextChar"/>
    <w:uiPriority w:val="99"/>
    <w:unhideWhenUsed/>
    <w:qFormat/>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rsid w:val="003D3959"/>
    <w:rPr>
      <w:rFonts w:ascii="Cambria" w:eastAsia="Times New Roman" w:hAnsi="Cambria" w:cs="Times New Roman"/>
      <w:kern w:val="0"/>
      <w:sz w:val="20"/>
      <w:szCs w:val="20"/>
      <w:lang w:val="x-none" w:eastAsia="x-none"/>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link w:val="CarattereCarattereCharCharCharCharCharCharZchn"/>
    <w:unhideWhenUsed/>
    <w:qFormat/>
    <w:rsid w:val="003D3959"/>
    <w:rPr>
      <w:vertAlign w:val="superscript"/>
    </w:rPr>
  </w:style>
  <w:style w:type="paragraph" w:styleId="Revision">
    <w:name w:val="Revision"/>
    <w:hidden/>
    <w:uiPriority w:val="99"/>
    <w:semiHidden/>
    <w:rsid w:val="003D3959"/>
    <w:pPr>
      <w:spacing w:after="200" w:line="276" w:lineRule="auto"/>
    </w:pPr>
    <w:rPr>
      <w:rFonts w:ascii="Cambria" w:eastAsia="Times New Roman" w:hAnsi="Cambria" w:cs="Times New Roman"/>
      <w:kern w:val="0"/>
      <w:lang w:val="en-US" w:bidi="en-US"/>
    </w:rPr>
  </w:style>
  <w:style w:type="paragraph" w:styleId="NormalWeb">
    <w:name w:val="Normal (Web)"/>
    <w:basedOn w:val="Normal"/>
    <w:link w:val="NormalWebChar"/>
    <w:uiPriority w:val="99"/>
    <w:unhideWhenUsed/>
    <w:rsid w:val="003D3959"/>
    <w:pPr>
      <w:spacing w:before="100" w:beforeAutospacing="1" w:after="100" w:afterAutospacing="1" w:line="240" w:lineRule="auto"/>
      <w:jc w:val="both"/>
    </w:pPr>
    <w:rPr>
      <w:rFonts w:ascii="Cambria" w:eastAsia="Times New Roman" w:hAnsi="Cambria" w:cs="Times New Roman"/>
      <w:kern w:val="0"/>
      <w:lang w:val="x-none" w:eastAsia="x-none" w:bidi="en-US"/>
    </w:rPr>
  </w:style>
  <w:style w:type="character" w:customStyle="1" w:styleId="notranslate">
    <w:name w:val="notranslate"/>
    <w:basedOn w:val="DefaultParagraphFont"/>
    <w:rsid w:val="003D3959"/>
  </w:style>
  <w:style w:type="paragraph" w:customStyle="1" w:styleId="msonormal0">
    <w:name w:val="msonormal"/>
    <w:basedOn w:val="Normal"/>
    <w:rsid w:val="003D3959"/>
    <w:pPr>
      <w:spacing w:before="100" w:beforeAutospacing="1" w:after="100" w:afterAutospacing="1" w:line="240" w:lineRule="auto"/>
      <w:jc w:val="both"/>
    </w:pPr>
    <w:rPr>
      <w:rFonts w:ascii="StobiSerif Regular" w:eastAsia="Times New Roman" w:hAnsi="StobiSerif Regular" w:cs="Times New Roman"/>
      <w:kern w:val="0"/>
      <w:lang w:val="en-US" w:bidi="en-US"/>
    </w:rPr>
  </w:style>
  <w:style w:type="character" w:customStyle="1" w:styleId="activity-link">
    <w:name w:val="activity-link"/>
    <w:basedOn w:val="DefaultParagraphFont"/>
    <w:rsid w:val="003D3959"/>
  </w:style>
  <w:style w:type="table" w:styleId="TableGrid">
    <w:name w:val="Table Grid"/>
    <w:basedOn w:val="TableNormal"/>
    <w:uiPriority w:val="39"/>
    <w:rsid w:val="003D3959"/>
    <w:pPr>
      <w:spacing w:after="0" w:line="240" w:lineRule="auto"/>
    </w:pPr>
    <w:rPr>
      <w:rFonts w:ascii="Cambria" w:eastAsia="Times New Roman" w:hAnsi="Cambria" w:cs="Times New Roman"/>
      <w:kern w:val="0"/>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rattereCarattereCharCharCharCharCharCharZchn">
    <w:name w:val="Carattere Carattere Char Char Char Char Char Char Zchn"/>
    <w:basedOn w:val="Normal"/>
    <w:next w:val="Normal"/>
    <w:link w:val="FootnoteReference"/>
    <w:rsid w:val="003D3959"/>
    <w:pPr>
      <w:spacing w:before="120" w:line="240" w:lineRule="exact"/>
      <w:jc w:val="both"/>
    </w:pPr>
    <w:rPr>
      <w:vertAlign w:val="superscript"/>
    </w:rPr>
  </w:style>
  <w:style w:type="paragraph" w:customStyle="1" w:styleId="FootnoteText1">
    <w:name w:val="Footnote Text1"/>
    <w:basedOn w:val="Normal"/>
    <w:next w:val="FootnoteText"/>
    <w:uiPriority w:val="99"/>
    <w:semiHidden/>
    <w:unhideWhenUsed/>
    <w:rsid w:val="003D3959"/>
    <w:pPr>
      <w:spacing w:before="120" w:after="120" w:line="240" w:lineRule="auto"/>
      <w:jc w:val="both"/>
    </w:pPr>
    <w:rPr>
      <w:rFonts w:ascii="Calibri" w:eastAsia="Franklin Gothic Book" w:hAnsi="Franklin Gothic Book" w:cs="Arial"/>
      <w:kern w:val="0"/>
      <w:sz w:val="20"/>
      <w:szCs w:val="20"/>
      <w:lang w:val="en-US" w:bidi="en-US"/>
    </w:rPr>
  </w:style>
  <w:style w:type="paragraph" w:styleId="Header">
    <w:name w:val="header"/>
    <w:basedOn w:val="Normal"/>
    <w:link w:val="HeaderChar"/>
    <w:uiPriority w:val="99"/>
    <w:unhideWhenUsed/>
    <w:rsid w:val="003D3959"/>
    <w:pPr>
      <w:tabs>
        <w:tab w:val="center" w:pos="4513"/>
        <w:tab w:val="right" w:pos="9026"/>
      </w:tabs>
      <w:spacing w:before="120" w:after="120" w:line="240" w:lineRule="auto"/>
      <w:jc w:val="both"/>
    </w:pPr>
    <w:rPr>
      <w:rFonts w:ascii="Trebuchet MS" w:eastAsia="Times New Roman" w:hAnsi="Trebuchet MS" w:cs="Times New Roman"/>
      <w:kern w:val="0"/>
      <w:lang w:val="x-none" w:eastAsia="x-none"/>
    </w:rPr>
  </w:style>
  <w:style w:type="character" w:customStyle="1" w:styleId="HeaderChar">
    <w:name w:val="Header Char"/>
    <w:basedOn w:val="DefaultParagraphFont"/>
    <w:link w:val="Header"/>
    <w:uiPriority w:val="99"/>
    <w:rsid w:val="003D3959"/>
    <w:rPr>
      <w:rFonts w:ascii="Trebuchet MS" w:eastAsia="Times New Roman" w:hAnsi="Trebuchet MS" w:cs="Times New Roman"/>
      <w:kern w:val="0"/>
      <w:lang w:val="x-none" w:eastAsia="x-none"/>
    </w:rPr>
  </w:style>
  <w:style w:type="paragraph" w:styleId="Caption">
    <w:name w:val="caption"/>
    <w:basedOn w:val="Normal"/>
    <w:next w:val="Normal"/>
    <w:uiPriority w:val="35"/>
    <w:unhideWhenUsed/>
    <w:qFormat/>
    <w:rsid w:val="003D3959"/>
    <w:pPr>
      <w:spacing w:before="120" w:after="120" w:line="240" w:lineRule="auto"/>
      <w:jc w:val="both"/>
    </w:pPr>
    <w:rPr>
      <w:rFonts w:ascii="StobiSerif Regular" w:eastAsia="Times New Roman" w:hAnsi="StobiSerif Regular" w:cs="Times New Roman"/>
      <w:b/>
      <w:bCs/>
      <w:color w:val="4F81BD"/>
      <w:kern w:val="0"/>
      <w:sz w:val="18"/>
      <w:szCs w:val="18"/>
      <w:lang w:val="en-US" w:bidi="en-US"/>
    </w:rPr>
  </w:style>
  <w:style w:type="paragraph" w:styleId="NoSpacing">
    <w:name w:val="No Spacing"/>
    <w:uiPriority w:val="1"/>
    <w:qFormat/>
    <w:rsid w:val="003D3959"/>
    <w:pPr>
      <w:spacing w:after="0" w:line="240" w:lineRule="auto"/>
    </w:pPr>
    <w:rPr>
      <w:rFonts w:ascii="Cambria" w:eastAsia="Times New Roman" w:hAnsi="Cambria" w:cs="Times New Roman"/>
      <w:kern w:val="0"/>
      <w:lang w:val="en-US" w:bidi="en-US"/>
    </w:rPr>
  </w:style>
  <w:style w:type="paragraph" w:styleId="TOCHeading">
    <w:name w:val="TOC Heading"/>
    <w:basedOn w:val="Heading1"/>
    <w:next w:val="Normal"/>
    <w:uiPriority w:val="39"/>
    <w:unhideWhenUsed/>
    <w:qFormat/>
    <w:rsid w:val="003D3959"/>
    <w:pPr>
      <w:pBdr>
        <w:bottom w:val="single" w:sz="12" w:space="1" w:color="002060"/>
      </w:pBdr>
      <w:spacing w:before="240" w:after="120" w:line="240" w:lineRule="auto"/>
      <w:ind w:left="432" w:hanging="432"/>
      <w:jc w:val="both"/>
      <w:outlineLvl w:val="9"/>
    </w:pPr>
    <w:rPr>
      <w:rFonts w:ascii="Times New Roman" w:eastAsia="Times New Roman" w:hAnsi="Times New Roman" w:cs="Times New Roman"/>
      <w:b/>
      <w:bCs/>
      <w:color w:val="002060"/>
      <w:kern w:val="0"/>
      <w:sz w:val="24"/>
      <w:szCs w:val="24"/>
      <w:lang w:eastAsia="x-none"/>
    </w:rPr>
  </w:style>
  <w:style w:type="character" w:styleId="Strong">
    <w:name w:val="Strong"/>
    <w:uiPriority w:val="22"/>
    <w:qFormat/>
    <w:rsid w:val="003D3959"/>
    <w:rPr>
      <w:b/>
      <w:bCs/>
    </w:rPr>
  </w:style>
  <w:style w:type="character" w:styleId="BookTitle">
    <w:name w:val="Book Title"/>
    <w:uiPriority w:val="33"/>
    <w:qFormat/>
    <w:rsid w:val="003D3959"/>
    <w:rPr>
      <w:b/>
      <w:bCs/>
      <w:smallCaps/>
      <w:spacing w:val="5"/>
    </w:rPr>
  </w:style>
  <w:style w:type="character" w:styleId="Emphasis">
    <w:name w:val="Emphasis"/>
    <w:uiPriority w:val="20"/>
    <w:qFormat/>
    <w:rsid w:val="003D3959"/>
    <w:rPr>
      <w:rFonts w:ascii="StobiSerifCn Light" w:hAnsi="StobiSerifCn Light"/>
      <w:i/>
      <w:iCs/>
      <w:sz w:val="22"/>
    </w:rPr>
  </w:style>
  <w:style w:type="character" w:styleId="SubtleEmphasis">
    <w:name w:val="Subtle Emphasis"/>
    <w:uiPriority w:val="19"/>
    <w:qFormat/>
    <w:rsid w:val="003D3959"/>
    <w:rPr>
      <w:i/>
      <w:iCs/>
      <w:color w:val="808080"/>
    </w:rPr>
  </w:style>
  <w:style w:type="character" w:styleId="SubtleReference">
    <w:name w:val="Subtle Reference"/>
    <w:uiPriority w:val="31"/>
    <w:qFormat/>
    <w:rsid w:val="003D3959"/>
    <w:rPr>
      <w:smallCaps/>
      <w:color w:val="C0504D"/>
      <w:u w:val="single"/>
    </w:rPr>
  </w:style>
  <w:style w:type="paragraph" w:styleId="Footer">
    <w:name w:val="footer"/>
    <w:basedOn w:val="Normal"/>
    <w:link w:val="FooterChar"/>
    <w:uiPriority w:val="99"/>
    <w:unhideWhenUsed/>
    <w:rsid w:val="003D3959"/>
    <w:pPr>
      <w:tabs>
        <w:tab w:val="center" w:pos="4513"/>
        <w:tab w:val="right" w:pos="9026"/>
      </w:tabs>
      <w:spacing w:before="120" w:after="0" w:line="240" w:lineRule="auto"/>
      <w:jc w:val="both"/>
    </w:pPr>
    <w:rPr>
      <w:rFonts w:ascii="StobiSerif Regular" w:eastAsia="Times New Roman" w:hAnsi="StobiSerif Regular" w:cs="Times New Roman"/>
      <w:kern w:val="0"/>
      <w:lang w:val="en-US" w:bidi="en-US"/>
    </w:rPr>
  </w:style>
  <w:style w:type="character" w:customStyle="1" w:styleId="FooterChar">
    <w:name w:val="Footer Char"/>
    <w:basedOn w:val="DefaultParagraphFont"/>
    <w:link w:val="Footer"/>
    <w:uiPriority w:val="99"/>
    <w:rsid w:val="003D3959"/>
    <w:rPr>
      <w:rFonts w:ascii="StobiSerif Regular" w:eastAsia="Times New Roman" w:hAnsi="StobiSerif Regular" w:cs="Times New Roman"/>
      <w:kern w:val="0"/>
      <w:lang w:val="en-US" w:bidi="en-US"/>
    </w:rPr>
  </w:style>
  <w:style w:type="paragraph" w:styleId="TOC3">
    <w:name w:val="toc 3"/>
    <w:basedOn w:val="Normal"/>
    <w:next w:val="Normal"/>
    <w:autoRedefine/>
    <w:uiPriority w:val="39"/>
    <w:unhideWhenUsed/>
    <w:rsid w:val="003D3959"/>
    <w:pPr>
      <w:tabs>
        <w:tab w:val="right" w:leader="dot" w:pos="9510"/>
      </w:tabs>
      <w:spacing w:after="0" w:line="240" w:lineRule="auto"/>
      <w:ind w:left="1350" w:hanging="910"/>
    </w:pPr>
    <w:rPr>
      <w:rFonts w:ascii="StobiSerifCn Light" w:eastAsia="Times New Roman" w:hAnsi="StobiSerifCn Light" w:cs="Calibri"/>
      <w:i/>
      <w:iCs/>
      <w:kern w:val="0"/>
      <w:sz w:val="20"/>
      <w:szCs w:val="20"/>
      <w:lang w:val="en-US" w:bidi="en-US"/>
    </w:rPr>
  </w:style>
  <w:style w:type="character" w:customStyle="1" w:styleId="UnresolvedMention1">
    <w:name w:val="Unresolved Mention1"/>
    <w:uiPriority w:val="99"/>
    <w:semiHidden/>
    <w:unhideWhenUsed/>
    <w:rsid w:val="003D3959"/>
    <w:rPr>
      <w:color w:val="605E5C"/>
      <w:shd w:val="clear" w:color="auto" w:fill="E1DFDD"/>
    </w:rPr>
  </w:style>
  <w:style w:type="paragraph" w:customStyle="1" w:styleId="Default">
    <w:name w:val="Default"/>
    <w:rsid w:val="003D3959"/>
    <w:pPr>
      <w:autoSpaceDE w:val="0"/>
      <w:autoSpaceDN w:val="0"/>
      <w:adjustRightInd w:val="0"/>
      <w:spacing w:after="0" w:line="240" w:lineRule="auto"/>
    </w:pPr>
    <w:rPr>
      <w:rFonts w:ascii="Arial" w:eastAsia="Calibri" w:hAnsi="Arial" w:cs="Arial"/>
      <w:color w:val="000000"/>
      <w:kern w:val="0"/>
      <w:sz w:val="24"/>
      <w:szCs w:val="24"/>
      <w:lang w:val="en-US"/>
    </w:rPr>
  </w:style>
  <w:style w:type="paragraph" w:customStyle="1" w:styleId="Naslov1StobiSerifRegular">
    <w:name w:val="Naslov 1 Stobi Serif Regular"/>
    <w:basedOn w:val="Heading1"/>
    <w:next w:val="Heading1"/>
    <w:link w:val="Naslov1StobiSerifRegularChar"/>
    <w:autoRedefine/>
    <w:rsid w:val="003D3959"/>
    <w:pPr>
      <w:numPr>
        <w:numId w:val="1"/>
      </w:numPr>
      <w:pBdr>
        <w:bottom w:val="single" w:sz="12" w:space="1" w:color="002060"/>
      </w:pBdr>
      <w:spacing w:before="240" w:after="240" w:line="240" w:lineRule="auto"/>
      <w:jc w:val="both"/>
    </w:pPr>
    <w:rPr>
      <w:rFonts w:ascii="StobiSerif Regular" w:eastAsia="Times New Roman" w:hAnsi="StobiSerif Regular" w:cs="Times New Roman"/>
      <w:b/>
      <w:bCs/>
      <w:color w:val="002060"/>
      <w:kern w:val="0"/>
      <w:sz w:val="24"/>
      <w:szCs w:val="24"/>
      <w:lang w:eastAsia="x-none"/>
    </w:rPr>
  </w:style>
  <w:style w:type="paragraph" w:customStyle="1" w:styleId="StobiSerifRegular-NASLOV">
    <w:name w:val="StobiSerif Regular - NASLOV"/>
    <w:basedOn w:val="Heading2"/>
    <w:next w:val="Heading2"/>
    <w:link w:val="StobiSerifRegular-NASLOVChar"/>
    <w:autoRedefine/>
    <w:rsid w:val="003D3959"/>
    <w:pPr>
      <w:spacing w:before="200" w:after="120" w:line="240" w:lineRule="auto"/>
      <w:jc w:val="both"/>
    </w:pPr>
    <w:rPr>
      <w:rFonts w:ascii="StobiSerif Regular" w:eastAsia="Times New Roman" w:hAnsi="StobiSerif Regular" w:cs="Times New Roman"/>
      <w:b/>
      <w:bCs/>
      <w:color w:val="002060"/>
      <w:spacing w:val="5"/>
      <w:kern w:val="28"/>
      <w:sz w:val="24"/>
      <w:szCs w:val="24"/>
      <w:lang w:eastAsia="x-none"/>
    </w:rPr>
  </w:style>
  <w:style w:type="character" w:customStyle="1" w:styleId="Naslov1StobiSerifRegularChar">
    <w:name w:val="Naslov 1 Stobi Serif Regular Char"/>
    <w:link w:val="Naslov1StobiSerifRegular"/>
    <w:rsid w:val="003D3959"/>
    <w:rPr>
      <w:rFonts w:ascii="StobiSerif Regular" w:eastAsia="Times New Roman" w:hAnsi="StobiSerif Regular" w:cs="Times New Roman"/>
      <w:b/>
      <w:bCs/>
      <w:color w:val="002060"/>
      <w:kern w:val="0"/>
      <w:sz w:val="24"/>
      <w:szCs w:val="24"/>
      <w:lang w:eastAsia="x-none"/>
    </w:rPr>
  </w:style>
  <w:style w:type="paragraph" w:customStyle="1" w:styleId="Podnaslov-StobiSerifRegular">
    <w:name w:val="Podnaslov-Stobi Serif Regular"/>
    <w:basedOn w:val="NormalWeb"/>
    <w:next w:val="Normal"/>
    <w:link w:val="Podnaslov-StobiSerifRegularChar"/>
    <w:autoRedefine/>
    <w:rsid w:val="003D3959"/>
    <w:pPr>
      <w:spacing w:before="120" w:beforeAutospacing="0" w:after="120" w:afterAutospacing="0"/>
    </w:pPr>
    <w:rPr>
      <w:rFonts w:ascii="StobiSerif Regular" w:hAnsi="StobiSerif Regular"/>
      <w:color w:val="002060"/>
      <w:sz w:val="24"/>
      <w:szCs w:val="24"/>
    </w:rPr>
  </w:style>
  <w:style w:type="character" w:customStyle="1" w:styleId="StobiSerifRegular-NASLOVChar">
    <w:name w:val="StobiSerif Regular - NASLOV Char"/>
    <w:link w:val="StobiSerifRegular-NASLOV"/>
    <w:rsid w:val="003D3959"/>
    <w:rPr>
      <w:rFonts w:ascii="StobiSerif Regular" w:eastAsia="Times New Roman" w:hAnsi="StobiSerif Regular" w:cs="Times New Roman"/>
      <w:b/>
      <w:bCs/>
      <w:color w:val="002060"/>
      <w:spacing w:val="5"/>
      <w:kern w:val="28"/>
      <w:sz w:val="24"/>
      <w:szCs w:val="24"/>
      <w:lang w:eastAsia="x-none"/>
    </w:rPr>
  </w:style>
  <w:style w:type="paragraph" w:customStyle="1" w:styleId="No1Naslov-Stobi">
    <w:name w:val="No.1 Naslov- Stobi"/>
    <w:basedOn w:val="Normal"/>
    <w:link w:val="No1Naslov-StobiChar"/>
    <w:autoRedefine/>
    <w:rsid w:val="003D3959"/>
    <w:pPr>
      <w:numPr>
        <w:numId w:val="2"/>
      </w:numPr>
      <w:pBdr>
        <w:bottom w:val="single" w:sz="12" w:space="1" w:color="002060"/>
      </w:pBdr>
      <w:spacing w:before="120" w:after="240" w:line="240" w:lineRule="auto"/>
      <w:jc w:val="both"/>
    </w:pPr>
    <w:rPr>
      <w:rFonts w:ascii="Times New Roman" w:eastAsia="Times New Roman" w:hAnsi="Times New Roman" w:cs="Times New Roman"/>
      <w:b/>
      <w:color w:val="002060"/>
      <w:kern w:val="0"/>
      <w:sz w:val="24"/>
      <w:szCs w:val="24"/>
      <w:lang w:val="x-none" w:eastAsia="x-none" w:bidi="en-US"/>
    </w:rPr>
  </w:style>
  <w:style w:type="character" w:customStyle="1" w:styleId="NormalWebChar">
    <w:name w:val="Normal (Web) Char"/>
    <w:link w:val="NormalWeb"/>
    <w:uiPriority w:val="99"/>
    <w:rsid w:val="003D3959"/>
    <w:rPr>
      <w:rFonts w:ascii="Cambria" w:eastAsia="Times New Roman" w:hAnsi="Cambria" w:cs="Times New Roman"/>
      <w:kern w:val="0"/>
      <w:lang w:val="x-none" w:eastAsia="x-none" w:bidi="en-US"/>
    </w:rPr>
  </w:style>
  <w:style w:type="character" w:customStyle="1" w:styleId="Podnaslov-StobiSerifRegularChar">
    <w:name w:val="Podnaslov-Stobi Serif Regular Char"/>
    <w:link w:val="Podnaslov-StobiSerifRegular"/>
    <w:rsid w:val="003D3959"/>
    <w:rPr>
      <w:rFonts w:ascii="StobiSerif Regular" w:eastAsia="Times New Roman" w:hAnsi="StobiSerif Regular" w:cs="Times New Roman"/>
      <w:color w:val="002060"/>
      <w:kern w:val="0"/>
      <w:sz w:val="24"/>
      <w:szCs w:val="24"/>
      <w:lang w:val="x-none" w:eastAsia="x-none" w:bidi="en-US"/>
    </w:rPr>
  </w:style>
  <w:style w:type="paragraph" w:customStyle="1" w:styleId="NumeriranPodnaslov-Stobi">
    <w:name w:val="Numeriran Podnaslov - Stobi"/>
    <w:basedOn w:val="Normal"/>
    <w:link w:val="NumeriranPodnaslov-StobiChar"/>
    <w:rsid w:val="003D3959"/>
    <w:pPr>
      <w:numPr>
        <w:ilvl w:val="1"/>
        <w:numId w:val="2"/>
      </w:numPr>
      <w:spacing w:before="120" w:after="120" w:line="240" w:lineRule="auto"/>
      <w:ind w:left="432"/>
      <w:jc w:val="both"/>
    </w:pPr>
    <w:rPr>
      <w:rFonts w:ascii="StobiSerif Regular" w:eastAsia="Times New Roman" w:hAnsi="StobiSerif Regular" w:cs="Times New Roman"/>
      <w:color w:val="002060"/>
      <w:kern w:val="0"/>
      <w:sz w:val="24"/>
      <w:szCs w:val="24"/>
      <w:lang w:val="x-none" w:eastAsia="x-none" w:bidi="en-US"/>
    </w:rPr>
  </w:style>
  <w:style w:type="character" w:customStyle="1" w:styleId="No1Naslov-StobiChar">
    <w:name w:val="No.1 Naslov- Stobi Char"/>
    <w:link w:val="No1Naslov-Stobi"/>
    <w:rsid w:val="003D3959"/>
    <w:rPr>
      <w:rFonts w:ascii="Times New Roman" w:eastAsia="Times New Roman" w:hAnsi="Times New Roman" w:cs="Times New Roman"/>
      <w:b/>
      <w:color w:val="002060"/>
      <w:kern w:val="0"/>
      <w:sz w:val="24"/>
      <w:szCs w:val="24"/>
      <w:lang w:val="x-none" w:eastAsia="x-none" w:bidi="en-US"/>
    </w:rPr>
  </w:style>
  <w:style w:type="paragraph" w:customStyle="1" w:styleId="111Podnaslov-Stobi">
    <w:name w:val="1.1.1. Podnaslov-Stobi"/>
    <w:basedOn w:val="Normal"/>
    <w:link w:val="111Podnaslov-StobiChar"/>
    <w:rsid w:val="003D3959"/>
    <w:pPr>
      <w:numPr>
        <w:ilvl w:val="2"/>
        <w:numId w:val="2"/>
      </w:numPr>
      <w:spacing w:before="120" w:after="120" w:line="240" w:lineRule="auto"/>
      <w:ind w:left="504"/>
      <w:jc w:val="both"/>
    </w:pPr>
    <w:rPr>
      <w:rFonts w:ascii="StobiSerif Regular" w:eastAsia="Times New Roman" w:hAnsi="StobiSerif Regular" w:cs="Times New Roman"/>
      <w:color w:val="002060"/>
      <w:kern w:val="0"/>
      <w:sz w:val="24"/>
      <w:szCs w:val="24"/>
      <w:lang w:val="x-none" w:eastAsia="x-none" w:bidi="en-US"/>
    </w:rPr>
  </w:style>
  <w:style w:type="character" w:customStyle="1" w:styleId="NumeriranPodnaslov-StobiChar">
    <w:name w:val="Numeriran Podnaslov - Stobi Char"/>
    <w:link w:val="Numeriran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1111Podnaslov-Stobi">
    <w:name w:val="1.1.1.1.Podnaslov-Stobi"/>
    <w:basedOn w:val="Normal"/>
    <w:link w:val="1111Podnaslov-StobiChar"/>
    <w:rsid w:val="003D3959"/>
    <w:pPr>
      <w:numPr>
        <w:ilvl w:val="3"/>
        <w:numId w:val="2"/>
      </w:numPr>
      <w:spacing w:before="120" w:after="120" w:line="240" w:lineRule="auto"/>
      <w:ind w:left="648"/>
      <w:jc w:val="both"/>
    </w:pPr>
    <w:rPr>
      <w:rFonts w:ascii="StobiSerif Regular" w:eastAsia="Times New Roman" w:hAnsi="StobiSerif Regular" w:cs="Times New Roman"/>
      <w:color w:val="002060"/>
      <w:kern w:val="0"/>
      <w:sz w:val="24"/>
      <w:szCs w:val="24"/>
      <w:lang w:val="x-none" w:eastAsia="x-none" w:bidi="en-US"/>
    </w:rPr>
  </w:style>
  <w:style w:type="character" w:customStyle="1" w:styleId="111Podnaslov-StobiChar">
    <w:name w:val="1.1.1. Podnaslov-Stobi Char"/>
    <w:link w:val="111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11Podnaslov">
    <w:name w:val="1.1.Podnaslov"/>
    <w:basedOn w:val="StobiSerifRegular-NASLOV"/>
    <w:link w:val="11PodnaslovChar"/>
    <w:autoRedefine/>
    <w:rsid w:val="003D3959"/>
    <w:pPr>
      <w:spacing w:before="0" w:after="0"/>
    </w:pPr>
    <w:rPr>
      <w:rFonts w:ascii="Times New Roman" w:hAnsi="Times New Roman"/>
      <w:spacing w:val="0"/>
      <w:kern w:val="0"/>
    </w:rPr>
  </w:style>
  <w:style w:type="character" w:customStyle="1" w:styleId="1111Podnaslov-StobiChar">
    <w:name w:val="1.1.1.1.Podnaslov-Stobi Char"/>
    <w:link w:val="1111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Nonumber4redStobi">
    <w:name w:val="No number 4 red_Stobi"/>
    <w:basedOn w:val="Podnaslov-StobiSerifRegular"/>
    <w:link w:val="Nonumber4redStobiChar"/>
    <w:autoRedefine/>
    <w:rsid w:val="003D3959"/>
    <w:rPr>
      <w:i/>
      <w:spacing w:val="5"/>
      <w:kern w:val="28"/>
      <w:lang w:val="mk-MK"/>
    </w:rPr>
  </w:style>
  <w:style w:type="character" w:customStyle="1" w:styleId="11PodnaslovChar">
    <w:name w:val="1.1.Podnaslov Char"/>
    <w:link w:val="11Podnaslov"/>
    <w:rsid w:val="003D3959"/>
    <w:rPr>
      <w:rFonts w:ascii="Times New Roman" w:eastAsia="Times New Roman" w:hAnsi="Times New Roman" w:cs="Times New Roman"/>
      <w:b/>
      <w:bCs/>
      <w:color w:val="002060"/>
      <w:kern w:val="0"/>
      <w:sz w:val="24"/>
      <w:szCs w:val="24"/>
      <w:lang w:eastAsia="x-none"/>
    </w:rPr>
  </w:style>
  <w:style w:type="paragraph" w:customStyle="1" w:styleId="a">
    <w:name w:val="Нагласување Стоби"/>
    <w:basedOn w:val="ListParagraph"/>
    <w:link w:val="Char"/>
    <w:qFormat/>
    <w:rsid w:val="003D3959"/>
    <w:pPr>
      <w:numPr>
        <w:numId w:val="3"/>
      </w:numPr>
      <w:tabs>
        <w:tab w:val="left" w:pos="270"/>
      </w:tabs>
      <w:spacing w:before="120" w:after="120" w:line="240" w:lineRule="auto"/>
      <w:jc w:val="both"/>
    </w:pPr>
    <w:rPr>
      <w:rFonts w:ascii="StobiSerif" w:eastAsia="Times New Roman" w:hAnsi="StobiSerif" w:cs="Times New Roman"/>
      <w:bCs/>
      <w:i/>
      <w:iCs/>
      <w:color w:val="002060"/>
      <w:kern w:val="0"/>
      <w:sz w:val="24"/>
      <w:lang w:val="x-none" w:eastAsia="x-none" w:bidi="en-US"/>
    </w:rPr>
  </w:style>
  <w:style w:type="character" w:customStyle="1" w:styleId="Nonumber4redStobiChar">
    <w:name w:val="No number 4 red_Stobi Char"/>
    <w:link w:val="Nonumber4redStobi"/>
    <w:rsid w:val="003D3959"/>
    <w:rPr>
      <w:rFonts w:ascii="StobiSerif Regular" w:eastAsia="Times New Roman" w:hAnsi="StobiSerif Regular" w:cs="Times New Roman"/>
      <w:i/>
      <w:color w:val="002060"/>
      <w:spacing w:val="5"/>
      <w:kern w:val="28"/>
      <w:sz w:val="24"/>
      <w:szCs w:val="24"/>
      <w:lang w:eastAsia="x-none" w:bidi="en-US"/>
    </w:rPr>
  </w:style>
  <w:style w:type="paragraph" w:customStyle="1" w:styleId="normalnormal">
    <w:name w:val="normal normal"/>
    <w:basedOn w:val="Normal"/>
    <w:autoRedefine/>
    <w:qFormat/>
    <w:rsid w:val="003D3959"/>
    <w:pPr>
      <w:spacing w:after="0" w:line="240" w:lineRule="auto"/>
      <w:jc w:val="both"/>
    </w:pPr>
    <w:rPr>
      <w:rFonts w:ascii="StobiSerifCn Light" w:eastAsia="Times New Roman" w:hAnsi="StobiSerifCn Light" w:cs="Times New Roman"/>
      <w:bCs/>
      <w:kern w:val="0"/>
      <w:sz w:val="24"/>
      <w:lang w:bidi="en-US"/>
    </w:rPr>
  </w:style>
  <w:style w:type="character" w:customStyle="1" w:styleId="Char">
    <w:name w:val="Нагласување Стоби Char"/>
    <w:link w:val="a"/>
    <w:rsid w:val="003D3959"/>
    <w:rPr>
      <w:rFonts w:ascii="StobiSerif" w:eastAsia="Times New Roman" w:hAnsi="StobiSerif" w:cs="Times New Roman"/>
      <w:bCs/>
      <w:i/>
      <w:iCs/>
      <w:color w:val="002060"/>
      <w:kern w:val="0"/>
      <w:sz w:val="24"/>
      <w:lang w:val="x-none" w:eastAsia="x-none" w:bidi="en-US"/>
    </w:rPr>
  </w:style>
  <w:style w:type="paragraph" w:styleId="TOC1">
    <w:name w:val="toc 1"/>
    <w:basedOn w:val="Normal"/>
    <w:next w:val="Normal"/>
    <w:autoRedefine/>
    <w:uiPriority w:val="39"/>
    <w:unhideWhenUsed/>
    <w:rsid w:val="003D3959"/>
    <w:pPr>
      <w:tabs>
        <w:tab w:val="left" w:pos="440"/>
        <w:tab w:val="right" w:leader="dot" w:pos="9510"/>
      </w:tabs>
      <w:spacing w:before="120" w:after="120" w:line="240" w:lineRule="auto"/>
      <w:jc w:val="center"/>
    </w:pPr>
    <w:rPr>
      <w:rFonts w:ascii="StobiSerifCn Light" w:eastAsia="Times New Roman" w:hAnsi="StobiSerifCn Light" w:cs="Calibri"/>
      <w:b/>
      <w:bCs/>
      <w:caps/>
      <w:kern w:val="0"/>
      <w:sz w:val="20"/>
      <w:szCs w:val="20"/>
      <w:lang w:val="en-US" w:bidi="en-US"/>
    </w:rPr>
  </w:style>
  <w:style w:type="paragraph" w:styleId="TOC4">
    <w:name w:val="toc 4"/>
    <w:basedOn w:val="Normal"/>
    <w:next w:val="Normal"/>
    <w:autoRedefine/>
    <w:uiPriority w:val="39"/>
    <w:unhideWhenUsed/>
    <w:rsid w:val="003D3959"/>
    <w:pPr>
      <w:spacing w:after="0" w:line="240" w:lineRule="auto"/>
      <w:ind w:left="660"/>
    </w:pPr>
    <w:rPr>
      <w:rFonts w:ascii="Calibri" w:eastAsia="Times New Roman" w:hAnsi="Calibri" w:cs="Calibri"/>
      <w:kern w:val="0"/>
      <w:sz w:val="18"/>
      <w:szCs w:val="18"/>
      <w:lang w:val="en-US" w:bidi="en-US"/>
    </w:rPr>
  </w:style>
  <w:style w:type="paragraph" w:styleId="TOC5">
    <w:name w:val="toc 5"/>
    <w:basedOn w:val="Normal"/>
    <w:next w:val="Normal"/>
    <w:autoRedefine/>
    <w:uiPriority w:val="39"/>
    <w:unhideWhenUsed/>
    <w:rsid w:val="003D3959"/>
    <w:pPr>
      <w:spacing w:after="0" w:line="240" w:lineRule="auto"/>
      <w:ind w:left="880"/>
    </w:pPr>
    <w:rPr>
      <w:rFonts w:ascii="Calibri" w:eastAsia="Times New Roman" w:hAnsi="Calibri" w:cs="Calibri"/>
      <w:kern w:val="0"/>
      <w:sz w:val="18"/>
      <w:szCs w:val="18"/>
      <w:lang w:val="en-US" w:bidi="en-US"/>
    </w:rPr>
  </w:style>
  <w:style w:type="paragraph" w:styleId="TOC6">
    <w:name w:val="toc 6"/>
    <w:basedOn w:val="Normal"/>
    <w:next w:val="Normal"/>
    <w:autoRedefine/>
    <w:uiPriority w:val="39"/>
    <w:unhideWhenUsed/>
    <w:rsid w:val="003D3959"/>
    <w:pPr>
      <w:spacing w:after="0" w:line="240" w:lineRule="auto"/>
      <w:ind w:left="1100"/>
    </w:pPr>
    <w:rPr>
      <w:rFonts w:ascii="Calibri" w:eastAsia="Times New Roman" w:hAnsi="Calibri" w:cs="Calibri"/>
      <w:kern w:val="0"/>
      <w:sz w:val="18"/>
      <w:szCs w:val="18"/>
      <w:lang w:val="en-US" w:bidi="en-US"/>
    </w:rPr>
  </w:style>
  <w:style w:type="paragraph" w:styleId="TOC7">
    <w:name w:val="toc 7"/>
    <w:basedOn w:val="Normal"/>
    <w:next w:val="Normal"/>
    <w:autoRedefine/>
    <w:uiPriority w:val="39"/>
    <w:unhideWhenUsed/>
    <w:rsid w:val="003D3959"/>
    <w:pPr>
      <w:spacing w:after="0" w:line="240" w:lineRule="auto"/>
      <w:ind w:left="1320"/>
    </w:pPr>
    <w:rPr>
      <w:rFonts w:ascii="Calibri" w:eastAsia="Times New Roman" w:hAnsi="Calibri" w:cs="Calibri"/>
      <w:kern w:val="0"/>
      <w:sz w:val="18"/>
      <w:szCs w:val="18"/>
      <w:lang w:val="en-US" w:bidi="en-US"/>
    </w:rPr>
  </w:style>
  <w:style w:type="paragraph" w:styleId="TOC8">
    <w:name w:val="toc 8"/>
    <w:basedOn w:val="Normal"/>
    <w:next w:val="Normal"/>
    <w:autoRedefine/>
    <w:uiPriority w:val="39"/>
    <w:unhideWhenUsed/>
    <w:rsid w:val="003D3959"/>
    <w:pPr>
      <w:spacing w:after="0" w:line="240" w:lineRule="auto"/>
      <w:ind w:left="1540"/>
    </w:pPr>
    <w:rPr>
      <w:rFonts w:ascii="Calibri" w:eastAsia="Times New Roman" w:hAnsi="Calibri" w:cs="Calibri"/>
      <w:kern w:val="0"/>
      <w:sz w:val="18"/>
      <w:szCs w:val="18"/>
      <w:lang w:val="en-US" w:bidi="en-US"/>
    </w:rPr>
  </w:style>
  <w:style w:type="paragraph" w:styleId="TOC9">
    <w:name w:val="toc 9"/>
    <w:basedOn w:val="Normal"/>
    <w:next w:val="Normal"/>
    <w:autoRedefine/>
    <w:uiPriority w:val="39"/>
    <w:unhideWhenUsed/>
    <w:rsid w:val="003D3959"/>
    <w:pPr>
      <w:spacing w:after="0" w:line="240" w:lineRule="auto"/>
      <w:ind w:left="1760"/>
    </w:pPr>
    <w:rPr>
      <w:rFonts w:ascii="Calibri" w:eastAsia="Times New Roman" w:hAnsi="Calibri" w:cs="Calibri"/>
      <w:kern w:val="0"/>
      <w:sz w:val="18"/>
      <w:szCs w:val="18"/>
      <w:lang w:val="en-US" w:bidi="en-US"/>
    </w:rPr>
  </w:style>
  <w:style w:type="character" w:styleId="FollowedHyperlink">
    <w:name w:val="FollowedHyperlink"/>
    <w:uiPriority w:val="99"/>
    <w:semiHidden/>
    <w:unhideWhenUsed/>
    <w:rsid w:val="003D3959"/>
    <w:rPr>
      <w:color w:val="954F72"/>
      <w:u w:val="single"/>
    </w:rPr>
  </w:style>
  <w:style w:type="paragraph" w:customStyle="1" w:styleId="xl65">
    <w:name w:val="xl65"/>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66">
    <w:name w:val="xl66"/>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kern w:val="0"/>
      <w:sz w:val="20"/>
      <w:szCs w:val="20"/>
      <w:lang w:val="en-US"/>
    </w:rPr>
  </w:style>
  <w:style w:type="paragraph" w:customStyle="1" w:styleId="xl67">
    <w:name w:val="xl67"/>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68">
    <w:name w:val="xl68"/>
    <w:basedOn w:val="Normal"/>
    <w:rsid w:val="003D3959"/>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69">
    <w:name w:val="xl69"/>
    <w:basedOn w:val="Normal"/>
    <w:rsid w:val="003D3959"/>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70">
    <w:name w:val="xl70"/>
    <w:basedOn w:val="Normal"/>
    <w:rsid w:val="003D3959"/>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71">
    <w:name w:val="xl71"/>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Segoe UI Semibold" w:eastAsia="Times New Roman" w:hAnsi="Segoe UI Semibold" w:cs="Segoe UI Semibold"/>
      <w:kern w:val="0"/>
      <w:sz w:val="20"/>
      <w:szCs w:val="20"/>
      <w:lang w:val="en-US"/>
    </w:rPr>
  </w:style>
  <w:style w:type="paragraph" w:customStyle="1" w:styleId="xl72">
    <w:name w:val="xl72"/>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73">
    <w:name w:val="xl73"/>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Segoe UI" w:eastAsia="Times New Roman" w:hAnsi="Segoe UI" w:cs="Segoe UI"/>
      <w:kern w:val="0"/>
      <w:sz w:val="20"/>
      <w:szCs w:val="20"/>
      <w:lang w:val="en-US"/>
    </w:rPr>
  </w:style>
  <w:style w:type="paragraph" w:customStyle="1" w:styleId="xl74">
    <w:name w:val="xl74"/>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kern w:val="0"/>
      <w:sz w:val="20"/>
      <w:szCs w:val="20"/>
      <w:lang w:val="en-US"/>
    </w:rPr>
  </w:style>
  <w:style w:type="paragraph" w:customStyle="1" w:styleId="xl75">
    <w:name w:val="xl75"/>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kern w:val="0"/>
      <w:sz w:val="20"/>
      <w:szCs w:val="20"/>
      <w:lang w:val="en-US"/>
    </w:rPr>
  </w:style>
  <w:style w:type="paragraph" w:customStyle="1" w:styleId="xl76">
    <w:name w:val="xl76"/>
    <w:basedOn w:val="Normal"/>
    <w:rsid w:val="003D395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lang w:val="en-US"/>
    </w:rPr>
  </w:style>
  <w:style w:type="paragraph" w:customStyle="1" w:styleId="xl77">
    <w:name w:val="xl77"/>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78">
    <w:name w:val="xl78"/>
    <w:basedOn w:val="Normal"/>
    <w:rsid w:val="003D3959"/>
    <w:pPr>
      <w:pBdr>
        <w:top w:val="single" w:sz="8" w:space="0" w:color="auto"/>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79">
    <w:name w:val="xl79"/>
    <w:basedOn w:val="Normal"/>
    <w:rsid w:val="003D3959"/>
    <w:pPr>
      <w:pBdr>
        <w:top w:val="single" w:sz="4"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80">
    <w:name w:val="xl80"/>
    <w:basedOn w:val="Normal"/>
    <w:rsid w:val="003D3959"/>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81">
    <w:name w:val="xl81"/>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2">
    <w:name w:val="xl82"/>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3">
    <w:name w:val="xl83"/>
    <w:basedOn w:val="Normal"/>
    <w:rsid w:val="003D3959"/>
    <w:pPr>
      <w:pBdr>
        <w:top w:val="single" w:sz="8"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84">
    <w:name w:val="xl84"/>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85">
    <w:name w:val="xl85"/>
    <w:basedOn w:val="Normal"/>
    <w:rsid w:val="003D395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86">
    <w:name w:val="xl86"/>
    <w:basedOn w:val="Normal"/>
    <w:rsid w:val="003D395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kern w:val="0"/>
      <w:sz w:val="24"/>
      <w:szCs w:val="24"/>
      <w:lang w:val="en-US"/>
    </w:rPr>
  </w:style>
  <w:style w:type="paragraph" w:customStyle="1" w:styleId="xl87">
    <w:name w:val="xl87"/>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8">
    <w:name w:val="xl88"/>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9">
    <w:name w:val="xl89"/>
    <w:basedOn w:val="Normal"/>
    <w:rsid w:val="003D3959"/>
    <w:pPr>
      <w:pBdr>
        <w:top w:val="single" w:sz="4" w:space="0" w:color="auto"/>
        <w:left w:val="single" w:sz="8"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90">
    <w:name w:val="xl90"/>
    <w:basedOn w:val="Normal"/>
    <w:rsid w:val="003D3959"/>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1">
    <w:name w:val="xl91"/>
    <w:basedOn w:val="Normal"/>
    <w:rsid w:val="003D3959"/>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2">
    <w:name w:val="xl92"/>
    <w:basedOn w:val="Normal"/>
    <w:rsid w:val="003D395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lang w:val="en-US"/>
    </w:rPr>
  </w:style>
  <w:style w:type="paragraph" w:customStyle="1" w:styleId="xl93">
    <w:name w:val="xl93"/>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4">
    <w:name w:val="xl94"/>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95">
    <w:name w:val="xl95"/>
    <w:basedOn w:val="Normal"/>
    <w:rsid w:val="003D395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96">
    <w:name w:val="xl96"/>
    <w:basedOn w:val="Normal"/>
    <w:rsid w:val="003D395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97">
    <w:name w:val="xl97"/>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98">
    <w:name w:val="xl98"/>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99">
    <w:name w:val="xl99"/>
    <w:basedOn w:val="Normal"/>
    <w:rsid w:val="003D395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100">
    <w:name w:val="xl100"/>
    <w:basedOn w:val="Normal"/>
    <w:rsid w:val="003D395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101">
    <w:name w:val="xl101"/>
    <w:basedOn w:val="Normal"/>
    <w:rsid w:val="003D395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02">
    <w:name w:val="xl102"/>
    <w:basedOn w:val="Normal"/>
    <w:rsid w:val="003D395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03">
    <w:name w:val="xl103"/>
    <w:basedOn w:val="Normal"/>
    <w:rsid w:val="003D3959"/>
    <w:pPr>
      <w:pBdr>
        <w:top w:val="single" w:sz="8" w:space="0" w:color="auto"/>
        <w:left w:val="single" w:sz="8" w:space="0" w:color="auto"/>
        <w:bottom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104">
    <w:name w:val="xl104"/>
    <w:basedOn w:val="Normal"/>
    <w:rsid w:val="003D3959"/>
    <w:pPr>
      <w:pBdr>
        <w:lef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5">
    <w:name w:val="xl105"/>
    <w:basedOn w:val="Normal"/>
    <w:rsid w:val="003D3959"/>
    <w:pP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6">
    <w:name w:val="xl106"/>
    <w:basedOn w:val="Normal"/>
    <w:rsid w:val="003D3959"/>
    <w:pPr>
      <w:pBdr>
        <w:righ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7">
    <w:name w:val="xl107"/>
    <w:basedOn w:val="Normal"/>
    <w:rsid w:val="003D3959"/>
    <w:pPr>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08">
    <w:name w:val="xl108"/>
    <w:basedOn w:val="Normal"/>
    <w:rsid w:val="003D3959"/>
    <w:pPr>
      <w:pBdr>
        <w:left w:val="single" w:sz="8"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09">
    <w:name w:val="xl109"/>
    <w:basedOn w:val="Normal"/>
    <w:rsid w:val="003D3959"/>
    <w:pP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0">
    <w:name w:val="xl110"/>
    <w:basedOn w:val="Normal"/>
    <w:rsid w:val="003D3959"/>
    <w:pPr>
      <w:pBdr>
        <w:left w:val="single" w:sz="8" w:space="0" w:color="auto"/>
        <w:bottom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1">
    <w:name w:val="xl111"/>
    <w:basedOn w:val="Normal"/>
    <w:rsid w:val="003D3959"/>
    <w:pPr>
      <w:pBdr>
        <w:bottom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2">
    <w:name w:val="xl112"/>
    <w:basedOn w:val="Normal"/>
    <w:rsid w:val="003D3959"/>
    <w:pPr>
      <w:pBdr>
        <w:top w:val="single" w:sz="4" w:space="0" w:color="auto"/>
        <w:left w:val="single" w:sz="8"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3">
    <w:name w:val="xl113"/>
    <w:basedOn w:val="Normal"/>
    <w:rsid w:val="003D3959"/>
    <w:pPr>
      <w:pBdr>
        <w:top w:val="single" w:sz="4"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4">
    <w:name w:val="xl114"/>
    <w:basedOn w:val="Normal"/>
    <w:rsid w:val="003D3959"/>
    <w:pPr>
      <w:pBdr>
        <w:top w:val="single" w:sz="4" w:space="0" w:color="auto"/>
        <w:bottom w:val="single" w:sz="4" w:space="0" w:color="auto"/>
        <w:right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5">
    <w:name w:val="xl115"/>
    <w:basedOn w:val="Normal"/>
    <w:rsid w:val="003D3959"/>
    <w:pPr>
      <w:pBdr>
        <w:right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6">
    <w:name w:val="xl116"/>
    <w:basedOn w:val="Normal"/>
    <w:rsid w:val="003D3959"/>
    <w:pPr>
      <w:pBdr>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7">
    <w:name w:val="xl117"/>
    <w:basedOn w:val="Normal"/>
    <w:rsid w:val="003D395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18">
    <w:name w:val="xl118"/>
    <w:basedOn w:val="Normal"/>
    <w:rsid w:val="003D3959"/>
    <w:pPr>
      <w:pBdr>
        <w:top w:val="single" w:sz="8"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19">
    <w:name w:val="xl119"/>
    <w:basedOn w:val="Normal"/>
    <w:rsid w:val="003D395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0">
    <w:name w:val="xl120"/>
    <w:basedOn w:val="Normal"/>
    <w:rsid w:val="003D395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1">
    <w:name w:val="xl121"/>
    <w:basedOn w:val="Normal"/>
    <w:rsid w:val="003D3959"/>
    <w:pPr>
      <w:pBdr>
        <w:top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2">
    <w:name w:val="xl122"/>
    <w:basedOn w:val="Normal"/>
    <w:rsid w:val="003D395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3">
    <w:name w:val="xl123"/>
    <w:basedOn w:val="Normal"/>
    <w:rsid w:val="003D3959"/>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val="en-US"/>
    </w:rPr>
  </w:style>
  <w:style w:type="paragraph" w:customStyle="1" w:styleId="xl124">
    <w:name w:val="xl124"/>
    <w:basedOn w:val="Normal"/>
    <w:rsid w:val="003D3959"/>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5">
    <w:name w:val="xl125"/>
    <w:basedOn w:val="Normal"/>
    <w:rsid w:val="003D3959"/>
    <w:pPr>
      <w:pBdr>
        <w:top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6">
    <w:name w:val="xl126"/>
    <w:basedOn w:val="Normal"/>
    <w:rsid w:val="003D395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7">
    <w:name w:val="xl127"/>
    <w:basedOn w:val="Normal"/>
    <w:rsid w:val="003D3959"/>
    <w:pPr>
      <w:pBdr>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128">
    <w:name w:val="xl128"/>
    <w:basedOn w:val="Normal"/>
    <w:rsid w:val="003D3959"/>
    <w:pPr>
      <w:pBdr>
        <w:left w:val="single" w:sz="8" w:space="0" w:color="auto"/>
        <w:right w:val="single" w:sz="8" w:space="0" w:color="auto"/>
      </w:pBdr>
      <w:shd w:val="clear" w:color="000000" w:fill="8497B0"/>
      <w:spacing w:before="100" w:beforeAutospacing="1" w:after="100" w:afterAutospacing="1" w:line="240" w:lineRule="auto"/>
      <w:jc w:val="center"/>
      <w:textAlignment w:val="center"/>
    </w:pPr>
    <w:rPr>
      <w:rFonts w:ascii="Segoe UI" w:eastAsia="Times New Roman" w:hAnsi="Segoe UI" w:cs="Segoe UI"/>
      <w:b/>
      <w:bCs/>
      <w:kern w:val="0"/>
      <w:sz w:val="20"/>
      <w:szCs w:val="20"/>
      <w:lang w:val="en-US"/>
    </w:rPr>
  </w:style>
  <w:style w:type="paragraph" w:customStyle="1" w:styleId="xl129">
    <w:name w:val="xl129"/>
    <w:basedOn w:val="Normal"/>
    <w:rsid w:val="003D395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0">
    <w:name w:val="xl130"/>
    <w:basedOn w:val="Normal"/>
    <w:rsid w:val="003D395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1">
    <w:name w:val="xl131"/>
    <w:basedOn w:val="Normal"/>
    <w:rsid w:val="003D395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2">
    <w:name w:val="xl132"/>
    <w:basedOn w:val="Normal"/>
    <w:rsid w:val="003D395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3">
    <w:name w:val="xl133"/>
    <w:basedOn w:val="Normal"/>
    <w:rsid w:val="003D395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4">
    <w:name w:val="xl134"/>
    <w:basedOn w:val="Normal"/>
    <w:rsid w:val="003D395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5">
    <w:name w:val="xl135"/>
    <w:basedOn w:val="Normal"/>
    <w:rsid w:val="003D3959"/>
    <w:pPr>
      <w:pBdr>
        <w:top w:val="single" w:sz="4" w:space="0" w:color="auto"/>
        <w:left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136">
    <w:name w:val="xl136"/>
    <w:basedOn w:val="Normal"/>
    <w:rsid w:val="003D3959"/>
    <w:pPr>
      <w:pBdr>
        <w:top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37">
    <w:name w:val="xl137"/>
    <w:basedOn w:val="Normal"/>
    <w:rsid w:val="003D395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38">
    <w:name w:val="xl138"/>
    <w:basedOn w:val="Normal"/>
    <w:rsid w:val="003D3959"/>
    <w:pPr>
      <w:pBdr>
        <w:top w:val="single" w:sz="4" w:space="0" w:color="auto"/>
        <w:left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39">
    <w:name w:val="xl139"/>
    <w:basedOn w:val="Normal"/>
    <w:rsid w:val="003D3959"/>
    <w:pPr>
      <w:pBdr>
        <w:top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40">
    <w:name w:val="xl140"/>
    <w:basedOn w:val="Normal"/>
    <w:rsid w:val="003D3959"/>
    <w:pPr>
      <w:pBdr>
        <w:top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FootnoteReferenceSuperscript">
    <w:name w:val="Footnote Reference Superscript"/>
    <w:aliases w:val="fr,Знак сноски-FN"/>
    <w:basedOn w:val="Normal"/>
    <w:next w:val="Normal"/>
    <w:locked/>
    <w:rsid w:val="003D3959"/>
    <w:pPr>
      <w:spacing w:after="0" w:line="240" w:lineRule="exact"/>
    </w:pPr>
    <w:rPr>
      <w:rFonts w:ascii="Calibri" w:eastAsia="Calibri" w:hAnsi="Calibri" w:cs="Times New Roman"/>
      <w:kern w:val="0"/>
      <w:vertAlign w:val="superscript"/>
      <w:lang w:val="en-US"/>
    </w:rPr>
  </w:style>
  <w:style w:type="table" w:customStyle="1" w:styleId="TableGrid4">
    <w:name w:val="Table Grid4"/>
    <w:basedOn w:val="TableNormal"/>
    <w:uiPriority w:val="39"/>
    <w:rsid w:val="003D3959"/>
    <w:pPr>
      <w:spacing w:after="0" w:line="240" w:lineRule="auto"/>
    </w:pPr>
    <w:rPr>
      <w:rFonts w:ascii="Calibri" w:eastAsia="Times New Roman" w:hAnsi="Times New Roman" w:cs="Times New Roman"/>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link w:val="Style1Char"/>
    <w:qFormat/>
    <w:rsid w:val="003D3959"/>
    <w:pPr>
      <w:pBdr>
        <w:bottom w:val="single" w:sz="4" w:space="1" w:color="auto"/>
      </w:pBdr>
      <w:tabs>
        <w:tab w:val="right" w:pos="2250"/>
      </w:tabs>
      <w:spacing w:before="120" w:after="120" w:line="240" w:lineRule="auto"/>
      <w:ind w:left="426"/>
      <w:contextualSpacing/>
      <w:jc w:val="both"/>
    </w:pPr>
    <w:rPr>
      <w:rFonts w:ascii="Times New Roman" w:eastAsia="Times New Roman" w:hAnsi="Times New Roman" w:cs="Times New Roman"/>
      <w:b/>
      <w:bCs/>
      <w:color w:val="002060"/>
      <w:kern w:val="0"/>
      <w:sz w:val="24"/>
      <w:szCs w:val="24"/>
      <w:lang w:eastAsia="x-none"/>
    </w:rPr>
  </w:style>
  <w:style w:type="table" w:customStyle="1" w:styleId="TableGrid41">
    <w:name w:val="Table Grid41"/>
    <w:basedOn w:val="TableNormal"/>
    <w:next w:val="TableGrid"/>
    <w:uiPriority w:val="39"/>
    <w:rsid w:val="003D3959"/>
    <w:pPr>
      <w:spacing w:after="0" w:line="240" w:lineRule="auto"/>
    </w:pPr>
    <w:rPr>
      <w:rFonts w:ascii="Calibri" w:eastAsia="Times New Roman" w:hAnsi="Times New Roman" w:cs="Times New Roman"/>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link w:val="Style1"/>
    <w:rsid w:val="003D3959"/>
    <w:rPr>
      <w:rFonts w:ascii="Times New Roman" w:eastAsia="Times New Roman" w:hAnsi="Times New Roman" w:cs="Times New Roman"/>
      <w:b/>
      <w:bCs/>
      <w:color w:val="002060"/>
      <w:kern w:val="0"/>
      <w:sz w:val="24"/>
      <w:szCs w:val="24"/>
      <w:lang w:eastAsia="x-none"/>
    </w:rPr>
  </w:style>
  <w:style w:type="paragraph" w:styleId="BodyText">
    <w:name w:val="Body Text"/>
    <w:basedOn w:val="Normal"/>
    <w:link w:val="BodyTextChar"/>
    <w:uiPriority w:val="1"/>
    <w:qFormat/>
    <w:rsid w:val="003D3959"/>
    <w:pPr>
      <w:widowControl w:val="0"/>
      <w:autoSpaceDE w:val="0"/>
      <w:autoSpaceDN w:val="0"/>
      <w:spacing w:after="0" w:line="240" w:lineRule="auto"/>
    </w:pPr>
    <w:rPr>
      <w:rFonts w:ascii="Microsoft Sans Serif" w:eastAsia="Microsoft Sans Serif" w:hAnsi="Microsoft Sans Serif" w:cs="Times New Roman"/>
      <w:kern w:val="0"/>
      <w:lang w:val="x-none" w:eastAsia="x-none"/>
    </w:rPr>
  </w:style>
  <w:style w:type="character" w:customStyle="1" w:styleId="BodyTextChar">
    <w:name w:val="Body Text Char"/>
    <w:basedOn w:val="DefaultParagraphFont"/>
    <w:link w:val="BodyText"/>
    <w:uiPriority w:val="1"/>
    <w:rsid w:val="003D3959"/>
    <w:rPr>
      <w:rFonts w:ascii="Microsoft Sans Serif" w:eastAsia="Microsoft Sans Serif" w:hAnsi="Microsoft Sans Serif" w:cs="Times New Roman"/>
      <w:kern w:val="0"/>
      <w:lang w:val="x-none" w:eastAsia="x-none"/>
    </w:rPr>
  </w:style>
  <w:style w:type="paragraph" w:customStyle="1" w:styleId="TableParagraph">
    <w:name w:val="Table Paragraph"/>
    <w:basedOn w:val="Normal"/>
    <w:uiPriority w:val="1"/>
    <w:qFormat/>
    <w:rsid w:val="003D3959"/>
    <w:pPr>
      <w:widowControl w:val="0"/>
      <w:autoSpaceDE w:val="0"/>
      <w:autoSpaceDN w:val="0"/>
      <w:spacing w:after="0" w:line="240" w:lineRule="auto"/>
    </w:pPr>
    <w:rPr>
      <w:rFonts w:ascii="Microsoft Sans Serif" w:eastAsia="Microsoft Sans Serif" w:hAnsi="Microsoft Sans Serif" w:cs="Microsoft Sans Serif"/>
      <w:kern w:val="0"/>
      <w:lang w:val="en-US"/>
    </w:rPr>
  </w:style>
  <w:style w:type="paragraph" w:styleId="BodyText2">
    <w:name w:val="Body Text 2"/>
    <w:basedOn w:val="Normal"/>
    <w:link w:val="BodyText2Char"/>
    <w:uiPriority w:val="99"/>
    <w:semiHidden/>
    <w:unhideWhenUsed/>
    <w:rsid w:val="003D3959"/>
    <w:pPr>
      <w:spacing w:after="120" w:line="480" w:lineRule="auto"/>
    </w:pPr>
    <w:rPr>
      <w:rFonts w:ascii="Calibri" w:eastAsia="Calibri" w:hAnsi="Calibri" w:cs="Times New Roman"/>
      <w:kern w:val="0"/>
      <w:lang w:val="x-none" w:eastAsia="x-none"/>
    </w:rPr>
  </w:style>
  <w:style w:type="character" w:customStyle="1" w:styleId="BodyText2Char">
    <w:name w:val="Body Text 2 Char"/>
    <w:basedOn w:val="DefaultParagraphFont"/>
    <w:link w:val="BodyText2"/>
    <w:uiPriority w:val="99"/>
    <w:semiHidden/>
    <w:rsid w:val="003D3959"/>
    <w:rPr>
      <w:rFonts w:ascii="Calibri" w:eastAsia="Calibri" w:hAnsi="Calibri" w:cs="Times New Roman"/>
      <w:kern w:val="0"/>
      <w:lang w:val="x-none" w:eastAsia="x-none"/>
    </w:rPr>
  </w:style>
  <w:style w:type="paragraph" w:styleId="BodyTextIndent">
    <w:name w:val="Body Text Indent"/>
    <w:basedOn w:val="Normal"/>
    <w:link w:val="BodyTextIndentChar"/>
    <w:uiPriority w:val="99"/>
    <w:unhideWhenUsed/>
    <w:rsid w:val="003D3959"/>
    <w:pPr>
      <w:spacing w:after="120"/>
      <w:ind w:left="360"/>
    </w:pPr>
    <w:rPr>
      <w:rFonts w:ascii="Calibri" w:eastAsia="Calibri" w:hAnsi="Calibri" w:cs="Times New Roman"/>
      <w:kern w:val="0"/>
      <w:lang w:val="x-none" w:eastAsia="x-none"/>
    </w:rPr>
  </w:style>
  <w:style w:type="character" w:customStyle="1" w:styleId="BodyTextIndentChar">
    <w:name w:val="Body Text Indent Char"/>
    <w:basedOn w:val="DefaultParagraphFont"/>
    <w:link w:val="BodyTextIndent"/>
    <w:uiPriority w:val="99"/>
    <w:rsid w:val="003D3959"/>
    <w:rPr>
      <w:rFonts w:ascii="Calibri" w:eastAsia="Calibri" w:hAnsi="Calibri" w:cs="Times New Roman"/>
      <w:kern w:val="0"/>
      <w:lang w:val="x-none" w:eastAsia="x-none"/>
    </w:rPr>
  </w:style>
  <w:style w:type="character" w:customStyle="1" w:styleId="hps">
    <w:name w:val="hps"/>
    <w:rsid w:val="003D3959"/>
  </w:style>
  <w:style w:type="numbering" w:customStyle="1" w:styleId="NoList11">
    <w:name w:val="No List11"/>
    <w:next w:val="NoList"/>
    <w:uiPriority w:val="99"/>
    <w:semiHidden/>
    <w:unhideWhenUsed/>
    <w:rsid w:val="003D3959"/>
  </w:style>
  <w:style w:type="table" w:customStyle="1" w:styleId="GridTable2-Accent21">
    <w:name w:val="Grid Table 2 - Accent 21"/>
    <w:basedOn w:val="TableNormal"/>
    <w:uiPriority w:val="47"/>
    <w:rsid w:val="003D3959"/>
    <w:pPr>
      <w:spacing w:after="0" w:line="240" w:lineRule="auto"/>
    </w:pPr>
    <w:rPr>
      <w:rFonts w:ascii="Calibri" w:eastAsia="Calibri" w:hAnsi="Calibri" w:cs="Times New Roman"/>
      <w:kern w:val="0"/>
      <w:lang w:val="mk"/>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rsid w:val="003D3959"/>
    <w:pPr>
      <w:tabs>
        <w:tab w:val="num" w:pos="1404"/>
      </w:tabs>
      <w:spacing w:after="200" w:line="240" w:lineRule="auto"/>
      <w:ind w:left="1404" w:hanging="504"/>
      <w:jc w:val="both"/>
    </w:pPr>
    <w:rPr>
      <w:rFonts w:ascii="Times New Roman" w:eastAsia="Times New Roman" w:hAnsi="Times New Roman" w:cs="Arial"/>
      <w:kern w:val="0"/>
      <w:sz w:val="24"/>
      <w:szCs w:val="24"/>
      <w:lang w:val="mk"/>
    </w:rPr>
  </w:style>
  <w:style w:type="paragraph" w:customStyle="1" w:styleId="P3Header1-Clauses">
    <w:name w:val="P3 Header1-Clauses"/>
    <w:basedOn w:val="Normal"/>
    <w:rsid w:val="003D3959"/>
    <w:pPr>
      <w:tabs>
        <w:tab w:val="num" w:pos="1777"/>
      </w:tabs>
      <w:spacing w:after="200" w:line="240" w:lineRule="auto"/>
      <w:ind w:left="1777" w:hanging="360"/>
      <w:jc w:val="both"/>
    </w:pPr>
    <w:rPr>
      <w:rFonts w:ascii="Times New Roman" w:eastAsia="Times New Roman" w:hAnsi="Times New Roman" w:cs="Times New Roman"/>
      <w:kern w:val="0"/>
      <w:sz w:val="24"/>
      <w:szCs w:val="20"/>
      <w:lang w:val="mk"/>
    </w:rPr>
  </w:style>
  <w:style w:type="paragraph" w:customStyle="1" w:styleId="S1-Header2">
    <w:name w:val="S1-Header2"/>
    <w:basedOn w:val="Normal"/>
    <w:rsid w:val="003D3959"/>
    <w:pPr>
      <w:tabs>
        <w:tab w:val="num" w:pos="432"/>
      </w:tabs>
      <w:spacing w:after="200" w:line="240" w:lineRule="auto"/>
      <w:ind w:left="432" w:hanging="432"/>
    </w:pPr>
    <w:rPr>
      <w:rFonts w:ascii="Times New Roman" w:eastAsia="Times New Roman" w:hAnsi="Times New Roman" w:cs="Times New Roman"/>
      <w:b/>
      <w:kern w:val="0"/>
      <w:sz w:val="24"/>
      <w:szCs w:val="24"/>
      <w:lang w:val="mk"/>
    </w:rPr>
  </w:style>
  <w:style w:type="character" w:customStyle="1" w:styleId="fontstyle01">
    <w:name w:val="fontstyle01"/>
    <w:rsid w:val="003D3959"/>
    <w:rPr>
      <w:rFonts w:ascii="Calibri" w:hAnsi="Calibri" w:cs="Calibri" w:hint="default"/>
      <w:b w:val="0"/>
      <w:bCs w:val="0"/>
      <w:i w:val="0"/>
      <w:iCs w:val="0"/>
      <w:color w:val="000000"/>
      <w:sz w:val="20"/>
      <w:szCs w:val="20"/>
    </w:rPr>
  </w:style>
  <w:style w:type="paragraph" w:customStyle="1" w:styleId="a0">
    <w:name w:val="Поднаслов"/>
    <w:basedOn w:val="11Podnaslov"/>
    <w:link w:val="Char0"/>
    <w:qFormat/>
    <w:rsid w:val="003D3959"/>
    <w:pPr>
      <w:jc w:val="left"/>
    </w:pPr>
  </w:style>
  <w:style w:type="character" w:customStyle="1" w:styleId="Char0">
    <w:name w:val="Поднаслов Char"/>
    <w:basedOn w:val="11PodnaslovChar"/>
    <w:link w:val="a0"/>
    <w:rsid w:val="003D3959"/>
    <w:rPr>
      <w:rFonts w:ascii="Times New Roman" w:eastAsia="Times New Roman" w:hAnsi="Times New Roman" w:cs="Times New Roman"/>
      <w:b/>
      <w:bCs/>
      <w:color w:val="002060"/>
      <w:kern w:val="0"/>
      <w:sz w:val="24"/>
      <w:szCs w:val="24"/>
      <w:lang w:eastAsia="x-none"/>
    </w:rPr>
  </w:style>
  <w:style w:type="numbering" w:customStyle="1" w:styleId="NoList2">
    <w:name w:val="No List2"/>
    <w:next w:val="NoList"/>
    <w:uiPriority w:val="99"/>
    <w:semiHidden/>
    <w:unhideWhenUsed/>
    <w:rsid w:val="003D3959"/>
  </w:style>
  <w:style w:type="table" w:customStyle="1" w:styleId="GridTable5Dark-Accent41">
    <w:name w:val="Grid Table 5 Dark - Accent 41"/>
    <w:basedOn w:val="TableNormal"/>
    <w:uiPriority w:val="50"/>
    <w:rsid w:val="003D3959"/>
    <w:pPr>
      <w:spacing w:after="0" w:line="240" w:lineRule="auto"/>
    </w:pPr>
    <w:rPr>
      <w:rFonts w:ascii="Calibri" w:eastAsia="Calibri" w:hAnsi="Calibri" w:cs="Times New Roman"/>
      <w:kern w:val="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rsid w:val="003D3959"/>
    <w:pPr>
      <w:spacing w:after="0"/>
    </w:pPr>
    <w:rPr>
      <w:rFonts w:ascii="Calibri" w:eastAsia="Calibri" w:hAnsi="Calibri" w:cs="Times New Roman"/>
      <w:lang w:val="en-US"/>
    </w:rPr>
  </w:style>
  <w:style w:type="paragraph" w:customStyle="1" w:styleId="TableofFigures2">
    <w:name w:val="Table of Figures2"/>
    <w:basedOn w:val="Normal"/>
    <w:next w:val="Normal"/>
    <w:uiPriority w:val="99"/>
    <w:unhideWhenUsed/>
    <w:rsid w:val="003D3959"/>
    <w:pPr>
      <w:spacing w:after="0"/>
    </w:pPr>
    <w:rPr>
      <w:lang w:val="en-US"/>
    </w:rPr>
  </w:style>
  <w:style w:type="character" w:styleId="UnresolvedMention">
    <w:name w:val="Unresolved Mention"/>
    <w:basedOn w:val="DefaultParagraphFont"/>
    <w:uiPriority w:val="99"/>
    <w:semiHidden/>
    <w:unhideWhenUsed/>
    <w:rsid w:val="003D3959"/>
    <w:rPr>
      <w:color w:val="605E5C"/>
      <w:shd w:val="clear" w:color="auto" w:fill="E1DFDD"/>
    </w:rPr>
  </w:style>
  <w:style w:type="paragraph" w:styleId="TableofFigures">
    <w:name w:val="table of figures"/>
    <w:basedOn w:val="Normal"/>
    <w:next w:val="Normal"/>
    <w:uiPriority w:val="99"/>
    <w:unhideWhenUsed/>
    <w:rsid w:val="003D395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hyperlink" Target="mailto:zoran.apostoloski@mtsp.gov.mk" TargetMode="External"/><Relationship Id="rId39" Type="http://schemas.openxmlformats.org/officeDocument/2006/relationships/hyperlink" Target="mailto:zoran.apostoloski@mtsp.gov.mk" TargetMode="External"/><Relationship Id="rId21" Type="http://schemas.openxmlformats.org/officeDocument/2006/relationships/image" Target="media/image13.jpeg"/><Relationship Id="rId34" Type="http://schemas.openxmlformats.org/officeDocument/2006/relationships/hyperlink" Target="https://www.facebook.com/Nas.Petrovec/?locale=mk_M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mailto:ilinden@ilinden.gov.m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petrovec.gov.mk/" TargetMode="External"/><Relationship Id="rId32" Type="http://schemas.openxmlformats.org/officeDocument/2006/relationships/hyperlink" Target="mailto:" TargetMode="External"/><Relationship Id="rId37" Type="http://schemas.openxmlformats.org/officeDocument/2006/relationships/hyperlink" Target="mailto:zoran.apostoloski@mtsp.gov.mk"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mailto:info.ssip@mtsp.gov.mk" TargetMode="External"/><Relationship Id="rId36" Type="http://schemas.openxmlformats.org/officeDocument/2006/relationships/hyperlink" Target="https://www.ssip.mk/" TargetMode="Externa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hyperlink" Target="https://www.ssip.gov.mk/"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hyperlink" Target="mailto:ilinden@ilinden.gov.mk" TargetMode="External"/><Relationship Id="rId30" Type="http://schemas.openxmlformats.org/officeDocument/2006/relationships/hyperlink" Target="https://petrovec.gov.mk/" TargetMode="External"/><Relationship Id="rId35" Type="http://schemas.openxmlformats.org/officeDocument/2006/relationships/hyperlink" Target="https://petrovec.gov.mk/" TargetMode="Externa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9.jpeg"/><Relationship Id="rId25" Type="http://schemas.openxmlformats.org/officeDocument/2006/relationships/hyperlink" Target="http://ssip.mk/" TargetMode="External"/><Relationship Id="rId33" Type="http://schemas.openxmlformats.org/officeDocument/2006/relationships/hyperlink" Target="mailto:janikakarapetkov@gmail.com" TargetMode="External"/><Relationship Id="rId38" Type="http://schemas.openxmlformats.org/officeDocument/2006/relationships/hyperlink" Target="mailto:zoran.apostoloski@mtsp.gov.m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87E06-8980-4E79-8624-A80BC6E39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10747</Words>
  <Characters>61259</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Velkovski</dc:creator>
  <cp:keywords/>
  <dc:description/>
  <cp:lastModifiedBy>Ivana Kjurkchieva</cp:lastModifiedBy>
  <cp:revision>5</cp:revision>
  <dcterms:created xsi:type="dcterms:W3CDTF">2026-07-08T12:49:00Z</dcterms:created>
  <dcterms:modified xsi:type="dcterms:W3CDTF">2026-07-09T07:51:00Z</dcterms:modified>
</cp:coreProperties>
</file>