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74343" w14:textId="77777777" w:rsidR="00632122" w:rsidRPr="001220D5" w:rsidRDefault="00632122" w:rsidP="00632122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lang w:val="mk-MK"/>
        </w:rPr>
      </w:pPr>
    </w:p>
    <w:p w14:paraId="75FC510E" w14:textId="77777777" w:rsidR="00632122" w:rsidRPr="00936F54" w:rsidRDefault="00632122" w:rsidP="00632122">
      <w:pPr>
        <w:jc w:val="center"/>
        <w:rPr>
          <w:b/>
          <w:lang w:val="mk-MK"/>
        </w:rPr>
      </w:pPr>
      <w:r w:rsidRPr="00936F54">
        <w:rPr>
          <w:b/>
          <w:lang w:val="mk-MK"/>
        </w:rPr>
        <w:t>Република Северна Македонија</w:t>
      </w:r>
    </w:p>
    <w:p w14:paraId="6BBE7FB1" w14:textId="77777777" w:rsidR="00632122" w:rsidRPr="00936F54" w:rsidRDefault="00632122" w:rsidP="00632122">
      <w:pPr>
        <w:jc w:val="center"/>
        <w:rPr>
          <w:b/>
          <w:lang w:val="mk-MK"/>
        </w:rPr>
      </w:pPr>
    </w:p>
    <w:p w14:paraId="0635A204" w14:textId="3DA5314F" w:rsidR="00632122" w:rsidRPr="00936F54" w:rsidRDefault="000D1B17" w:rsidP="00632122">
      <w:pPr>
        <w:jc w:val="center"/>
        <w:rPr>
          <w:b/>
        </w:rPr>
      </w:pPr>
      <w:r>
        <w:rPr>
          <w:b/>
          <w:lang w:val="mk-MK"/>
        </w:rPr>
        <w:t xml:space="preserve">Втор </w:t>
      </w:r>
      <w:r w:rsidR="00632122" w:rsidRPr="00936F54">
        <w:rPr>
          <w:b/>
          <w:lang w:val="mk-MK"/>
        </w:rPr>
        <w:t xml:space="preserve">Проект за подобрување на социјалните услуги -ППСУ </w:t>
      </w:r>
      <w:r>
        <w:rPr>
          <w:b/>
        </w:rPr>
        <w:t xml:space="preserve">II </w:t>
      </w:r>
      <w:r w:rsidR="00632122" w:rsidRPr="00936F54">
        <w:rPr>
          <w:b/>
          <w:lang w:val="mk-MK"/>
        </w:rPr>
        <w:t>проект</w:t>
      </w:r>
    </w:p>
    <w:p w14:paraId="5295188B" w14:textId="3ABC78D6" w:rsidR="00632122" w:rsidRPr="00936F54" w:rsidRDefault="00632122" w:rsidP="00632122">
      <w:pPr>
        <w:jc w:val="center"/>
        <w:rPr>
          <w:b/>
          <w:lang w:val="mk-MK"/>
        </w:rPr>
      </w:pPr>
      <w:r w:rsidRPr="00936F54">
        <w:rPr>
          <w:b/>
          <w:lang w:val="mk-MK"/>
        </w:rPr>
        <w:t xml:space="preserve"> Кредит </w:t>
      </w:r>
      <w:proofErr w:type="spellStart"/>
      <w:r w:rsidRPr="00936F54">
        <w:rPr>
          <w:b/>
          <w:lang w:val="mk-MK"/>
        </w:rPr>
        <w:t>бр</w:t>
      </w:r>
      <w:proofErr w:type="spellEnd"/>
      <w:r w:rsidRPr="00936F54">
        <w:rPr>
          <w:b/>
          <w:lang w:val="mk-MK"/>
        </w:rPr>
        <w:t xml:space="preserve">: </w:t>
      </w:r>
      <w:r w:rsidR="000D1B17">
        <w:rPr>
          <w:b/>
        </w:rPr>
        <w:t>96330</w:t>
      </w:r>
      <w:r w:rsidRPr="00936F54">
        <w:rPr>
          <w:b/>
          <w:lang w:val="mk-MK"/>
        </w:rPr>
        <w:t xml:space="preserve"> –МК</w:t>
      </w:r>
    </w:p>
    <w:p w14:paraId="3CDB62F7" w14:textId="77777777" w:rsidR="00632122" w:rsidRPr="00936F54" w:rsidRDefault="00632122" w:rsidP="00632122">
      <w:pPr>
        <w:jc w:val="center"/>
        <w:rPr>
          <w:b/>
        </w:rPr>
      </w:pPr>
    </w:p>
    <w:p w14:paraId="477068BC" w14:textId="77777777" w:rsidR="00632122" w:rsidRPr="00936F54" w:rsidRDefault="00632122" w:rsidP="00632122">
      <w:pPr>
        <w:jc w:val="center"/>
        <w:rPr>
          <w:b/>
          <w:lang w:val="mk-MK"/>
        </w:rPr>
      </w:pPr>
      <w:r w:rsidRPr="00936F54">
        <w:rPr>
          <w:b/>
          <w:lang w:val="mk-MK"/>
        </w:rPr>
        <w:t xml:space="preserve">ПОВИК ЗА ПОНУДИ </w:t>
      </w:r>
    </w:p>
    <w:p w14:paraId="3E6EC751" w14:textId="77777777" w:rsidR="00632122" w:rsidRPr="00936F54" w:rsidRDefault="00632122" w:rsidP="00632122">
      <w:pPr>
        <w:jc w:val="center"/>
        <w:rPr>
          <w:b/>
        </w:rPr>
      </w:pPr>
      <w:r w:rsidRPr="00936F54">
        <w:rPr>
          <w:b/>
          <w:lang w:val="mk-MK"/>
        </w:rPr>
        <w:t>за</w:t>
      </w:r>
    </w:p>
    <w:p w14:paraId="3AE15228" w14:textId="77777777" w:rsidR="00632122" w:rsidRPr="00936F54" w:rsidRDefault="00632122" w:rsidP="00632122">
      <w:pPr>
        <w:jc w:val="center"/>
        <w:rPr>
          <w:b/>
          <w:lang w:val="mk-MK"/>
        </w:rPr>
      </w:pPr>
    </w:p>
    <w:p w14:paraId="7E1B17D4" w14:textId="6CFE8262" w:rsidR="00632122" w:rsidRPr="000D1B17" w:rsidRDefault="000D1B17" w:rsidP="00632122">
      <w:pPr>
        <w:jc w:val="center"/>
        <w:rPr>
          <w:b/>
          <w:lang w:val="mk-MK"/>
        </w:rPr>
      </w:pPr>
      <w:r w:rsidRPr="000D1B17">
        <w:rPr>
          <w:b/>
          <w:lang w:val="mk-MK"/>
        </w:rPr>
        <w:t>Набавка на мрежна опрема за Министерството за социјална политика</w:t>
      </w:r>
      <w:r w:rsidRPr="000D1B17">
        <w:rPr>
          <w:b/>
        </w:rPr>
        <w:t xml:space="preserve">, </w:t>
      </w:r>
      <w:r w:rsidRPr="000D1B17">
        <w:rPr>
          <w:b/>
          <w:lang w:val="mk-MK"/>
        </w:rPr>
        <w:t xml:space="preserve">демографија и млади, </w:t>
      </w:r>
      <w:r w:rsidR="00720B17">
        <w:rPr>
          <w:b/>
          <w:lang w:val="mk-MK"/>
        </w:rPr>
        <w:t>ц</w:t>
      </w:r>
      <w:r w:rsidRPr="000D1B17">
        <w:rPr>
          <w:b/>
          <w:lang w:val="mk-MK"/>
        </w:rPr>
        <w:t xml:space="preserve">ентрите за социјална работа  и Завод за </w:t>
      </w:r>
      <w:r w:rsidR="00720B17">
        <w:rPr>
          <w:b/>
          <w:lang w:val="mk-MK"/>
        </w:rPr>
        <w:t>с</w:t>
      </w:r>
      <w:r w:rsidRPr="000D1B17">
        <w:rPr>
          <w:b/>
          <w:lang w:val="mk-MK"/>
        </w:rPr>
        <w:t xml:space="preserve">оцијални дејности </w:t>
      </w:r>
    </w:p>
    <w:p w14:paraId="17E0EAA0" w14:textId="77777777" w:rsidR="000D1B17" w:rsidRPr="00936F54" w:rsidRDefault="000D1B17" w:rsidP="00632122">
      <w:pPr>
        <w:jc w:val="center"/>
        <w:rPr>
          <w:b/>
          <w:lang w:val="mk-MK"/>
        </w:rPr>
      </w:pPr>
    </w:p>
    <w:p w14:paraId="706E1FC4" w14:textId="049AC567" w:rsidR="00632122" w:rsidRPr="000D1B17" w:rsidRDefault="00632122" w:rsidP="00632122">
      <w:pPr>
        <w:jc w:val="center"/>
        <w:rPr>
          <w:b/>
        </w:rPr>
      </w:pPr>
      <w:proofErr w:type="spellStart"/>
      <w:r w:rsidRPr="00936F54">
        <w:rPr>
          <w:b/>
          <w:lang w:val="mk-MK"/>
        </w:rPr>
        <w:t>Реф.бр</w:t>
      </w:r>
      <w:proofErr w:type="spellEnd"/>
      <w:r w:rsidRPr="00936F54">
        <w:rPr>
          <w:b/>
          <w:lang w:val="mk-MK"/>
        </w:rPr>
        <w:t>. MK/SSIP</w:t>
      </w:r>
      <w:r w:rsidR="000D1B17">
        <w:rPr>
          <w:b/>
          <w:lang w:val="mk-MK"/>
        </w:rPr>
        <w:t xml:space="preserve"> </w:t>
      </w:r>
      <w:r w:rsidR="000D1B17">
        <w:rPr>
          <w:b/>
        </w:rPr>
        <w:t>II</w:t>
      </w:r>
      <w:r w:rsidRPr="00936F54">
        <w:rPr>
          <w:b/>
          <w:lang w:val="mk-MK"/>
        </w:rPr>
        <w:t xml:space="preserve"> # </w:t>
      </w:r>
      <w:r w:rsidR="000D1B17">
        <w:rPr>
          <w:b/>
        </w:rPr>
        <w:t>1.2.21</w:t>
      </w:r>
    </w:p>
    <w:p w14:paraId="4BC596DE" w14:textId="77777777" w:rsidR="00632122" w:rsidRPr="00936F54" w:rsidRDefault="00632122" w:rsidP="00632122">
      <w:pPr>
        <w:jc w:val="center"/>
        <w:rPr>
          <w:color w:val="FF0000"/>
          <w:lang w:val="mk-MK"/>
        </w:rPr>
      </w:pPr>
    </w:p>
    <w:p w14:paraId="1A27053E" w14:textId="72F87836" w:rsidR="00632122" w:rsidRPr="00720B17" w:rsidRDefault="00632122" w:rsidP="00720B17">
      <w:pPr>
        <w:numPr>
          <w:ilvl w:val="0"/>
          <w:numId w:val="1"/>
        </w:numPr>
        <w:shd w:val="clear" w:color="auto" w:fill="FFFFFF" w:themeFill="background1"/>
        <w:ind w:left="0" w:firstLine="0"/>
        <w:contextualSpacing/>
        <w:jc w:val="both"/>
        <w:rPr>
          <w:lang w:val="mk-MK"/>
        </w:rPr>
      </w:pPr>
      <w:r w:rsidRPr="000D1B17">
        <w:rPr>
          <w:lang w:val="mk-MK"/>
        </w:rPr>
        <w:t xml:space="preserve">Република Северна Македонија доби кредит од Светската Банка за спроведување на </w:t>
      </w:r>
      <w:r w:rsidR="000D1B17" w:rsidRPr="000D1B17">
        <w:rPr>
          <w:lang w:val="mk-MK"/>
        </w:rPr>
        <w:t xml:space="preserve">Вториот </w:t>
      </w:r>
      <w:r w:rsidRPr="000D1B17">
        <w:rPr>
          <w:lang w:val="mk-MK"/>
        </w:rPr>
        <w:t xml:space="preserve">Проект за подобрување на социјалните услуги и има намера дел од добиените средства од овој кредит да ги искористи за плаќања по договор за </w:t>
      </w:r>
      <w:r w:rsidR="00720B17" w:rsidRPr="00817A01">
        <w:rPr>
          <w:lang w:val="mk-MK"/>
        </w:rPr>
        <w:t xml:space="preserve">Набавка на мрежна опрема за Министерството за социјална политика, демографија и млади, центрите за социјална работа  и Завод за социјални дејности </w:t>
      </w:r>
    </w:p>
    <w:p w14:paraId="48907EFB" w14:textId="02954987" w:rsidR="00632122" w:rsidRPr="000D1B17" w:rsidRDefault="00632122" w:rsidP="00B34463">
      <w:pPr>
        <w:numPr>
          <w:ilvl w:val="0"/>
          <w:numId w:val="1"/>
        </w:numPr>
        <w:shd w:val="clear" w:color="auto" w:fill="FFFFFF" w:themeFill="background1"/>
        <w:ind w:left="0" w:firstLine="0"/>
        <w:contextualSpacing/>
        <w:jc w:val="both"/>
        <w:rPr>
          <w:b/>
          <w:lang w:val="mk-MK"/>
        </w:rPr>
      </w:pPr>
      <w:r w:rsidRPr="000D1B17">
        <w:rPr>
          <w:lang w:val="mk-MK"/>
        </w:rPr>
        <w:t>Министерството за социјална политика</w:t>
      </w:r>
      <w:r w:rsidR="00EE72FF">
        <w:t xml:space="preserve">, </w:t>
      </w:r>
      <w:r w:rsidR="00EE72FF" w:rsidRPr="000D1B17">
        <w:rPr>
          <w:lang w:val="mk-MK"/>
        </w:rPr>
        <w:t>демографија и млади</w:t>
      </w:r>
      <w:r w:rsidRPr="000D1B17">
        <w:rPr>
          <w:lang w:val="mk-MK"/>
        </w:rPr>
        <w:t xml:space="preserve"> ги повикува квалификуваните понудувачи да достават понуди во затворени плика за </w:t>
      </w:r>
      <w:r w:rsidR="000D1B17">
        <w:rPr>
          <w:lang w:val="mk-MK"/>
        </w:rPr>
        <w:t>н</w:t>
      </w:r>
      <w:r w:rsidR="000D1B17" w:rsidRPr="000D1B17">
        <w:rPr>
          <w:lang w:val="mk-MK"/>
        </w:rPr>
        <w:t>абавка на мрежна опрема</w:t>
      </w:r>
      <w:r w:rsidR="000D1B17">
        <w:rPr>
          <w:lang w:val="mk-MK"/>
        </w:rPr>
        <w:t>.</w:t>
      </w:r>
    </w:p>
    <w:p w14:paraId="6A644710" w14:textId="0B7153A7" w:rsidR="00632122" w:rsidRPr="00B34463" w:rsidRDefault="00632122" w:rsidP="00B34463">
      <w:pPr>
        <w:numPr>
          <w:ilvl w:val="0"/>
          <w:numId w:val="1"/>
        </w:numPr>
        <w:shd w:val="clear" w:color="auto" w:fill="FFFFFF" w:themeFill="background1"/>
        <w:ind w:left="0" w:firstLine="0"/>
        <w:contextualSpacing/>
        <w:jc w:val="both"/>
        <w:rPr>
          <w:lang w:val="mk-MK"/>
        </w:rPr>
      </w:pPr>
      <w:r w:rsidRPr="00936F54">
        <w:rPr>
          <w:lang w:val="mk-MK"/>
        </w:rPr>
        <w:t xml:space="preserve">Процесот на набавка ќе се спроведе согласно набавниот метод  “ Национално конкурентно наддавање” согласно “Прописите за набавки на Светска Банка за финансирање на инвестициски проекти (ФИП) - набавки за ФИП за стоки, градежни работи, </w:t>
      </w:r>
      <w:proofErr w:type="spellStart"/>
      <w:r w:rsidRPr="00936F54">
        <w:rPr>
          <w:lang w:val="mk-MK"/>
        </w:rPr>
        <w:t>неконсултантски</w:t>
      </w:r>
      <w:proofErr w:type="spellEnd"/>
      <w:r w:rsidRPr="00936F54">
        <w:rPr>
          <w:lang w:val="mk-MK"/>
        </w:rPr>
        <w:t xml:space="preserve"> и консултантски услуги, (Прописи) </w:t>
      </w:r>
      <w:r w:rsidR="00E924B9" w:rsidRPr="00E924B9">
        <w:rPr>
          <w:lang w:val="mk-MK"/>
        </w:rPr>
        <w:t>Петто издание од септември 2023</w:t>
      </w:r>
      <w:r w:rsidRPr="00936F54">
        <w:rPr>
          <w:lang w:val="mk-MK"/>
        </w:rPr>
        <w:t xml:space="preserve">” </w:t>
      </w:r>
      <w:bookmarkStart w:id="0" w:name="_Hlk206406022"/>
      <w:r w:rsidRPr="00936F54">
        <w:rPr>
          <w:lang w:val="mk-MK"/>
        </w:rPr>
        <w:t xml:space="preserve">и е отворен за сите понудувачи </w:t>
      </w:r>
      <w:r w:rsidRPr="00B34463">
        <w:rPr>
          <w:lang w:val="mk-MK"/>
        </w:rPr>
        <w:t>како што е наведено во Прописите за набавка.</w:t>
      </w:r>
    </w:p>
    <w:bookmarkEnd w:id="0"/>
    <w:p w14:paraId="24070F86" w14:textId="77777777" w:rsidR="00632122" w:rsidRPr="00B34463" w:rsidRDefault="00632122" w:rsidP="00B34463">
      <w:pPr>
        <w:shd w:val="clear" w:color="auto" w:fill="FFFFFF" w:themeFill="background1"/>
        <w:contextualSpacing/>
        <w:jc w:val="both"/>
        <w:rPr>
          <w:lang w:val="mk-MK"/>
        </w:rPr>
      </w:pPr>
    </w:p>
    <w:p w14:paraId="3DEB51EF" w14:textId="77777777" w:rsidR="00632122" w:rsidRPr="00B34463" w:rsidRDefault="00632122" w:rsidP="00B34463">
      <w:pPr>
        <w:numPr>
          <w:ilvl w:val="0"/>
          <w:numId w:val="1"/>
        </w:numPr>
        <w:shd w:val="clear" w:color="auto" w:fill="FFFFFF" w:themeFill="background1"/>
        <w:ind w:left="0" w:firstLine="0"/>
        <w:contextualSpacing/>
        <w:jc w:val="both"/>
        <w:rPr>
          <w:lang w:val="mk-MK"/>
        </w:rPr>
      </w:pPr>
      <w:r w:rsidRPr="00B34463">
        <w:rPr>
          <w:lang w:val="mk-MK"/>
        </w:rPr>
        <w:t>Заинтересираните понудувачи може да добијат дополнителни информации и да направат увид во тендерската документација на адресата наведена подолу од 08:30 до 16:30: Министерство за труд и социјална политика , Кочо Рацин , 14/9, 1000 Скопје, Република Северна Македонија</w:t>
      </w:r>
    </w:p>
    <w:p w14:paraId="07B317E4" w14:textId="77777777" w:rsidR="00632122" w:rsidRPr="00B34463" w:rsidRDefault="00632122" w:rsidP="00B34463">
      <w:pPr>
        <w:shd w:val="clear" w:color="auto" w:fill="FFFFFF" w:themeFill="background1"/>
        <w:tabs>
          <w:tab w:val="right" w:leader="underscore" w:pos="9504"/>
        </w:tabs>
        <w:spacing w:before="120" w:after="120"/>
        <w:ind w:right="-180"/>
        <w:jc w:val="both"/>
        <w:rPr>
          <w:lang w:val="ru-RU"/>
        </w:rPr>
      </w:pPr>
      <w:r w:rsidRPr="00B34463">
        <w:rPr>
          <w:lang w:val="mk-MK"/>
        </w:rPr>
        <w:t xml:space="preserve">Електронска адреса: </w:t>
      </w:r>
      <w:hyperlink r:id="rId5" w:history="1">
        <w:r w:rsidRPr="00B34463">
          <w:rPr>
            <w:color w:val="0563C1" w:themeColor="hyperlink"/>
            <w:u w:val="single"/>
            <w:lang w:val="mk-MK"/>
          </w:rPr>
          <w:t>maja.bundaleski@mtsp.gov.mk</w:t>
        </w:r>
      </w:hyperlink>
    </w:p>
    <w:p w14:paraId="7CA8460A" w14:textId="24530CC1" w:rsidR="00632122" w:rsidRPr="00B34463" w:rsidRDefault="00632122" w:rsidP="00B34463">
      <w:pPr>
        <w:numPr>
          <w:ilvl w:val="0"/>
          <w:numId w:val="1"/>
        </w:numPr>
        <w:shd w:val="clear" w:color="auto" w:fill="FFFFFF" w:themeFill="background1"/>
        <w:ind w:left="0" w:firstLine="0"/>
        <w:contextualSpacing/>
        <w:jc w:val="both"/>
        <w:rPr>
          <w:lang w:val="mk-MK"/>
        </w:rPr>
      </w:pPr>
      <w:r w:rsidRPr="00B34463">
        <w:rPr>
          <w:lang w:val="mk-MK"/>
        </w:rPr>
        <w:t>Тендерска документација</w:t>
      </w:r>
      <w:r w:rsidR="00720B17">
        <w:rPr>
          <w:lang w:val="mk-MK"/>
        </w:rPr>
        <w:t xml:space="preserve"> на македонски јазик </w:t>
      </w:r>
      <w:r w:rsidR="00C81B8C">
        <w:rPr>
          <w:lang w:val="mk-MK"/>
        </w:rPr>
        <w:t xml:space="preserve"> </w:t>
      </w:r>
      <w:r w:rsidRPr="00B34463">
        <w:rPr>
          <w:lang w:val="mk-MK"/>
        </w:rPr>
        <w:t>заинтересираните понудувачи може да ја добијат по поднесување на писмено барање на следнава е-</w:t>
      </w:r>
      <w:proofErr w:type="spellStart"/>
      <w:r w:rsidRPr="00B34463">
        <w:rPr>
          <w:lang w:val="mk-MK"/>
        </w:rPr>
        <w:t>маил</w:t>
      </w:r>
      <w:proofErr w:type="spellEnd"/>
      <w:r w:rsidRPr="00B34463">
        <w:rPr>
          <w:lang w:val="mk-MK"/>
        </w:rPr>
        <w:t xml:space="preserve"> адреса:  </w:t>
      </w:r>
      <w:hyperlink r:id="rId6" w:history="1">
        <w:r w:rsidRPr="00B34463">
          <w:rPr>
            <w:color w:val="0563C1" w:themeColor="hyperlink"/>
            <w:u w:val="single"/>
            <w:lang w:val="mk-MK"/>
          </w:rPr>
          <w:t>maja.bundaleski@mtsp.gov.mk</w:t>
        </w:r>
      </w:hyperlink>
      <w:r w:rsidRPr="00B34463">
        <w:rPr>
          <w:lang w:val="mk-MK"/>
        </w:rPr>
        <w:t xml:space="preserve"> </w:t>
      </w:r>
    </w:p>
    <w:p w14:paraId="5E93E105" w14:textId="77777777" w:rsidR="00632122" w:rsidRPr="00B34463" w:rsidRDefault="00632122" w:rsidP="00B34463">
      <w:pPr>
        <w:shd w:val="clear" w:color="auto" w:fill="FFFFFF" w:themeFill="background1"/>
        <w:contextualSpacing/>
        <w:jc w:val="both"/>
        <w:rPr>
          <w:b/>
          <w:lang w:val="mk-MK"/>
        </w:rPr>
      </w:pPr>
    </w:p>
    <w:p w14:paraId="6A2C7287" w14:textId="77777777" w:rsidR="00632122" w:rsidRPr="00B34463" w:rsidRDefault="00632122" w:rsidP="00B34463">
      <w:pPr>
        <w:shd w:val="clear" w:color="auto" w:fill="FFFFFF" w:themeFill="background1"/>
        <w:tabs>
          <w:tab w:val="left" w:pos="5580"/>
        </w:tabs>
        <w:jc w:val="both"/>
        <w:rPr>
          <w:lang w:val="mk-MK"/>
        </w:rPr>
      </w:pPr>
      <w:r w:rsidRPr="00B34463">
        <w:rPr>
          <w:lang w:val="mk-MK"/>
        </w:rPr>
        <w:t>Тендерската документација ќе биде доставена електронски или истата ќе може да се подигне лично од просториите на Министерството за труд и социјална политика</w:t>
      </w:r>
      <w:r w:rsidR="00C81B8C">
        <w:rPr>
          <w:lang w:val="mk-MK"/>
        </w:rPr>
        <w:t xml:space="preserve">, демографија и млади </w:t>
      </w:r>
      <w:r w:rsidRPr="00B34463">
        <w:rPr>
          <w:lang w:val="mk-MK"/>
        </w:rPr>
        <w:t xml:space="preserve"> на Кочо Рацин , 14/9, 1000 Скопје, Република Северна Македонија</w:t>
      </w:r>
    </w:p>
    <w:p w14:paraId="46328C98" w14:textId="77777777" w:rsidR="00632122" w:rsidRPr="00B34463" w:rsidRDefault="00632122" w:rsidP="00B34463">
      <w:pPr>
        <w:shd w:val="clear" w:color="auto" w:fill="FFFFFF" w:themeFill="background1"/>
        <w:tabs>
          <w:tab w:val="left" w:pos="5580"/>
        </w:tabs>
        <w:jc w:val="both"/>
        <w:rPr>
          <w:b/>
          <w:lang w:val="mk-MK"/>
        </w:rPr>
      </w:pPr>
    </w:p>
    <w:p w14:paraId="1C487E1C" w14:textId="52E78BB7" w:rsidR="00632122" w:rsidRPr="007C4618" w:rsidRDefault="00632122" w:rsidP="007C4618">
      <w:pPr>
        <w:numPr>
          <w:ilvl w:val="0"/>
          <w:numId w:val="1"/>
        </w:numPr>
        <w:ind w:left="0" w:firstLine="0"/>
        <w:contextualSpacing/>
        <w:jc w:val="both"/>
        <w:rPr>
          <w:lang w:val="mk-MK"/>
        </w:rPr>
      </w:pPr>
      <w:r w:rsidRPr="00B34463">
        <w:rPr>
          <w:lang w:val="mk-MK"/>
        </w:rPr>
        <w:t xml:space="preserve">Сите понуди мора да бидат придружени со </w:t>
      </w:r>
      <w:r w:rsidRPr="00131A3D">
        <w:rPr>
          <w:b/>
          <w:lang w:val="mk-MK"/>
        </w:rPr>
        <w:t>банкарска гаранција од</w:t>
      </w:r>
      <w:r w:rsidR="00EE72FF" w:rsidRPr="00131A3D">
        <w:rPr>
          <w:b/>
          <w:lang w:val="mk-MK"/>
        </w:rPr>
        <w:t xml:space="preserve">  </w:t>
      </w:r>
      <w:r w:rsidR="007C4618" w:rsidRPr="007C4618">
        <w:rPr>
          <w:b/>
          <w:shd w:val="clear" w:color="auto" w:fill="FFFFFF" w:themeFill="background1"/>
        </w:rPr>
        <w:t xml:space="preserve">1.500.000,00 </w:t>
      </w:r>
      <w:r w:rsidRPr="007C4618">
        <w:rPr>
          <w:b/>
          <w:shd w:val="clear" w:color="auto" w:fill="FFFFFF" w:themeFill="background1"/>
          <w:lang w:val="mk-MK"/>
        </w:rPr>
        <w:t>М</w:t>
      </w:r>
      <w:r w:rsidRPr="007C4618">
        <w:rPr>
          <w:b/>
          <w:lang w:val="mk-MK"/>
        </w:rPr>
        <w:t>КД</w:t>
      </w:r>
      <w:r w:rsidRPr="007C4618">
        <w:rPr>
          <w:lang w:val="mk-MK"/>
        </w:rPr>
        <w:t xml:space="preserve">. </w:t>
      </w:r>
    </w:p>
    <w:p w14:paraId="40D078C1" w14:textId="77777777" w:rsidR="00175A18" w:rsidRDefault="00175A18" w:rsidP="00175A18">
      <w:pPr>
        <w:shd w:val="clear" w:color="auto" w:fill="FFFFFF" w:themeFill="background1"/>
        <w:contextualSpacing/>
        <w:jc w:val="both"/>
        <w:rPr>
          <w:lang w:val="mk-MK"/>
        </w:rPr>
      </w:pPr>
    </w:p>
    <w:p w14:paraId="1B0207A4" w14:textId="6C65F2B5" w:rsidR="008B29E9" w:rsidRPr="007C4618" w:rsidRDefault="00175A18" w:rsidP="00175A18">
      <w:pPr>
        <w:pStyle w:val="ListParagraph"/>
        <w:numPr>
          <w:ilvl w:val="0"/>
          <w:numId w:val="1"/>
        </w:numPr>
        <w:ind w:left="-90" w:firstLine="30"/>
        <w:rPr>
          <w:lang w:val="mk-MK"/>
        </w:rPr>
      </w:pPr>
      <w:r w:rsidRPr="007C4618">
        <w:rPr>
          <w:lang w:val="mk-MK"/>
        </w:rPr>
        <w:lastRenderedPageBreak/>
        <w:t>Согласно Прописите за набавка, од избраниот понудувач ќе се бараат информации за вистински сопственик, и образецот за откривање на вистински сопственик кој е дел од тендерската документација ќе биде дел од Известувањето за доделување на договор.</w:t>
      </w:r>
    </w:p>
    <w:p w14:paraId="241AB850" w14:textId="77777777" w:rsidR="00632122" w:rsidRPr="00936F54" w:rsidRDefault="00632122" w:rsidP="00B34463">
      <w:pPr>
        <w:shd w:val="clear" w:color="auto" w:fill="FFFFFF" w:themeFill="background1"/>
        <w:ind w:right="-72"/>
        <w:jc w:val="both"/>
        <w:rPr>
          <w:lang w:val="mk-MK"/>
        </w:rPr>
      </w:pPr>
    </w:p>
    <w:p w14:paraId="301D9B1F" w14:textId="77777777" w:rsidR="00632122" w:rsidRPr="00936F54" w:rsidRDefault="00632122" w:rsidP="00B34463">
      <w:pPr>
        <w:shd w:val="clear" w:color="auto" w:fill="FFFFFF" w:themeFill="background1"/>
        <w:tabs>
          <w:tab w:val="num" w:pos="0"/>
        </w:tabs>
        <w:jc w:val="both"/>
        <w:rPr>
          <w:lang w:val="mk-MK"/>
        </w:rPr>
      </w:pPr>
    </w:p>
    <w:p w14:paraId="7AD4C7BB" w14:textId="7ADCD2B9" w:rsidR="00632122" w:rsidRPr="00936F54" w:rsidRDefault="00632122" w:rsidP="00632122">
      <w:pPr>
        <w:numPr>
          <w:ilvl w:val="0"/>
          <w:numId w:val="1"/>
        </w:numPr>
        <w:ind w:left="0" w:firstLine="0"/>
        <w:contextualSpacing/>
        <w:jc w:val="both"/>
        <w:rPr>
          <w:lang w:val="mk-MK"/>
        </w:rPr>
      </w:pPr>
      <w:r w:rsidRPr="00936F54">
        <w:rPr>
          <w:lang w:val="mk-MK"/>
        </w:rPr>
        <w:t>Понудите мора да се достават на адреса: Министерство за социјална политика</w:t>
      </w:r>
      <w:r w:rsidR="00EE72FF">
        <w:t xml:space="preserve">, </w:t>
      </w:r>
      <w:r w:rsidR="00EE72FF">
        <w:rPr>
          <w:lang w:val="mk-MK"/>
        </w:rPr>
        <w:t>демографија и млади</w:t>
      </w:r>
      <w:r w:rsidRPr="00936F54">
        <w:rPr>
          <w:lang w:val="mk-MK"/>
        </w:rPr>
        <w:t xml:space="preserve"> (архива на  приземје), ул. Даме Груев бр. 14, 1000 Скопје, Република Северна Македонија, најдоцна до 11:00 часот на</w:t>
      </w:r>
      <w:bookmarkStart w:id="1" w:name="OLE_LINK3"/>
      <w:bookmarkStart w:id="2" w:name="OLE_LINK4"/>
      <w:r w:rsidR="00EE72FF">
        <w:rPr>
          <w:b/>
          <w:lang w:val="mk-MK"/>
        </w:rPr>
        <w:t xml:space="preserve"> </w:t>
      </w:r>
      <w:r w:rsidR="00817A01" w:rsidRPr="00817A01">
        <w:rPr>
          <w:b/>
          <w:lang w:val="mk-MK"/>
        </w:rPr>
        <w:t>14</w:t>
      </w:r>
      <w:r w:rsidR="00C95633" w:rsidRPr="00817A01">
        <w:rPr>
          <w:b/>
        </w:rPr>
        <w:t>.</w:t>
      </w:r>
      <w:r w:rsidR="0063305B" w:rsidRPr="00817A01">
        <w:rPr>
          <w:b/>
          <w:lang w:val="mk-MK"/>
        </w:rPr>
        <w:t>10</w:t>
      </w:r>
      <w:r w:rsidRPr="00817A01">
        <w:rPr>
          <w:b/>
          <w:lang w:val="mk-MK"/>
        </w:rPr>
        <w:t>.202</w:t>
      </w:r>
      <w:r w:rsidR="00EE72FF" w:rsidRPr="00817A01">
        <w:rPr>
          <w:b/>
          <w:lang w:val="mk-MK"/>
        </w:rPr>
        <w:t>5</w:t>
      </w:r>
      <w:r w:rsidRPr="00817A01">
        <w:rPr>
          <w:b/>
          <w:lang w:val="mk-MK"/>
        </w:rPr>
        <w:t xml:space="preserve"> година</w:t>
      </w:r>
      <w:r w:rsidRPr="00817A01">
        <w:rPr>
          <w:lang w:val="mk-MK"/>
        </w:rPr>
        <w:t>.</w:t>
      </w:r>
      <w:r w:rsidRPr="00936F54">
        <w:rPr>
          <w:lang w:val="mk-MK"/>
        </w:rPr>
        <w:t xml:space="preserve"> </w:t>
      </w:r>
      <w:bookmarkEnd w:id="1"/>
      <w:bookmarkEnd w:id="2"/>
      <w:r w:rsidRPr="00936F54">
        <w:rPr>
          <w:lang w:val="mk-MK"/>
        </w:rPr>
        <w:t>Електронско доставување на понудите не е дозволено. Задоцнетите понуди ќе бидат одбиени.</w:t>
      </w:r>
    </w:p>
    <w:p w14:paraId="4FFF381C" w14:textId="77777777" w:rsidR="00632122" w:rsidRPr="00936F54" w:rsidRDefault="00632122" w:rsidP="00632122">
      <w:pPr>
        <w:contextualSpacing/>
        <w:jc w:val="both"/>
        <w:rPr>
          <w:lang w:val="mk-MK"/>
        </w:rPr>
      </w:pPr>
    </w:p>
    <w:p w14:paraId="0D1868A9" w14:textId="7E7C591A" w:rsidR="00632122" w:rsidRPr="00936F54" w:rsidRDefault="00632122" w:rsidP="00632122">
      <w:pPr>
        <w:numPr>
          <w:ilvl w:val="0"/>
          <w:numId w:val="1"/>
        </w:numPr>
        <w:ind w:left="0" w:firstLine="0"/>
        <w:contextualSpacing/>
        <w:jc w:val="both"/>
        <w:rPr>
          <w:lang w:val="mk-MK"/>
        </w:rPr>
      </w:pPr>
      <w:r w:rsidRPr="00936F54">
        <w:rPr>
          <w:lang w:val="mk-MK"/>
        </w:rPr>
        <w:t xml:space="preserve">Понудите ќе бидат отворени јавно во присуство на претставници на понудувачите кои ќе сакаат да присуствуваат на јавното отворање како и од други лица кои ќе сакаат да присуствуваат на јавното отворање  кое ќе се одржи </w:t>
      </w:r>
      <w:r w:rsidR="00817A01" w:rsidRPr="00817A01">
        <w:rPr>
          <w:b/>
          <w:lang w:val="mk-MK"/>
        </w:rPr>
        <w:t>14</w:t>
      </w:r>
      <w:r w:rsidR="00C95633" w:rsidRPr="00817A01">
        <w:rPr>
          <w:b/>
        </w:rPr>
        <w:t>.</w:t>
      </w:r>
      <w:r w:rsidR="0063305B" w:rsidRPr="00817A01">
        <w:rPr>
          <w:b/>
          <w:lang w:val="mk-MK"/>
        </w:rPr>
        <w:t>10</w:t>
      </w:r>
      <w:r w:rsidRPr="00817A01">
        <w:rPr>
          <w:b/>
          <w:lang w:val="mk-MK"/>
        </w:rPr>
        <w:t>.202</w:t>
      </w:r>
      <w:r w:rsidR="00EE72FF" w:rsidRPr="00817A01">
        <w:rPr>
          <w:b/>
        </w:rPr>
        <w:t>5</w:t>
      </w:r>
      <w:r w:rsidRPr="00817A01">
        <w:rPr>
          <w:b/>
          <w:lang w:val="mk-MK"/>
        </w:rPr>
        <w:t xml:space="preserve">  година</w:t>
      </w:r>
      <w:r w:rsidRPr="00936F54">
        <w:rPr>
          <w:lang w:val="mk-MK"/>
        </w:rPr>
        <w:t xml:space="preserve"> во 11 часот на  следната адреса: Министерство за социјална  политика,</w:t>
      </w:r>
      <w:r w:rsidR="00EE72FF">
        <w:rPr>
          <w:lang w:val="mk-MK"/>
        </w:rPr>
        <w:t xml:space="preserve"> демографија и млади, </w:t>
      </w:r>
      <w:r w:rsidRPr="00936F54">
        <w:rPr>
          <w:lang w:val="mk-MK"/>
        </w:rPr>
        <w:t xml:space="preserve">соба за конференции бр:1, ул. Даме Груев бр. 14, 1000 Скопје, Република Северна Македонија. </w:t>
      </w:r>
    </w:p>
    <w:p w14:paraId="7C73D0BD" w14:textId="77777777" w:rsidR="00632122" w:rsidRPr="00936F54" w:rsidRDefault="00632122" w:rsidP="00632122"/>
    <w:p w14:paraId="021BEF74" w14:textId="77777777" w:rsidR="00F551F3" w:rsidRDefault="00F551F3"/>
    <w:sectPr w:rsidR="00F551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3637D"/>
    <w:multiLevelType w:val="hybridMultilevel"/>
    <w:tmpl w:val="649881AA"/>
    <w:lvl w:ilvl="0" w:tplc="C7409BEE">
      <w:start w:val="1"/>
      <w:numFmt w:val="decimal"/>
      <w:lvlText w:val="%1."/>
      <w:lvlJc w:val="left"/>
      <w:pPr>
        <w:ind w:left="78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7881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122"/>
    <w:rsid w:val="000D1B17"/>
    <w:rsid w:val="00131A3D"/>
    <w:rsid w:val="00175A18"/>
    <w:rsid w:val="00280AA1"/>
    <w:rsid w:val="005967CA"/>
    <w:rsid w:val="00632122"/>
    <w:rsid w:val="0063305B"/>
    <w:rsid w:val="00720B17"/>
    <w:rsid w:val="00731B1C"/>
    <w:rsid w:val="007C4618"/>
    <w:rsid w:val="00817A01"/>
    <w:rsid w:val="008640F4"/>
    <w:rsid w:val="0089131B"/>
    <w:rsid w:val="008B29E9"/>
    <w:rsid w:val="00B34463"/>
    <w:rsid w:val="00B41A44"/>
    <w:rsid w:val="00BE224D"/>
    <w:rsid w:val="00C776C2"/>
    <w:rsid w:val="00C81B8C"/>
    <w:rsid w:val="00C95633"/>
    <w:rsid w:val="00D71FDD"/>
    <w:rsid w:val="00DD76C8"/>
    <w:rsid w:val="00E924B9"/>
    <w:rsid w:val="00EE72FF"/>
    <w:rsid w:val="00EF1021"/>
    <w:rsid w:val="00F5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774DE"/>
  <w15:chartTrackingRefBased/>
  <w15:docId w15:val="{46DCD6D3-F90E-4873-B03C-AEFE3810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1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a">
    <w:name w:val="Heading 1a"/>
    <w:rsid w:val="00632122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4"/>
    </w:rPr>
  </w:style>
  <w:style w:type="paragraph" w:styleId="ListParagraph">
    <w:name w:val="List Paragraph"/>
    <w:basedOn w:val="Normal"/>
    <w:uiPriority w:val="34"/>
    <w:qFormat/>
    <w:rsid w:val="00175A18"/>
    <w:pPr>
      <w:ind w:left="720"/>
      <w:contextualSpacing/>
    </w:pPr>
  </w:style>
  <w:style w:type="paragraph" w:styleId="Revision">
    <w:name w:val="Revision"/>
    <w:hidden/>
    <w:uiPriority w:val="99"/>
    <w:semiHidden/>
    <w:rsid w:val="00720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ja.bundaleski@mtsp.gov.mk" TargetMode="External"/><Relationship Id="rId5" Type="http://schemas.openxmlformats.org/officeDocument/2006/relationships/hyperlink" Target="mailto:maja.bundaleski@mtsp.gov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Maja Bundaleski</cp:lastModifiedBy>
  <cp:revision>2</cp:revision>
  <cp:lastPrinted>2025-09-15T13:48:00Z</cp:lastPrinted>
  <dcterms:created xsi:type="dcterms:W3CDTF">2025-09-15T14:12:00Z</dcterms:created>
  <dcterms:modified xsi:type="dcterms:W3CDTF">2025-09-15T14:12:00Z</dcterms:modified>
</cp:coreProperties>
</file>